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7037CB" w:rsidRDefault="00356CA0">
      <w:pPr>
        <w:rPr>
          <w:sz w:val="24"/>
          <w:szCs w:val="24"/>
        </w:rPr>
      </w:pPr>
    </w:p>
    <w:p w:rsidR="00181CD5" w:rsidRPr="007037CB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1D1B05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B4943" w:rsidRPr="001D1B05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DB4943" w:rsidRPr="001D1B05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943" w:rsidRPr="001D1B05" w:rsidRDefault="0014440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1D1B05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DB4943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>ноября</w:t>
      </w:r>
      <w:r w:rsidR="00DB4943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</w:t>
      </w:r>
      <w:r w:rsidR="00FB42E0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>023 года</w:t>
      </w:r>
      <w:r w:rsidR="00FB42E0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B42E0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B42E0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B42E0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B42E0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</w:t>
      </w:r>
      <w:r w:rsidR="00DB4943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1D1B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</w:t>
      </w:r>
      <w:r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</w:t>
      </w:r>
      <w:r w:rsidR="00DB4943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№ </w:t>
      </w:r>
      <w:r w:rsidR="00FB42E0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363466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bookmarkStart w:id="0" w:name="_GoBack"/>
      <w:bookmarkEnd w:id="0"/>
      <w:r w:rsidR="00DB4943" w:rsidRPr="001D1B05">
        <w:rPr>
          <w:rFonts w:ascii="Times New Roman" w:hAnsi="Times New Roman" w:cs="Times New Roman"/>
          <w:bCs/>
          <w:color w:val="000000"/>
          <w:sz w:val="26"/>
          <w:szCs w:val="26"/>
        </w:rPr>
        <w:t>-23</w:t>
      </w:r>
    </w:p>
    <w:p w:rsidR="00DB4943" w:rsidRPr="001D1B05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B4943" w:rsidRPr="001D1B05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Присутствуют:</w:t>
      </w:r>
    </w:p>
    <w:p w:rsidR="00955A7A" w:rsidRPr="001D1B05" w:rsidRDefault="00955A7A" w:rsidP="00955A7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>Егоров В.А. – генеральный директор, п</w:t>
      </w:r>
      <w:r w:rsidR="006342CB">
        <w:rPr>
          <w:rFonts w:ascii="Times New Roman" w:hAnsi="Times New Roman" w:cs="Times New Roman"/>
          <w:sz w:val="26"/>
          <w:szCs w:val="26"/>
        </w:rPr>
        <w:t>редседатель закупочной комиссии;</w:t>
      </w:r>
    </w:p>
    <w:p w:rsidR="00FB42E0" w:rsidRPr="001D1B05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>Оле</w:t>
      </w:r>
      <w:r w:rsidR="00BC6825" w:rsidRPr="001D1B05">
        <w:rPr>
          <w:rFonts w:ascii="Times New Roman" w:hAnsi="Times New Roman" w:cs="Times New Roman"/>
          <w:sz w:val="26"/>
          <w:szCs w:val="26"/>
        </w:rPr>
        <w:t>нева Н.И. – первый заместитель г</w:t>
      </w:r>
      <w:r w:rsidRPr="001D1B05">
        <w:rPr>
          <w:rFonts w:ascii="Times New Roman" w:hAnsi="Times New Roman" w:cs="Times New Roman"/>
          <w:sz w:val="26"/>
          <w:szCs w:val="26"/>
        </w:rPr>
        <w:t xml:space="preserve">енерального директора, </w:t>
      </w:r>
      <w:r w:rsidR="001D1B05" w:rsidRPr="001D1B05">
        <w:rPr>
          <w:rFonts w:ascii="Times New Roman" w:hAnsi="Times New Roman" w:cs="Times New Roman"/>
          <w:sz w:val="26"/>
          <w:szCs w:val="26"/>
        </w:rPr>
        <w:t>член закупочной комиссии;</w:t>
      </w:r>
    </w:p>
    <w:p w:rsidR="00CF62FC" w:rsidRPr="001D1B05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1D1B05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 xml:space="preserve">Высоцкая В.В. – </w:t>
      </w:r>
      <w:proofErr w:type="spellStart"/>
      <w:r w:rsidRPr="001D1B0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D1B05">
        <w:rPr>
          <w:rFonts w:ascii="Times New Roman" w:hAnsi="Times New Roman" w:cs="Times New Roman"/>
          <w:sz w:val="26"/>
          <w:szCs w:val="26"/>
        </w:rPr>
        <w:t>. начальника Юридического отдела, член закупочной комиссии;</w:t>
      </w:r>
    </w:p>
    <w:p w:rsidR="00FB42E0" w:rsidRPr="001D1B05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Ефимова В.В. – заместитель </w:t>
      </w:r>
      <w:r w:rsidRPr="001D1B05">
        <w:rPr>
          <w:rFonts w:ascii="Times New Roman" w:hAnsi="Times New Roman" w:cs="Times New Roman"/>
          <w:sz w:val="26"/>
          <w:szCs w:val="26"/>
        </w:rPr>
        <w:t>начальника Финансово-экономического управления, член закупочной комиссии</w:t>
      </w:r>
      <w:r w:rsidR="00564B3A" w:rsidRPr="001D1B05">
        <w:rPr>
          <w:rFonts w:ascii="Times New Roman" w:hAnsi="Times New Roman" w:cs="Times New Roman"/>
          <w:sz w:val="26"/>
          <w:szCs w:val="26"/>
        </w:rPr>
        <w:t>;</w:t>
      </w:r>
    </w:p>
    <w:p w:rsidR="00564B3A" w:rsidRPr="001D1B05" w:rsidRDefault="00564B3A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>Маркина И.А. – начальник Управления «Центр компетенций», член закупочной комиссии.</w:t>
      </w:r>
    </w:p>
    <w:p w:rsidR="00DB4943" w:rsidRPr="001D1B05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1B05">
        <w:rPr>
          <w:rFonts w:ascii="Times New Roman" w:hAnsi="Times New Roman" w:cs="Times New Roman"/>
          <w:sz w:val="26"/>
          <w:szCs w:val="26"/>
          <w:u w:val="single"/>
        </w:rPr>
        <w:t>Отсутствуют:</w:t>
      </w:r>
    </w:p>
    <w:p w:rsidR="00955A7A" w:rsidRPr="001D1B05" w:rsidRDefault="00955A7A" w:rsidP="00955A7A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1B05">
        <w:rPr>
          <w:rFonts w:ascii="Times New Roman" w:hAnsi="Times New Roman" w:cs="Times New Roman"/>
          <w:sz w:val="26"/>
          <w:szCs w:val="26"/>
        </w:rPr>
        <w:t>Керемясов</w:t>
      </w:r>
      <w:proofErr w:type="spellEnd"/>
      <w:r w:rsidRPr="001D1B05">
        <w:rPr>
          <w:rFonts w:ascii="Times New Roman" w:hAnsi="Times New Roman" w:cs="Times New Roman"/>
          <w:sz w:val="26"/>
          <w:szCs w:val="26"/>
        </w:rPr>
        <w:t xml:space="preserve"> М.Н. – заместитель генерального директора, </w:t>
      </w:r>
      <w:r w:rsidR="001D1B05" w:rsidRPr="001D1B05">
        <w:rPr>
          <w:rFonts w:ascii="Times New Roman" w:hAnsi="Times New Roman" w:cs="Times New Roman"/>
          <w:sz w:val="26"/>
          <w:szCs w:val="26"/>
        </w:rPr>
        <w:t>заместитель п</w:t>
      </w:r>
      <w:r w:rsidR="006342CB">
        <w:rPr>
          <w:rFonts w:ascii="Times New Roman" w:hAnsi="Times New Roman" w:cs="Times New Roman"/>
          <w:sz w:val="26"/>
          <w:szCs w:val="26"/>
        </w:rPr>
        <w:t>редседателя закупочной комиссии.</w:t>
      </w:r>
    </w:p>
    <w:p w:rsidR="00DB4943" w:rsidRPr="001D1B05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4943" w:rsidRPr="001D1B05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комиссии: </w:t>
      </w:r>
    </w:p>
    <w:p w:rsidR="00DB4943" w:rsidRPr="001D1B05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>Васильев А.В. – главный специалист Юридического отдела.</w:t>
      </w:r>
    </w:p>
    <w:p w:rsidR="00707B81" w:rsidRPr="001D1B05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4943" w:rsidRPr="001D1B05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BA3BDB" w:rsidRPr="001D1B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член</w:t>
      </w:r>
      <w:r w:rsidR="00FB42E0" w:rsidRPr="001D1B05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CF62FC" w:rsidRPr="001D1B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Pr="001D1B05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B4943" w:rsidRPr="001D1B05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b/>
          <w:color w:val="000000"/>
          <w:sz w:val="26"/>
          <w:szCs w:val="26"/>
        </w:rPr>
        <w:t>Повестка дня:</w:t>
      </w:r>
    </w:p>
    <w:p w:rsidR="00CF62FC" w:rsidRPr="001D1B05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О подведении итогов запроса предложений по выбору </w:t>
      </w:r>
      <w:r w:rsidR="00986112" w:rsidRPr="001D1B05">
        <w:rPr>
          <w:rFonts w:ascii="Times New Roman" w:hAnsi="Times New Roman"/>
          <w:sz w:val="26"/>
          <w:szCs w:val="26"/>
        </w:rPr>
        <w:t xml:space="preserve">Исполнителя на разработку мастер-плана </w:t>
      </w:r>
      <w:proofErr w:type="spellStart"/>
      <w:r w:rsidR="00986112" w:rsidRPr="001D1B05">
        <w:rPr>
          <w:rFonts w:ascii="Times New Roman" w:hAnsi="Times New Roman"/>
          <w:sz w:val="26"/>
          <w:szCs w:val="26"/>
        </w:rPr>
        <w:t>п.Хандыга</w:t>
      </w:r>
      <w:proofErr w:type="spellEnd"/>
      <w:r w:rsidR="00986112" w:rsidRPr="001D1B0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86112" w:rsidRPr="001D1B05">
        <w:rPr>
          <w:rFonts w:ascii="Times New Roman" w:hAnsi="Times New Roman"/>
          <w:bCs/>
          <w:sz w:val="26"/>
          <w:szCs w:val="26"/>
        </w:rPr>
        <w:t>Томпонского</w:t>
      </w:r>
      <w:proofErr w:type="spellEnd"/>
      <w:r w:rsidR="00986112" w:rsidRPr="001D1B05">
        <w:rPr>
          <w:rFonts w:ascii="Times New Roman" w:hAnsi="Times New Roman"/>
          <w:bCs/>
          <w:sz w:val="26"/>
          <w:szCs w:val="26"/>
        </w:rPr>
        <w:t xml:space="preserve"> района Республики Саха (Якутия)</w:t>
      </w:r>
      <w:r w:rsidR="00CF62FC" w:rsidRPr="001D1B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CF62FC" w:rsidRPr="001D1B05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Допуск участников к участию в запросе предложений по 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выбору </w:t>
      </w:r>
      <w:r w:rsidR="00986112" w:rsidRPr="001D1B05">
        <w:rPr>
          <w:rFonts w:ascii="Times New Roman" w:hAnsi="Times New Roman"/>
          <w:sz w:val="26"/>
          <w:szCs w:val="26"/>
        </w:rPr>
        <w:t xml:space="preserve">Исполнителя на разработку мастер-плана </w:t>
      </w:r>
      <w:proofErr w:type="spellStart"/>
      <w:r w:rsidR="00986112" w:rsidRPr="001D1B05">
        <w:rPr>
          <w:rFonts w:ascii="Times New Roman" w:hAnsi="Times New Roman"/>
          <w:sz w:val="26"/>
          <w:szCs w:val="26"/>
        </w:rPr>
        <w:t>п.Хандыга</w:t>
      </w:r>
      <w:proofErr w:type="spellEnd"/>
      <w:r w:rsidR="00986112" w:rsidRPr="001D1B0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86112" w:rsidRPr="001D1B05">
        <w:rPr>
          <w:rFonts w:ascii="Times New Roman" w:hAnsi="Times New Roman"/>
          <w:bCs/>
          <w:sz w:val="26"/>
          <w:szCs w:val="26"/>
        </w:rPr>
        <w:t>Томпонского</w:t>
      </w:r>
      <w:proofErr w:type="spellEnd"/>
      <w:r w:rsidR="00986112" w:rsidRPr="001D1B05">
        <w:rPr>
          <w:rFonts w:ascii="Times New Roman" w:hAnsi="Times New Roman"/>
          <w:bCs/>
          <w:sz w:val="26"/>
          <w:szCs w:val="26"/>
        </w:rPr>
        <w:t xml:space="preserve"> района Республики Саха (Якутия)</w:t>
      </w:r>
      <w:r w:rsidR="000423C8" w:rsidRPr="001D1B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955A7A" w:rsidRPr="001D1B05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Оценка предложений участников запроса предложений по 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выбору </w:t>
      </w:r>
      <w:r w:rsidRPr="001D1B05">
        <w:rPr>
          <w:rFonts w:ascii="Times New Roman" w:hAnsi="Times New Roman"/>
          <w:sz w:val="26"/>
          <w:szCs w:val="26"/>
        </w:rPr>
        <w:t xml:space="preserve">Исполнителя на разработку мастер-плана </w:t>
      </w:r>
      <w:proofErr w:type="spellStart"/>
      <w:r w:rsidRPr="001D1B05">
        <w:rPr>
          <w:rFonts w:ascii="Times New Roman" w:hAnsi="Times New Roman"/>
          <w:sz w:val="26"/>
          <w:szCs w:val="26"/>
        </w:rPr>
        <w:t>п.Хандыга</w:t>
      </w:r>
      <w:proofErr w:type="spellEnd"/>
      <w:r w:rsidRPr="001D1B0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D1B05">
        <w:rPr>
          <w:rFonts w:ascii="Times New Roman" w:hAnsi="Times New Roman"/>
          <w:bCs/>
          <w:sz w:val="26"/>
          <w:szCs w:val="26"/>
        </w:rPr>
        <w:t>Томпонского</w:t>
      </w:r>
      <w:proofErr w:type="spellEnd"/>
      <w:r w:rsidRPr="001D1B05">
        <w:rPr>
          <w:rFonts w:ascii="Times New Roman" w:hAnsi="Times New Roman"/>
          <w:bCs/>
          <w:sz w:val="26"/>
          <w:szCs w:val="26"/>
        </w:rPr>
        <w:t xml:space="preserve"> района Республики Саха (Якутия)</w:t>
      </w:r>
      <w:r w:rsidRPr="001D1B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05EB4" w:rsidRPr="001D1B05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96C26" w:rsidRPr="001D1B05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1 повестки дня заседания закупочной комиссии:</w:t>
      </w:r>
    </w:p>
    <w:p w:rsidR="00A96C26" w:rsidRPr="001D1B05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Процедура вскрытия конвертов с заявками на участие в запросе предложений </w:t>
      </w:r>
      <w:r w:rsidR="008C0B9E" w:rsidRPr="001D1B05">
        <w:rPr>
          <w:rFonts w:ascii="Times New Roman" w:hAnsi="Times New Roman" w:cs="Times New Roman"/>
          <w:bCs/>
          <w:sz w:val="26"/>
          <w:szCs w:val="26"/>
        </w:rPr>
        <w:t xml:space="preserve">по выбору </w:t>
      </w:r>
      <w:r w:rsidR="00986112" w:rsidRPr="001D1B05">
        <w:rPr>
          <w:rFonts w:ascii="Times New Roman" w:hAnsi="Times New Roman"/>
          <w:sz w:val="26"/>
          <w:szCs w:val="26"/>
        </w:rPr>
        <w:t xml:space="preserve">Исполнителя на разработку мастер-плана </w:t>
      </w:r>
      <w:proofErr w:type="spellStart"/>
      <w:r w:rsidR="00986112" w:rsidRPr="001D1B05">
        <w:rPr>
          <w:rFonts w:ascii="Times New Roman" w:hAnsi="Times New Roman"/>
          <w:sz w:val="26"/>
          <w:szCs w:val="26"/>
        </w:rPr>
        <w:t>п.Хандыга</w:t>
      </w:r>
      <w:proofErr w:type="spellEnd"/>
      <w:r w:rsidR="00986112" w:rsidRPr="001D1B0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86112" w:rsidRPr="001D1B05">
        <w:rPr>
          <w:rFonts w:ascii="Times New Roman" w:hAnsi="Times New Roman"/>
          <w:bCs/>
          <w:sz w:val="26"/>
          <w:szCs w:val="26"/>
        </w:rPr>
        <w:t>Томпонского</w:t>
      </w:r>
      <w:proofErr w:type="spellEnd"/>
      <w:r w:rsidR="00986112" w:rsidRPr="001D1B05">
        <w:rPr>
          <w:rFonts w:ascii="Times New Roman" w:hAnsi="Times New Roman"/>
          <w:bCs/>
          <w:sz w:val="26"/>
          <w:szCs w:val="26"/>
        </w:rPr>
        <w:t xml:space="preserve"> района Республики Саха (Якутия)</w:t>
      </w:r>
      <w:r w:rsidRPr="001D1B05">
        <w:rPr>
          <w:rFonts w:ascii="Times New Roman" w:hAnsi="Times New Roman" w:cs="Times New Roman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проведена </w:t>
      </w:r>
      <w:r w:rsidR="0014440C" w:rsidRPr="001D1B05">
        <w:rPr>
          <w:rFonts w:ascii="Times New Roman" w:hAnsi="Times New Roman" w:cs="Times New Roman"/>
          <w:bCs/>
          <w:sz w:val="26"/>
          <w:szCs w:val="26"/>
        </w:rPr>
        <w:t>03.11.2023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 в 10 часов </w:t>
      </w:r>
      <w:r w:rsidR="00986112" w:rsidRPr="001D1B05">
        <w:rPr>
          <w:rFonts w:ascii="Times New Roman" w:hAnsi="Times New Roman" w:cs="Times New Roman"/>
          <w:bCs/>
          <w:sz w:val="26"/>
          <w:szCs w:val="26"/>
        </w:rPr>
        <w:t>15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 минут по адресу: г. Якутск, ул. </w:t>
      </w:r>
      <w:proofErr w:type="spellStart"/>
      <w:r w:rsidRPr="001D1B05">
        <w:rPr>
          <w:rFonts w:ascii="Times New Roman" w:hAnsi="Times New Roman" w:cs="Times New Roman"/>
          <w:bCs/>
          <w:sz w:val="26"/>
          <w:szCs w:val="26"/>
        </w:rPr>
        <w:t>Аммосова</w:t>
      </w:r>
      <w:proofErr w:type="spellEnd"/>
      <w:r w:rsidRPr="001D1B05">
        <w:rPr>
          <w:rFonts w:ascii="Times New Roman" w:hAnsi="Times New Roman" w:cs="Times New Roman"/>
          <w:bCs/>
          <w:sz w:val="26"/>
          <w:szCs w:val="26"/>
        </w:rPr>
        <w:t xml:space="preserve">, д. 18, </w:t>
      </w:r>
      <w:proofErr w:type="spellStart"/>
      <w:r w:rsidRPr="001D1B05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1D1B05">
        <w:rPr>
          <w:rFonts w:ascii="Times New Roman" w:hAnsi="Times New Roman" w:cs="Times New Roman"/>
          <w:bCs/>
          <w:sz w:val="26"/>
          <w:szCs w:val="26"/>
        </w:rPr>
        <w:t>. 518.</w:t>
      </w:r>
    </w:p>
    <w:p w:rsidR="00A96C26" w:rsidRPr="001D1B05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>Извещение и закупочная документация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 размещены 2</w:t>
      </w:r>
      <w:r w:rsidR="00FB42E0" w:rsidRPr="001D1B05">
        <w:rPr>
          <w:rFonts w:ascii="Times New Roman" w:hAnsi="Times New Roman" w:cs="Times New Roman"/>
          <w:bCs/>
          <w:sz w:val="26"/>
          <w:szCs w:val="26"/>
        </w:rPr>
        <w:t>0</w:t>
      </w:r>
      <w:r w:rsidRPr="001D1B05">
        <w:rPr>
          <w:rFonts w:ascii="Times New Roman" w:hAnsi="Times New Roman" w:cs="Times New Roman"/>
          <w:bCs/>
          <w:sz w:val="26"/>
          <w:szCs w:val="26"/>
        </w:rPr>
        <w:t>.</w:t>
      </w:r>
      <w:r w:rsidR="00FB42E0" w:rsidRPr="001D1B05">
        <w:rPr>
          <w:rFonts w:ascii="Times New Roman" w:hAnsi="Times New Roman" w:cs="Times New Roman"/>
          <w:bCs/>
          <w:sz w:val="26"/>
          <w:szCs w:val="26"/>
        </w:rPr>
        <w:t>10</w:t>
      </w:r>
      <w:r w:rsidRPr="001D1B05">
        <w:rPr>
          <w:rFonts w:ascii="Times New Roman" w:hAnsi="Times New Roman" w:cs="Times New Roman"/>
          <w:bCs/>
          <w:sz w:val="26"/>
          <w:szCs w:val="26"/>
        </w:rPr>
        <w:t>.202</w:t>
      </w:r>
      <w:r w:rsidR="00792D90" w:rsidRPr="001D1B05">
        <w:rPr>
          <w:rFonts w:ascii="Times New Roman" w:hAnsi="Times New Roman" w:cs="Times New Roman"/>
          <w:bCs/>
          <w:sz w:val="26"/>
          <w:szCs w:val="26"/>
        </w:rPr>
        <w:t>3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1D1B0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1D1B05">
          <w:rPr>
            <w:rStyle w:val="ae"/>
            <w:rFonts w:ascii="Times New Roman" w:hAnsi="Times New Roman" w:cs="Times New Roman"/>
            <w:bCs/>
            <w:sz w:val="26"/>
            <w:szCs w:val="26"/>
          </w:rPr>
          <w:t>https://fondyakutia.ru</w:t>
        </w:r>
      </w:hyperlink>
      <w:r w:rsidRPr="001D1B05">
        <w:rPr>
          <w:rFonts w:ascii="Times New Roman" w:hAnsi="Times New Roman" w:cs="Times New Roman"/>
          <w:bCs/>
          <w:sz w:val="26"/>
          <w:szCs w:val="26"/>
        </w:rPr>
        <w:t>.</w:t>
      </w:r>
    </w:p>
    <w:p w:rsidR="00A96C26" w:rsidRPr="001D1B05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 xml:space="preserve">Согласно извещению и закупочной документации срок окончания подачи заявок установлен 17 ч. 00 мин. </w:t>
      </w:r>
      <w:r w:rsidR="0014440C" w:rsidRPr="001D1B05">
        <w:rPr>
          <w:rFonts w:ascii="Times New Roman" w:hAnsi="Times New Roman" w:cs="Times New Roman"/>
          <w:bCs/>
          <w:sz w:val="26"/>
          <w:szCs w:val="26"/>
        </w:rPr>
        <w:t>02</w:t>
      </w:r>
      <w:r w:rsidR="00792D90" w:rsidRPr="001D1B05">
        <w:rPr>
          <w:rFonts w:ascii="Times New Roman" w:hAnsi="Times New Roman" w:cs="Times New Roman"/>
          <w:bCs/>
          <w:sz w:val="26"/>
          <w:szCs w:val="26"/>
        </w:rPr>
        <w:t>.</w:t>
      </w:r>
      <w:r w:rsidR="00FB42E0" w:rsidRPr="001D1B05">
        <w:rPr>
          <w:rFonts w:ascii="Times New Roman" w:hAnsi="Times New Roman" w:cs="Times New Roman"/>
          <w:bCs/>
          <w:sz w:val="26"/>
          <w:szCs w:val="26"/>
        </w:rPr>
        <w:t>1</w:t>
      </w:r>
      <w:r w:rsidR="0014440C" w:rsidRPr="001D1B05">
        <w:rPr>
          <w:rFonts w:ascii="Times New Roman" w:hAnsi="Times New Roman" w:cs="Times New Roman"/>
          <w:bCs/>
          <w:sz w:val="26"/>
          <w:szCs w:val="26"/>
        </w:rPr>
        <w:t>1</w:t>
      </w:r>
      <w:r w:rsidRPr="001D1B05">
        <w:rPr>
          <w:rFonts w:ascii="Times New Roman" w:hAnsi="Times New Roman" w:cs="Times New Roman"/>
          <w:bCs/>
          <w:sz w:val="26"/>
          <w:szCs w:val="26"/>
        </w:rPr>
        <w:t>.2023.</w:t>
      </w:r>
    </w:p>
    <w:p w:rsidR="00692353" w:rsidRPr="001D1B05" w:rsidRDefault="00955A7A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>В установленный срок подачи заявок поступили 2 (две) заявки: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A96C26" w:rsidRPr="007A4D0D" w:rsidTr="00FB42E0">
        <w:trPr>
          <w:jc w:val="center"/>
        </w:trPr>
        <w:tc>
          <w:tcPr>
            <w:tcW w:w="704" w:type="dxa"/>
            <w:vAlign w:val="center"/>
          </w:tcPr>
          <w:p w:rsidR="00A96C26" w:rsidRPr="007A4D0D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A96C26" w:rsidRPr="007A4D0D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96C26" w:rsidRPr="007A4D0D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A96C26" w:rsidRPr="007A4D0D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7ADA" w:rsidRPr="007A4D0D" w:rsidTr="00FB42E0">
        <w:trPr>
          <w:jc w:val="center"/>
        </w:trPr>
        <w:tc>
          <w:tcPr>
            <w:tcW w:w="704" w:type="dxa"/>
            <w:vAlign w:val="center"/>
          </w:tcPr>
          <w:p w:rsidR="00E17ADA" w:rsidRPr="007A4D0D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7ADA" w:rsidRPr="007A4D0D" w:rsidRDefault="007A4D0D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«Архитектурное бюро «База 14»</w:t>
            </w:r>
          </w:p>
        </w:tc>
        <w:tc>
          <w:tcPr>
            <w:tcW w:w="3827" w:type="dxa"/>
            <w:vAlign w:val="center"/>
          </w:tcPr>
          <w:p w:rsidR="00E17ADA" w:rsidRPr="007A4D0D" w:rsidRDefault="00504CC4" w:rsidP="001D1B05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6770</w:t>
            </w:r>
            <w:r w:rsidR="001D1B0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Республика Саха (Якутия), г. Якутск, </w:t>
            </w:r>
            <w:r w:rsidR="001D1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1D1B05">
              <w:rPr>
                <w:rFonts w:ascii="Times New Roman" w:hAnsi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="001D1B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оф. </w:t>
            </w:r>
            <w:r w:rsidR="001D1B05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551" w:type="dxa"/>
            <w:vAlign w:val="center"/>
          </w:tcPr>
          <w:p w:rsidR="00E17ADA" w:rsidRPr="007A4D0D" w:rsidRDefault="007A4D0D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E17ADA"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B42E0"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17ADA"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E17ADA" w:rsidRPr="007A4D0D" w:rsidRDefault="00E17ADA" w:rsidP="007A4D0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4CC4"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4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504CC4"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FB42E0"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2353"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955A7A" w:rsidRPr="007A4D0D" w:rsidTr="00FB42E0">
        <w:trPr>
          <w:jc w:val="center"/>
        </w:trPr>
        <w:tc>
          <w:tcPr>
            <w:tcW w:w="704" w:type="dxa"/>
            <w:vAlign w:val="center"/>
          </w:tcPr>
          <w:p w:rsidR="00955A7A" w:rsidRPr="007A4D0D" w:rsidRDefault="00955A7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955A7A" w:rsidRPr="007A4D0D" w:rsidRDefault="007A4D0D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D0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«Конструкторское бюро Море»</w:t>
            </w:r>
          </w:p>
        </w:tc>
        <w:tc>
          <w:tcPr>
            <w:tcW w:w="3827" w:type="dxa"/>
            <w:vAlign w:val="center"/>
          </w:tcPr>
          <w:p w:rsidR="00955A7A" w:rsidRPr="007A4D0D" w:rsidRDefault="001D1B05" w:rsidP="001D1B05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108801,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г.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Коммунарка,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роща, д. 10, к. 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551" w:type="dxa"/>
            <w:vAlign w:val="center"/>
          </w:tcPr>
          <w:p w:rsidR="00955A7A" w:rsidRDefault="007A4D0D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02.11.2023</w:t>
            </w:r>
          </w:p>
          <w:p w:rsidR="007A4D0D" w:rsidRPr="007A4D0D" w:rsidRDefault="007A4D0D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часов 50 минут</w:t>
            </w:r>
          </w:p>
        </w:tc>
      </w:tr>
    </w:tbl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>Вскрытие конверт</w:t>
      </w:r>
      <w:r w:rsidR="004B1A85">
        <w:rPr>
          <w:rFonts w:ascii="Times New Roman" w:hAnsi="Times New Roman" w:cs="Times New Roman"/>
          <w:color w:val="000000"/>
          <w:sz w:val="26"/>
          <w:szCs w:val="26"/>
        </w:rPr>
        <w:t xml:space="preserve">ов 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>с заяв</w:t>
      </w:r>
      <w:r w:rsidR="004B1A85">
        <w:rPr>
          <w:rFonts w:ascii="Times New Roman" w:hAnsi="Times New Roman" w:cs="Times New Roman"/>
          <w:color w:val="000000"/>
          <w:sz w:val="26"/>
          <w:szCs w:val="26"/>
        </w:rPr>
        <w:t>ками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запросе предложений, поданной на бумажном носителе, проводилось секретарем закупочной комиссии.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При вскрытии конвертов с заявками на участие в 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запросе предложений по выбору </w:t>
      </w:r>
      <w:r w:rsidRPr="001D1B05">
        <w:rPr>
          <w:rFonts w:ascii="Times New Roman" w:hAnsi="Times New Roman"/>
          <w:sz w:val="26"/>
          <w:szCs w:val="26"/>
        </w:rPr>
        <w:t xml:space="preserve">Исполнителя на разработку мастер-плана </w:t>
      </w:r>
      <w:proofErr w:type="spellStart"/>
      <w:r w:rsidRPr="001D1B05">
        <w:rPr>
          <w:rFonts w:ascii="Times New Roman" w:hAnsi="Times New Roman"/>
          <w:sz w:val="26"/>
          <w:szCs w:val="26"/>
        </w:rPr>
        <w:t>п.Хандыга</w:t>
      </w:r>
      <w:proofErr w:type="spellEnd"/>
      <w:r w:rsidRPr="001D1B0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D1B05">
        <w:rPr>
          <w:rFonts w:ascii="Times New Roman" w:hAnsi="Times New Roman"/>
          <w:bCs/>
          <w:sz w:val="26"/>
          <w:szCs w:val="26"/>
        </w:rPr>
        <w:t>Томпонского</w:t>
      </w:r>
      <w:proofErr w:type="spellEnd"/>
      <w:r w:rsidRPr="001D1B05">
        <w:rPr>
          <w:rFonts w:ascii="Times New Roman" w:hAnsi="Times New Roman"/>
          <w:bCs/>
          <w:sz w:val="26"/>
          <w:szCs w:val="26"/>
        </w:rPr>
        <w:t xml:space="preserve"> района Республики Саха (Якутия)</w:t>
      </w:r>
      <w:r w:rsidRPr="001D1B05">
        <w:rPr>
          <w:rFonts w:ascii="Times New Roman" w:hAnsi="Times New Roman" w:cs="Times New Roman"/>
          <w:sz w:val="26"/>
          <w:szCs w:val="26"/>
        </w:rPr>
        <w:t xml:space="preserve"> были объявлены сведения и документы об участниках запроса предложений.</w:t>
      </w:r>
    </w:p>
    <w:p w:rsidR="00A51A68" w:rsidRPr="007037CB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1D1B0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2 повестки дня заседания закупочной комиссии: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При допуске участников 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к участию в запросе предложений по 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выбору </w:t>
      </w:r>
      <w:r w:rsidRPr="001D1B05">
        <w:rPr>
          <w:rFonts w:ascii="Times New Roman" w:hAnsi="Times New Roman"/>
          <w:sz w:val="26"/>
          <w:szCs w:val="26"/>
        </w:rPr>
        <w:t xml:space="preserve">Исполнителя на разработку мастер-плана </w:t>
      </w:r>
      <w:proofErr w:type="spellStart"/>
      <w:r w:rsidRPr="001D1B05">
        <w:rPr>
          <w:rFonts w:ascii="Times New Roman" w:hAnsi="Times New Roman"/>
          <w:sz w:val="26"/>
          <w:szCs w:val="26"/>
        </w:rPr>
        <w:t>п.Хандыга</w:t>
      </w:r>
      <w:proofErr w:type="spellEnd"/>
      <w:r w:rsidRPr="001D1B0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D1B05">
        <w:rPr>
          <w:rFonts w:ascii="Times New Roman" w:hAnsi="Times New Roman"/>
          <w:bCs/>
          <w:sz w:val="26"/>
          <w:szCs w:val="26"/>
        </w:rPr>
        <w:t>Томпонского</w:t>
      </w:r>
      <w:proofErr w:type="spellEnd"/>
      <w:r w:rsidRPr="001D1B05">
        <w:rPr>
          <w:rFonts w:ascii="Times New Roman" w:hAnsi="Times New Roman"/>
          <w:bCs/>
          <w:sz w:val="26"/>
          <w:szCs w:val="26"/>
        </w:rPr>
        <w:t xml:space="preserve"> района Республики Саха (Якутия)</w:t>
      </w:r>
      <w:r w:rsidRPr="001D1B05">
        <w:rPr>
          <w:rFonts w:ascii="Times New Roman" w:hAnsi="Times New Roman" w:cs="Times New Roman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bCs/>
          <w:sz w:val="26"/>
          <w:szCs w:val="26"/>
        </w:rPr>
        <w:t>в отношении заявок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955A7A" w:rsidRPr="001D1B05" w:rsidRDefault="00955A7A" w:rsidP="00955A7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Допустить к оценке предложений заявки 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Общества с ограниченной ответственностью </w:t>
      </w:r>
      <w:r w:rsidR="007A4D0D" w:rsidRPr="001D1B0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Архитектурное бюро «База 14» и Общества с ограниченной ответственностью </w:t>
      </w:r>
      <w:r w:rsidR="007A4D0D"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«Конструкторское бюро 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>Море».</w:t>
      </w:r>
    </w:p>
    <w:p w:rsidR="00692353" w:rsidRPr="001D1B05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3 повестки дня заседания закупочной комиссии: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Оценка заявок на участие в запросе предложений проведена </w:t>
      </w:r>
      <w:r w:rsidR="007A4D0D" w:rsidRPr="001D1B05">
        <w:rPr>
          <w:rFonts w:ascii="Times New Roman" w:hAnsi="Times New Roman" w:cs="Times New Roman"/>
          <w:bCs/>
          <w:sz w:val="26"/>
          <w:szCs w:val="26"/>
        </w:rPr>
        <w:t>07.11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.2023 по адресу: г. Якутск, ул. </w:t>
      </w:r>
      <w:proofErr w:type="spellStart"/>
      <w:r w:rsidRPr="001D1B05">
        <w:rPr>
          <w:rFonts w:ascii="Times New Roman" w:hAnsi="Times New Roman" w:cs="Times New Roman"/>
          <w:bCs/>
          <w:sz w:val="26"/>
          <w:szCs w:val="26"/>
        </w:rPr>
        <w:t>Аммосова</w:t>
      </w:r>
      <w:proofErr w:type="spellEnd"/>
      <w:r w:rsidRPr="001D1B05">
        <w:rPr>
          <w:rFonts w:ascii="Times New Roman" w:hAnsi="Times New Roman" w:cs="Times New Roman"/>
          <w:bCs/>
          <w:sz w:val="26"/>
          <w:szCs w:val="26"/>
        </w:rPr>
        <w:t xml:space="preserve">, 18, </w:t>
      </w:r>
      <w:proofErr w:type="spellStart"/>
      <w:r w:rsidRPr="001D1B05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1D1B05">
        <w:rPr>
          <w:rFonts w:ascii="Times New Roman" w:hAnsi="Times New Roman" w:cs="Times New Roman"/>
          <w:bCs/>
          <w:sz w:val="26"/>
          <w:szCs w:val="26"/>
        </w:rPr>
        <w:t>. 518.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126"/>
        <w:gridCol w:w="1843"/>
      </w:tblGrid>
      <w:tr w:rsidR="00955A7A" w:rsidRPr="007A4D0D" w:rsidTr="001D1B05">
        <w:trPr>
          <w:trHeight w:val="1360"/>
        </w:trPr>
        <w:tc>
          <w:tcPr>
            <w:tcW w:w="562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2126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Существенные условия исполнения договора </w:t>
            </w:r>
          </w:p>
        </w:tc>
        <w:tc>
          <w:tcPr>
            <w:tcW w:w="1843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(максимальная) цена договора (руб.)</w:t>
            </w:r>
          </w:p>
        </w:tc>
      </w:tr>
      <w:tr w:rsidR="00955A7A" w:rsidRPr="007A4D0D" w:rsidTr="001D1B05">
        <w:tc>
          <w:tcPr>
            <w:tcW w:w="562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A4D0D"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>«Архитектурное бюро «База 14»</w:t>
            </w:r>
          </w:p>
        </w:tc>
        <w:tc>
          <w:tcPr>
            <w:tcW w:w="2410" w:type="dxa"/>
            <w:vMerge w:val="restart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 xml:space="preserve">Выбор </w:t>
            </w:r>
            <w:r w:rsidR="007A4D0D" w:rsidRPr="007A4D0D">
              <w:rPr>
                <w:rFonts w:ascii="Times New Roman" w:hAnsi="Times New Roman"/>
                <w:sz w:val="20"/>
                <w:szCs w:val="20"/>
              </w:rPr>
              <w:t xml:space="preserve">Исполнителя на разработку мастер-плана </w:t>
            </w:r>
            <w:proofErr w:type="spellStart"/>
            <w:r w:rsidR="007A4D0D" w:rsidRPr="007A4D0D">
              <w:rPr>
                <w:rFonts w:ascii="Times New Roman" w:hAnsi="Times New Roman"/>
                <w:sz w:val="20"/>
                <w:szCs w:val="20"/>
              </w:rPr>
              <w:t>п.Хандыга</w:t>
            </w:r>
            <w:proofErr w:type="spellEnd"/>
            <w:r w:rsidR="007A4D0D"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D0D" w:rsidRPr="007A4D0D">
              <w:rPr>
                <w:rFonts w:ascii="Times New Roman" w:hAnsi="Times New Roman"/>
                <w:bCs/>
                <w:sz w:val="20"/>
                <w:szCs w:val="20"/>
              </w:rPr>
              <w:t>Томпонского</w:t>
            </w:r>
            <w:proofErr w:type="spellEnd"/>
            <w:r w:rsidR="007A4D0D" w:rsidRPr="007A4D0D">
              <w:rPr>
                <w:rFonts w:ascii="Times New Roman" w:hAnsi="Times New Roman"/>
                <w:bCs/>
                <w:sz w:val="20"/>
                <w:szCs w:val="20"/>
              </w:rPr>
              <w:t xml:space="preserve"> района Республики Саха (Якутия)</w:t>
            </w:r>
          </w:p>
        </w:tc>
        <w:tc>
          <w:tcPr>
            <w:tcW w:w="2126" w:type="dxa"/>
            <w:vMerge w:val="restart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843" w:type="dxa"/>
            <w:vAlign w:val="center"/>
          </w:tcPr>
          <w:p w:rsidR="00955A7A" w:rsidRPr="007A4D0D" w:rsidRDefault="007A4D0D" w:rsidP="007A4D0D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3 00</w:t>
            </w:r>
            <w:r w:rsidR="00955A7A" w:rsidRPr="007A4D0D">
              <w:rPr>
                <w:rFonts w:ascii="Times New Roman" w:hAnsi="Times New Roman"/>
                <w:bCs/>
                <w:sz w:val="20"/>
                <w:szCs w:val="20"/>
              </w:rPr>
              <w:t>0 000,00</w:t>
            </w:r>
          </w:p>
        </w:tc>
      </w:tr>
      <w:tr w:rsidR="00955A7A" w:rsidRPr="007A4D0D" w:rsidTr="001D1B05">
        <w:tc>
          <w:tcPr>
            <w:tcW w:w="562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A4D0D"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>«Конструкторское бюро Море»</w:t>
            </w:r>
          </w:p>
        </w:tc>
        <w:tc>
          <w:tcPr>
            <w:tcW w:w="2410" w:type="dxa"/>
            <w:vMerge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5A7A" w:rsidRPr="007A4D0D" w:rsidRDefault="007A4D0D" w:rsidP="007A4D0D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55A7A" w:rsidRPr="007A4D0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55A7A" w:rsidRPr="007A4D0D">
              <w:rPr>
                <w:rFonts w:ascii="Times New Roman" w:hAnsi="Times New Roman"/>
                <w:bCs/>
                <w:sz w:val="20"/>
                <w:szCs w:val="20"/>
              </w:rPr>
              <w:t>00 000,00</w:t>
            </w:r>
          </w:p>
        </w:tc>
      </w:tr>
    </w:tbl>
    <w:p w:rsidR="00955A7A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>Члены закупочной комиссии подтвердили следующие результаты оценки заявок по критериям: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B05">
        <w:rPr>
          <w:rFonts w:ascii="Times New Roman" w:hAnsi="Times New Roman" w:cs="Times New Roman"/>
          <w:bCs/>
          <w:sz w:val="26"/>
          <w:szCs w:val="26"/>
        </w:rPr>
        <w:t>Оценка рейтинга заявок (в баллах):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  <w:gridCol w:w="1134"/>
      </w:tblGrid>
      <w:tr w:rsidR="00955A7A" w:rsidRPr="007A4D0D" w:rsidTr="00B97F1B">
        <w:tc>
          <w:tcPr>
            <w:tcW w:w="2547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 закупки/Критерии оценки заявок</w:t>
            </w:r>
          </w:p>
        </w:tc>
        <w:tc>
          <w:tcPr>
            <w:tcW w:w="3118" w:type="dxa"/>
            <w:vAlign w:val="center"/>
          </w:tcPr>
          <w:p w:rsidR="00955A7A" w:rsidRPr="007A4D0D" w:rsidRDefault="00955A7A" w:rsidP="00955A7A">
            <w:pPr>
              <w:pStyle w:val="a9"/>
              <w:numPr>
                <w:ilvl w:val="0"/>
                <w:numId w:val="16"/>
              </w:numPr>
              <w:spacing w:line="360" w:lineRule="auto"/>
              <w:ind w:left="318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Цена Договора</w:t>
            </w:r>
          </w:p>
          <w:p w:rsidR="00955A7A" w:rsidRPr="007A4D0D" w:rsidRDefault="00955A7A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4D0D">
              <w:rPr>
                <w:rFonts w:ascii="Times New Roman" w:eastAsia="Calibri" w:hAnsi="Times New Roman"/>
                <w:sz w:val="20"/>
                <w:szCs w:val="20"/>
              </w:rPr>
              <w:t>Кi</w:t>
            </w:r>
            <w:proofErr w:type="spellEnd"/>
            <w:r w:rsidRPr="007A4D0D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Pr="007A4D0D">
              <w:rPr>
                <w:rFonts w:ascii="Times New Roman" w:eastAsia="Calibri" w:hAnsi="Times New Roman"/>
                <w:sz w:val="20"/>
                <w:szCs w:val="20"/>
              </w:rPr>
              <w:t>Цmax</w:t>
            </w:r>
            <w:proofErr w:type="spellEnd"/>
            <w:r w:rsidRPr="007A4D0D">
              <w:rPr>
                <w:rFonts w:ascii="Times New Roman" w:eastAsia="Calibri" w:hAnsi="Times New Roman"/>
                <w:sz w:val="20"/>
                <w:szCs w:val="20"/>
              </w:rPr>
              <w:t xml:space="preserve"> – </w:t>
            </w:r>
            <w:proofErr w:type="spellStart"/>
            <w:r w:rsidRPr="007A4D0D">
              <w:rPr>
                <w:rFonts w:ascii="Times New Roman" w:eastAsia="Calibri" w:hAnsi="Times New Roman"/>
                <w:sz w:val="20"/>
                <w:szCs w:val="20"/>
              </w:rPr>
              <w:t>Цi</w:t>
            </w:r>
            <w:proofErr w:type="spellEnd"/>
            <w:r w:rsidRPr="007A4D0D">
              <w:rPr>
                <w:rFonts w:ascii="Times New Roman" w:eastAsia="Calibri" w:hAnsi="Times New Roman"/>
                <w:sz w:val="20"/>
                <w:szCs w:val="20"/>
              </w:rPr>
              <w:t xml:space="preserve">) / Цmax×100, </w:t>
            </w:r>
          </w:p>
          <w:p w:rsidR="00955A7A" w:rsidRPr="007A4D0D" w:rsidRDefault="00955A7A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7A4D0D">
              <w:rPr>
                <w:rFonts w:ascii="Times New Roman" w:eastAsia="Calibri" w:hAnsi="Times New Roman"/>
                <w:sz w:val="20"/>
                <w:szCs w:val="20"/>
              </w:rPr>
              <w:t>где</w:t>
            </w:r>
            <w:proofErr w:type="gramEnd"/>
            <w:r w:rsidRPr="007A4D0D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</w:p>
          <w:p w:rsidR="00955A7A" w:rsidRPr="007A4D0D" w:rsidRDefault="00955A7A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4D0D">
              <w:rPr>
                <w:rFonts w:ascii="Times New Roman" w:eastAsia="Calibri" w:hAnsi="Times New Roman"/>
                <w:sz w:val="20"/>
                <w:szCs w:val="20"/>
              </w:rPr>
              <w:t>Цmax</w:t>
            </w:r>
            <w:proofErr w:type="spellEnd"/>
            <w:r w:rsidRPr="007A4D0D">
              <w:rPr>
                <w:rFonts w:ascii="Times New Roman" w:eastAsia="Calibri" w:hAnsi="Times New Roman"/>
                <w:sz w:val="20"/>
                <w:szCs w:val="20"/>
              </w:rPr>
              <w:t xml:space="preserve"> - начальная (максимальная) цена договора;</w:t>
            </w:r>
          </w:p>
          <w:p w:rsidR="00955A7A" w:rsidRPr="007A4D0D" w:rsidRDefault="00955A7A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4D0D">
              <w:rPr>
                <w:rFonts w:ascii="Times New Roman" w:eastAsia="Calibri" w:hAnsi="Times New Roman"/>
                <w:sz w:val="20"/>
                <w:szCs w:val="20"/>
              </w:rPr>
              <w:t>Цi</w:t>
            </w:r>
            <w:proofErr w:type="spellEnd"/>
            <w:r w:rsidRPr="007A4D0D">
              <w:rPr>
                <w:rFonts w:ascii="Times New Roman" w:eastAsia="Calibri" w:hAnsi="Times New Roman"/>
                <w:sz w:val="20"/>
                <w:szCs w:val="20"/>
              </w:rPr>
              <w:t xml:space="preserve"> – цена договора, указанная в заявке i-</w:t>
            </w:r>
            <w:proofErr w:type="spellStart"/>
            <w:r w:rsidRPr="007A4D0D">
              <w:rPr>
                <w:rFonts w:ascii="Times New Roman" w:eastAsia="Calibri" w:hAnsi="Times New Roman"/>
                <w:sz w:val="20"/>
                <w:szCs w:val="20"/>
              </w:rPr>
              <w:t>го</w:t>
            </w:r>
            <w:proofErr w:type="spellEnd"/>
            <w:r w:rsidRPr="007A4D0D">
              <w:rPr>
                <w:rFonts w:ascii="Times New Roman" w:eastAsia="Calibri" w:hAnsi="Times New Roman"/>
                <w:sz w:val="20"/>
                <w:szCs w:val="20"/>
              </w:rPr>
              <w:t xml:space="preserve"> участника запроса предложений.</w:t>
            </w:r>
          </w:p>
        </w:tc>
        <w:tc>
          <w:tcPr>
            <w:tcW w:w="3119" w:type="dxa"/>
            <w:vAlign w:val="center"/>
          </w:tcPr>
          <w:p w:rsidR="00955A7A" w:rsidRPr="007A4D0D" w:rsidRDefault="00955A7A" w:rsidP="00955A7A">
            <w:pPr>
              <w:pStyle w:val="a9"/>
              <w:numPr>
                <w:ilvl w:val="0"/>
                <w:numId w:val="16"/>
              </w:numPr>
              <w:spacing w:line="360" w:lineRule="auto"/>
              <w:ind w:left="17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eastAsia="Calibri" w:hAnsi="Times New Roman"/>
                <w:b/>
                <w:sz w:val="20"/>
                <w:szCs w:val="20"/>
              </w:rPr>
              <w:t>Опыт работы по разработке проектов комплексного развития территорий (</w:t>
            </w:r>
            <w:r w:rsidRPr="007A4D0D">
              <w:rPr>
                <w:rFonts w:ascii="Times New Roman" w:eastAsia="Calibri" w:hAnsi="Times New Roman"/>
                <w:sz w:val="20"/>
                <w:szCs w:val="20"/>
              </w:rPr>
              <w:t>1 проект – 1 балл. Максимальное количество баллов – 60)</w:t>
            </w:r>
          </w:p>
        </w:tc>
        <w:tc>
          <w:tcPr>
            <w:tcW w:w="1134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7A4D0D" w:rsidRPr="007A4D0D" w:rsidRDefault="007A4D0D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  <w:proofErr w:type="gramEnd"/>
          </w:p>
        </w:tc>
      </w:tr>
      <w:tr w:rsidR="00955A7A" w:rsidRPr="007A4D0D" w:rsidTr="00B97F1B">
        <w:tc>
          <w:tcPr>
            <w:tcW w:w="2547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значение оценки (балл)</w:t>
            </w:r>
          </w:p>
        </w:tc>
        <w:tc>
          <w:tcPr>
            <w:tcW w:w="3118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55A7A" w:rsidRPr="007A4D0D" w:rsidTr="00B97F1B">
        <w:tc>
          <w:tcPr>
            <w:tcW w:w="2547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A4D0D"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>«Архитектурное бюро «База 14»</w:t>
            </w:r>
          </w:p>
        </w:tc>
        <w:tc>
          <w:tcPr>
            <w:tcW w:w="3118" w:type="dxa"/>
            <w:vAlign w:val="center"/>
          </w:tcPr>
          <w:p w:rsidR="00955A7A" w:rsidRPr="007A4D0D" w:rsidRDefault="007A4D0D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3119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  <w:p w:rsidR="00955A7A" w:rsidRPr="007A4D0D" w:rsidRDefault="00955A7A" w:rsidP="001D1B05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D1B0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договоров по разработке проектов</w:t>
            </w:r>
          </w:p>
        </w:tc>
        <w:tc>
          <w:tcPr>
            <w:tcW w:w="1134" w:type="dxa"/>
            <w:vAlign w:val="center"/>
          </w:tcPr>
          <w:p w:rsidR="00955A7A" w:rsidRPr="007A4D0D" w:rsidRDefault="007A4D0D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72,5</w:t>
            </w:r>
          </w:p>
        </w:tc>
      </w:tr>
      <w:tr w:rsidR="00955A7A" w:rsidRPr="007A4D0D" w:rsidTr="00B97F1B">
        <w:tc>
          <w:tcPr>
            <w:tcW w:w="2547" w:type="dxa"/>
            <w:vAlign w:val="center"/>
          </w:tcPr>
          <w:p w:rsidR="00955A7A" w:rsidRPr="007A4D0D" w:rsidRDefault="00955A7A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A4D0D" w:rsidRPr="007A4D0D">
              <w:rPr>
                <w:rFonts w:ascii="Times New Roman" w:hAnsi="Times New Roman"/>
                <w:color w:val="000000"/>
                <w:sz w:val="20"/>
                <w:szCs w:val="20"/>
              </w:rPr>
              <w:t>«Конструкторское бюро Море»</w:t>
            </w:r>
          </w:p>
        </w:tc>
        <w:tc>
          <w:tcPr>
            <w:tcW w:w="3118" w:type="dxa"/>
            <w:vAlign w:val="center"/>
          </w:tcPr>
          <w:p w:rsidR="00955A7A" w:rsidRPr="007A4D0D" w:rsidRDefault="007A4D0D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6,26</w:t>
            </w:r>
          </w:p>
        </w:tc>
        <w:tc>
          <w:tcPr>
            <w:tcW w:w="3119" w:type="dxa"/>
            <w:vAlign w:val="center"/>
          </w:tcPr>
          <w:p w:rsidR="00955A7A" w:rsidRPr="007A4D0D" w:rsidRDefault="007A4D0D" w:rsidP="00B97F1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955A7A" w:rsidRPr="007A4D0D" w:rsidRDefault="001D1B05" w:rsidP="001D1B05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955A7A" w:rsidRPr="007A4D0D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955A7A" w:rsidRPr="007A4D0D">
              <w:rPr>
                <w:rFonts w:ascii="Times New Roman" w:hAnsi="Times New Roman"/>
                <w:bCs/>
                <w:sz w:val="20"/>
                <w:szCs w:val="20"/>
              </w:rPr>
              <w:t xml:space="preserve"> по разработке проектов</w:t>
            </w:r>
          </w:p>
        </w:tc>
        <w:tc>
          <w:tcPr>
            <w:tcW w:w="1134" w:type="dxa"/>
            <w:vAlign w:val="center"/>
          </w:tcPr>
          <w:p w:rsidR="00955A7A" w:rsidRPr="007A4D0D" w:rsidRDefault="007A4D0D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0D">
              <w:rPr>
                <w:rFonts w:ascii="Times New Roman" w:hAnsi="Times New Roman"/>
                <w:b/>
                <w:bCs/>
                <w:sz w:val="20"/>
                <w:szCs w:val="20"/>
              </w:rPr>
              <w:t>38,3</w:t>
            </w:r>
          </w:p>
        </w:tc>
      </w:tr>
    </w:tbl>
    <w:p w:rsidR="007A4D0D" w:rsidRDefault="007A4D0D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1B05" w:rsidRDefault="001D1B05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Рассмотрев поступившие заявки, оценив их и обменявшись мнениями закупочная комиссия решила:</w:t>
      </w:r>
    </w:p>
    <w:p w:rsidR="00955A7A" w:rsidRPr="001D1B05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итоги запроса предложений по </w:t>
      </w:r>
      <w:r w:rsidRPr="001D1B05">
        <w:rPr>
          <w:rFonts w:ascii="Times New Roman" w:hAnsi="Times New Roman" w:cs="Times New Roman"/>
          <w:bCs/>
          <w:sz w:val="26"/>
          <w:szCs w:val="26"/>
        </w:rPr>
        <w:t xml:space="preserve">выбору </w:t>
      </w:r>
      <w:r w:rsidR="007A4D0D" w:rsidRPr="001D1B05">
        <w:rPr>
          <w:rFonts w:ascii="Times New Roman" w:hAnsi="Times New Roman"/>
          <w:sz w:val="26"/>
          <w:szCs w:val="26"/>
        </w:rPr>
        <w:t xml:space="preserve">Исполнителя на разработку мастер-плана </w:t>
      </w:r>
      <w:proofErr w:type="spellStart"/>
      <w:r w:rsidR="007A4D0D" w:rsidRPr="001D1B05">
        <w:rPr>
          <w:rFonts w:ascii="Times New Roman" w:hAnsi="Times New Roman"/>
          <w:sz w:val="26"/>
          <w:szCs w:val="26"/>
        </w:rPr>
        <w:t>п.Хандыга</w:t>
      </w:r>
      <w:proofErr w:type="spellEnd"/>
      <w:r w:rsidR="007A4D0D" w:rsidRPr="001D1B0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7A4D0D" w:rsidRPr="001D1B05">
        <w:rPr>
          <w:rFonts w:ascii="Times New Roman" w:hAnsi="Times New Roman"/>
          <w:bCs/>
          <w:sz w:val="26"/>
          <w:szCs w:val="26"/>
        </w:rPr>
        <w:t>Томпонского</w:t>
      </w:r>
      <w:proofErr w:type="spellEnd"/>
      <w:r w:rsidR="007A4D0D" w:rsidRPr="001D1B05">
        <w:rPr>
          <w:rFonts w:ascii="Times New Roman" w:hAnsi="Times New Roman"/>
          <w:bCs/>
          <w:sz w:val="26"/>
          <w:szCs w:val="26"/>
        </w:rPr>
        <w:t xml:space="preserve"> района Республики Саха (Якутия)</w:t>
      </w:r>
      <w:r w:rsidR="001D1B05" w:rsidRPr="001D1B05">
        <w:rPr>
          <w:rFonts w:ascii="Times New Roman" w:hAnsi="Times New Roman" w:cs="Times New Roman"/>
          <w:sz w:val="26"/>
          <w:szCs w:val="26"/>
        </w:rPr>
        <w:t>.</w:t>
      </w:r>
    </w:p>
    <w:p w:rsidR="00955A7A" w:rsidRPr="001D1B05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Заключить Договор целевого финансирования (пожертвования) (с элементами договора оказания услуг) на условиях, предложенных Обществом с ограниченной ответственностью </w:t>
      </w:r>
      <w:r w:rsidR="007A4D0D" w:rsidRPr="001D1B05">
        <w:rPr>
          <w:rFonts w:ascii="Times New Roman" w:hAnsi="Times New Roman" w:cs="Times New Roman"/>
          <w:color w:val="000000"/>
          <w:sz w:val="26"/>
          <w:szCs w:val="26"/>
        </w:rPr>
        <w:t>«Архитектурное бюро «База 14».</w:t>
      </w:r>
    </w:p>
    <w:p w:rsidR="00955A7A" w:rsidRPr="001D1B05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настоящий протокол закупочной комиссии на официальном сайте </w:t>
      </w:r>
      <w:r w:rsidRPr="001D1B05">
        <w:rPr>
          <w:rFonts w:ascii="Times New Roman" w:hAnsi="Times New Roman" w:cs="Times New Roman"/>
          <w:bCs/>
          <w:sz w:val="26"/>
          <w:szCs w:val="26"/>
        </w:rPr>
        <w:t>Некоммерческой организации «Целевой фонд будущих поколений Республики Саха (Якутия)»</w:t>
      </w:r>
      <w:r w:rsidRPr="001D1B05">
        <w:rPr>
          <w:sz w:val="26"/>
          <w:szCs w:val="26"/>
        </w:rPr>
        <w:t xml:space="preserve"> </w:t>
      </w:r>
      <w:hyperlink r:id="rId8" w:history="1">
        <w:r w:rsidRPr="001D1B05">
          <w:rPr>
            <w:rStyle w:val="ae"/>
            <w:rFonts w:ascii="Times New Roman" w:hAnsi="Times New Roman" w:cs="Times New Roman"/>
            <w:bCs/>
            <w:sz w:val="26"/>
            <w:szCs w:val="26"/>
          </w:rPr>
          <w:t>https://fondyakutia.ru</w:t>
        </w:r>
      </w:hyperlink>
      <w:r w:rsidRPr="001D1B05">
        <w:rPr>
          <w:rFonts w:ascii="Times New Roman" w:hAnsi="Times New Roman" w:cs="Times New Roman"/>
          <w:bCs/>
          <w:sz w:val="26"/>
          <w:szCs w:val="26"/>
        </w:rPr>
        <w:t>.</w:t>
      </w:r>
    </w:p>
    <w:p w:rsidR="00955A7A" w:rsidRPr="001D1B05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B05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1D1B05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6C26" w:rsidRPr="001D1B05" w:rsidRDefault="006342CB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</w:t>
      </w:r>
      <w:r w:rsidR="00A96C26" w:rsidRPr="001D1B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A96C26" w:rsidRPr="001D1B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_________________</w:t>
      </w:r>
    </w:p>
    <w:p w:rsidR="00FB42E0" w:rsidRPr="001D1B05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      _________________</w:t>
      </w:r>
    </w:p>
    <w:p w:rsidR="00A96C26" w:rsidRPr="001D1B05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  _________________</w:t>
      </w:r>
    </w:p>
    <w:p w:rsidR="00A96C26" w:rsidRPr="001D1B05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eastAsia="Times New Roman" w:hAnsi="Times New Roman" w:cs="Times New Roman"/>
          <w:color w:val="000000"/>
          <w:sz w:val="26"/>
          <w:szCs w:val="26"/>
        </w:rPr>
        <w:t>Высоцкая В.В.     _________________</w:t>
      </w:r>
    </w:p>
    <w:p w:rsidR="00005EB4" w:rsidRPr="001D1B05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>Ефимова В.В.</w:t>
      </w:r>
      <w:r w:rsidR="00A96C26" w:rsidRPr="001D1B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_________________</w:t>
      </w:r>
    </w:p>
    <w:p w:rsidR="00564B3A" w:rsidRPr="001D1B05" w:rsidRDefault="00564B3A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      _________________</w:t>
      </w:r>
    </w:p>
    <w:p w:rsidR="00A96C26" w:rsidRPr="001D1B05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</w:t>
      </w:r>
      <w:r w:rsidR="001D1B0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692353"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005EB4"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92D90"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color w:val="000000"/>
          <w:sz w:val="26"/>
          <w:szCs w:val="26"/>
        </w:rPr>
        <w:t xml:space="preserve">       А.В. Васильев</w:t>
      </w:r>
    </w:p>
    <w:p w:rsidR="001D1B05" w:rsidRPr="001D1B05" w:rsidRDefault="001D1B05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1D1B05" w:rsidRPr="001D1B05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0F" w:rsidRDefault="00DD5E0F" w:rsidP="00A46BF6">
      <w:pPr>
        <w:spacing w:after="0" w:line="240" w:lineRule="auto"/>
      </w:pPr>
      <w:r>
        <w:separator/>
      </w:r>
    </w:p>
  </w:endnote>
  <w:endnote w:type="continuationSeparator" w:id="0">
    <w:p w:rsidR="00DD5E0F" w:rsidRDefault="00DD5E0F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0F" w:rsidRDefault="00DD5E0F" w:rsidP="00A46BF6">
      <w:pPr>
        <w:spacing w:after="0" w:line="240" w:lineRule="auto"/>
      </w:pPr>
      <w:r>
        <w:separator/>
      </w:r>
    </w:p>
  </w:footnote>
  <w:footnote w:type="continuationSeparator" w:id="0">
    <w:p w:rsidR="00DD5E0F" w:rsidRDefault="00DD5E0F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4440C"/>
    <w:rsid w:val="001460E2"/>
    <w:rsid w:val="0018153D"/>
    <w:rsid w:val="00181CD5"/>
    <w:rsid w:val="001947CB"/>
    <w:rsid w:val="001A4159"/>
    <w:rsid w:val="001B4776"/>
    <w:rsid w:val="001D1B05"/>
    <w:rsid w:val="001D25EF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E62BD"/>
    <w:rsid w:val="002F2EEF"/>
    <w:rsid w:val="00305FCB"/>
    <w:rsid w:val="00315E54"/>
    <w:rsid w:val="00330B40"/>
    <w:rsid w:val="00346741"/>
    <w:rsid w:val="003514D9"/>
    <w:rsid w:val="00356CA0"/>
    <w:rsid w:val="00361021"/>
    <w:rsid w:val="00363466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5066B"/>
    <w:rsid w:val="004854A1"/>
    <w:rsid w:val="0049418E"/>
    <w:rsid w:val="004B1A85"/>
    <w:rsid w:val="005039BE"/>
    <w:rsid w:val="00504CC4"/>
    <w:rsid w:val="00515881"/>
    <w:rsid w:val="0051786F"/>
    <w:rsid w:val="00517A7F"/>
    <w:rsid w:val="00535DA5"/>
    <w:rsid w:val="00543709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F37A6"/>
    <w:rsid w:val="005F3DC4"/>
    <w:rsid w:val="00633A6A"/>
    <w:rsid w:val="006342CB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A4D0D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01A0C"/>
    <w:rsid w:val="009120A8"/>
    <w:rsid w:val="00912AE8"/>
    <w:rsid w:val="00926081"/>
    <w:rsid w:val="00932192"/>
    <w:rsid w:val="00933AED"/>
    <w:rsid w:val="00940078"/>
    <w:rsid w:val="009515D8"/>
    <w:rsid w:val="00955A7A"/>
    <w:rsid w:val="00961146"/>
    <w:rsid w:val="00966B1B"/>
    <w:rsid w:val="009858E5"/>
    <w:rsid w:val="00986112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6C26"/>
    <w:rsid w:val="00AD11AC"/>
    <w:rsid w:val="00AD61E9"/>
    <w:rsid w:val="00AE50B4"/>
    <w:rsid w:val="00AE74B7"/>
    <w:rsid w:val="00AE7B1A"/>
    <w:rsid w:val="00B0513D"/>
    <w:rsid w:val="00B1549C"/>
    <w:rsid w:val="00B85F8D"/>
    <w:rsid w:val="00BA3BDB"/>
    <w:rsid w:val="00BB610C"/>
    <w:rsid w:val="00BC3F7A"/>
    <w:rsid w:val="00BC6825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64F00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D5E0F"/>
    <w:rsid w:val="00DE3F99"/>
    <w:rsid w:val="00DF76D8"/>
    <w:rsid w:val="00E04E4E"/>
    <w:rsid w:val="00E17ADA"/>
    <w:rsid w:val="00E2599A"/>
    <w:rsid w:val="00E35957"/>
    <w:rsid w:val="00E5154A"/>
    <w:rsid w:val="00E678A7"/>
    <w:rsid w:val="00E747CC"/>
    <w:rsid w:val="00E97E0A"/>
    <w:rsid w:val="00EA1F30"/>
    <w:rsid w:val="00EA7C21"/>
    <w:rsid w:val="00ED2B2E"/>
    <w:rsid w:val="00EF19B2"/>
    <w:rsid w:val="00F15808"/>
    <w:rsid w:val="00F57D16"/>
    <w:rsid w:val="00F71B8E"/>
    <w:rsid w:val="00F90EEC"/>
    <w:rsid w:val="00F9490B"/>
    <w:rsid w:val="00FB42E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12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8</cp:revision>
  <cp:lastPrinted>2023-06-02T01:54:00Z</cp:lastPrinted>
  <dcterms:created xsi:type="dcterms:W3CDTF">2023-11-07T07:56:00Z</dcterms:created>
  <dcterms:modified xsi:type="dcterms:W3CDTF">2023-11-08T00:01:00Z</dcterms:modified>
</cp:coreProperties>
</file>