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9E47"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26689E48"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2D79E102" w14:textId="77777777" w:rsidR="00480F69" w:rsidRDefault="00480F69" w:rsidP="00D57ADA">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 xml:space="preserve">Некоммерческой организации «Целевой фонд </w:t>
      </w:r>
    </w:p>
    <w:p w14:paraId="26689E49" w14:textId="37B9DBD9" w:rsidR="00D57ADA" w:rsidRPr="00D57ADA" w:rsidRDefault="00480F69" w:rsidP="00D57ADA">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будущих поколений Республики Саха (Якутия)»</w:t>
      </w:r>
    </w:p>
    <w:p w14:paraId="26689E4B" w14:textId="642A1C57" w:rsidR="00D57ADA" w:rsidRPr="00D57ADA" w:rsidRDefault="00480F69" w:rsidP="00D57A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 октября 2023 года</w:t>
      </w:r>
    </w:p>
    <w:p w14:paraId="26689E4C" w14:textId="77777777" w:rsidR="00D57ADA" w:rsidRPr="00D57ADA" w:rsidRDefault="00D57ADA" w:rsidP="00D57ADA">
      <w:pPr>
        <w:spacing w:after="0" w:line="240" w:lineRule="auto"/>
        <w:jc w:val="right"/>
        <w:rPr>
          <w:rFonts w:ascii="Times New Roman" w:hAnsi="Times New Roman" w:cs="Times New Roman"/>
          <w:sz w:val="28"/>
          <w:szCs w:val="28"/>
        </w:rPr>
      </w:pPr>
    </w:p>
    <w:p w14:paraId="26689E4D" w14:textId="77777777" w:rsidR="00D57ADA" w:rsidRPr="00D57ADA" w:rsidRDefault="00D57ADA" w:rsidP="00D57ADA">
      <w:pPr>
        <w:spacing w:after="0" w:line="240" w:lineRule="auto"/>
        <w:jc w:val="right"/>
        <w:rPr>
          <w:rFonts w:ascii="Times New Roman" w:hAnsi="Times New Roman" w:cs="Times New Roman"/>
          <w:sz w:val="28"/>
          <w:szCs w:val="28"/>
        </w:rPr>
      </w:pPr>
    </w:p>
    <w:p w14:paraId="26689E4E" w14:textId="77777777" w:rsidR="00D57ADA" w:rsidRPr="00D57ADA" w:rsidRDefault="00D57ADA" w:rsidP="00D57ADA">
      <w:pPr>
        <w:spacing w:after="0" w:line="240" w:lineRule="auto"/>
        <w:jc w:val="right"/>
        <w:rPr>
          <w:rFonts w:ascii="Times New Roman" w:hAnsi="Times New Roman" w:cs="Times New Roman"/>
          <w:sz w:val="28"/>
          <w:szCs w:val="28"/>
        </w:rPr>
      </w:pPr>
    </w:p>
    <w:p w14:paraId="26689E4F" w14:textId="77777777" w:rsidR="00D57ADA" w:rsidRPr="00D57ADA" w:rsidRDefault="00D57ADA" w:rsidP="00D57ADA">
      <w:pPr>
        <w:spacing w:after="0" w:line="240" w:lineRule="auto"/>
        <w:jc w:val="right"/>
        <w:rPr>
          <w:rFonts w:ascii="Times New Roman" w:hAnsi="Times New Roman" w:cs="Times New Roman"/>
          <w:sz w:val="28"/>
          <w:szCs w:val="28"/>
        </w:rPr>
      </w:pPr>
    </w:p>
    <w:p w14:paraId="26689E50" w14:textId="77777777" w:rsidR="00D57ADA" w:rsidRPr="00D57ADA" w:rsidRDefault="00D57ADA" w:rsidP="00D57ADA">
      <w:pPr>
        <w:spacing w:after="0" w:line="240" w:lineRule="auto"/>
        <w:jc w:val="right"/>
        <w:rPr>
          <w:rFonts w:ascii="Times New Roman" w:hAnsi="Times New Roman" w:cs="Times New Roman"/>
          <w:sz w:val="28"/>
          <w:szCs w:val="28"/>
        </w:rPr>
      </w:pPr>
    </w:p>
    <w:p w14:paraId="26689E51" w14:textId="77777777" w:rsidR="00D57ADA" w:rsidRPr="00D57ADA" w:rsidRDefault="00D57ADA" w:rsidP="00D57ADA">
      <w:pPr>
        <w:spacing w:after="0" w:line="240" w:lineRule="auto"/>
        <w:jc w:val="right"/>
        <w:rPr>
          <w:rFonts w:ascii="Times New Roman" w:hAnsi="Times New Roman" w:cs="Times New Roman"/>
          <w:sz w:val="28"/>
          <w:szCs w:val="28"/>
        </w:rPr>
      </w:pPr>
    </w:p>
    <w:p w14:paraId="26689E52" w14:textId="77777777" w:rsidR="00D57ADA" w:rsidRPr="00D57ADA" w:rsidRDefault="00D57ADA" w:rsidP="00D57ADA">
      <w:pPr>
        <w:spacing w:after="0" w:line="240" w:lineRule="auto"/>
        <w:jc w:val="right"/>
        <w:rPr>
          <w:rFonts w:ascii="Times New Roman" w:hAnsi="Times New Roman" w:cs="Times New Roman"/>
          <w:sz w:val="28"/>
          <w:szCs w:val="28"/>
        </w:rPr>
      </w:pPr>
    </w:p>
    <w:p w14:paraId="26689E53" w14:textId="77777777" w:rsidR="00D57ADA" w:rsidRPr="00D57ADA" w:rsidRDefault="00D57ADA" w:rsidP="00D57ADA">
      <w:pPr>
        <w:spacing w:after="0" w:line="240" w:lineRule="auto"/>
        <w:jc w:val="right"/>
        <w:rPr>
          <w:rFonts w:ascii="Times New Roman" w:hAnsi="Times New Roman" w:cs="Times New Roman"/>
          <w:sz w:val="28"/>
          <w:szCs w:val="28"/>
        </w:rPr>
      </w:pPr>
    </w:p>
    <w:p w14:paraId="26689E54" w14:textId="77777777" w:rsidR="00D57ADA" w:rsidRPr="00D57ADA" w:rsidRDefault="00D57ADA" w:rsidP="00D57ADA">
      <w:pPr>
        <w:spacing w:after="0" w:line="240" w:lineRule="auto"/>
        <w:jc w:val="right"/>
        <w:rPr>
          <w:rFonts w:ascii="Times New Roman" w:hAnsi="Times New Roman" w:cs="Times New Roman"/>
          <w:sz w:val="28"/>
          <w:szCs w:val="28"/>
        </w:rPr>
      </w:pPr>
    </w:p>
    <w:p w14:paraId="26689E55" w14:textId="77777777" w:rsidR="00D57ADA" w:rsidRPr="00D57ADA" w:rsidRDefault="00D57ADA" w:rsidP="00D57ADA">
      <w:pPr>
        <w:spacing w:after="0" w:line="240" w:lineRule="auto"/>
        <w:jc w:val="right"/>
        <w:rPr>
          <w:rFonts w:ascii="Times New Roman" w:hAnsi="Times New Roman" w:cs="Times New Roman"/>
          <w:sz w:val="28"/>
          <w:szCs w:val="28"/>
        </w:rPr>
      </w:pPr>
    </w:p>
    <w:p w14:paraId="26689E56" w14:textId="77777777" w:rsidR="00D57ADA" w:rsidRPr="00D57ADA" w:rsidRDefault="00D57ADA" w:rsidP="00D57ADA">
      <w:pPr>
        <w:spacing w:after="0" w:line="240" w:lineRule="auto"/>
        <w:jc w:val="right"/>
        <w:rPr>
          <w:rFonts w:ascii="Times New Roman" w:hAnsi="Times New Roman" w:cs="Times New Roman"/>
          <w:sz w:val="28"/>
          <w:szCs w:val="28"/>
        </w:rPr>
      </w:pPr>
    </w:p>
    <w:p w14:paraId="26689E57" w14:textId="77777777" w:rsidR="00D57ADA" w:rsidRPr="00D57ADA" w:rsidRDefault="00D57ADA" w:rsidP="00D57ADA">
      <w:pPr>
        <w:spacing w:after="0" w:line="240" w:lineRule="auto"/>
        <w:jc w:val="right"/>
        <w:rPr>
          <w:rFonts w:ascii="Times New Roman" w:hAnsi="Times New Roman" w:cs="Times New Roman"/>
          <w:sz w:val="28"/>
          <w:szCs w:val="28"/>
        </w:rPr>
      </w:pPr>
    </w:p>
    <w:p w14:paraId="26689E58" w14:textId="77777777" w:rsidR="00D57ADA" w:rsidRPr="00D57ADA" w:rsidRDefault="00D57ADA" w:rsidP="00D57ADA">
      <w:pPr>
        <w:spacing w:after="0" w:line="240" w:lineRule="auto"/>
        <w:jc w:val="right"/>
        <w:rPr>
          <w:rFonts w:ascii="Times New Roman" w:hAnsi="Times New Roman" w:cs="Times New Roman"/>
          <w:sz w:val="28"/>
          <w:szCs w:val="28"/>
        </w:rPr>
      </w:pPr>
    </w:p>
    <w:p w14:paraId="26689E59" w14:textId="77777777" w:rsidR="00D57ADA" w:rsidRPr="00D57ADA" w:rsidRDefault="00D57ADA" w:rsidP="00D57ADA">
      <w:pPr>
        <w:spacing w:after="0" w:line="240" w:lineRule="auto"/>
        <w:jc w:val="right"/>
        <w:rPr>
          <w:rFonts w:ascii="Times New Roman" w:hAnsi="Times New Roman" w:cs="Times New Roman"/>
          <w:sz w:val="28"/>
          <w:szCs w:val="28"/>
        </w:rPr>
      </w:pPr>
    </w:p>
    <w:p w14:paraId="26689E5A" w14:textId="77777777" w:rsidR="00784385" w:rsidRPr="00D57ADA" w:rsidRDefault="00784385" w:rsidP="00784385">
      <w:pPr>
        <w:spacing w:after="0" w:line="240" w:lineRule="auto"/>
        <w:jc w:val="right"/>
        <w:rPr>
          <w:rFonts w:ascii="Times New Roman" w:hAnsi="Times New Roman" w:cs="Times New Roman"/>
          <w:sz w:val="28"/>
          <w:szCs w:val="28"/>
        </w:rPr>
      </w:pPr>
    </w:p>
    <w:p w14:paraId="26689E5B" w14:textId="77777777" w:rsidR="00784385" w:rsidRPr="00D57ADA" w:rsidRDefault="00784385" w:rsidP="00784385">
      <w:pPr>
        <w:spacing w:after="0" w:line="240" w:lineRule="auto"/>
        <w:jc w:val="right"/>
        <w:rPr>
          <w:rFonts w:ascii="Times New Roman" w:hAnsi="Times New Roman" w:cs="Times New Roman"/>
          <w:sz w:val="28"/>
          <w:szCs w:val="28"/>
        </w:rPr>
      </w:pPr>
    </w:p>
    <w:p w14:paraId="26689E5C" w14:textId="77777777" w:rsidR="00784385" w:rsidRPr="00D57ADA"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Закупочная документация</w:t>
      </w:r>
    </w:p>
    <w:p w14:paraId="26689E5D" w14:textId="77777777" w:rsidR="00784385"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 xml:space="preserve"> </w:t>
      </w:r>
    </w:p>
    <w:p w14:paraId="26689E62" w14:textId="4BDAD891" w:rsidR="00784385" w:rsidRDefault="00784385" w:rsidP="006B4404">
      <w:pPr>
        <w:spacing w:after="0" w:line="240" w:lineRule="auto"/>
        <w:jc w:val="center"/>
        <w:rPr>
          <w:rFonts w:ascii="Times New Roman" w:hAnsi="Times New Roman" w:cs="Times New Roman"/>
          <w:sz w:val="28"/>
          <w:szCs w:val="28"/>
        </w:rPr>
      </w:pPr>
      <w:r w:rsidRPr="0025005C">
        <w:rPr>
          <w:rFonts w:ascii="Times New Roman" w:hAnsi="Times New Roman" w:cs="Times New Roman"/>
          <w:sz w:val="28"/>
          <w:szCs w:val="28"/>
        </w:rPr>
        <w:t xml:space="preserve">по выбору </w:t>
      </w:r>
      <w:r w:rsidR="00863810" w:rsidRPr="0025005C">
        <w:rPr>
          <w:rFonts w:ascii="Times New Roman" w:hAnsi="Times New Roman" w:cs="Times New Roman"/>
          <w:sz w:val="28"/>
          <w:szCs w:val="28"/>
        </w:rPr>
        <w:t>исполнителя</w:t>
      </w:r>
      <w:r w:rsidRPr="0025005C">
        <w:rPr>
          <w:rFonts w:ascii="Times New Roman" w:hAnsi="Times New Roman" w:cs="Times New Roman"/>
          <w:sz w:val="28"/>
          <w:szCs w:val="28"/>
        </w:rPr>
        <w:t xml:space="preserve"> на разработку проектно-сметной документации</w:t>
      </w:r>
      <w:r w:rsidR="006B4404">
        <w:rPr>
          <w:rFonts w:ascii="Times New Roman" w:hAnsi="Times New Roman" w:cs="Times New Roman"/>
          <w:sz w:val="28"/>
          <w:szCs w:val="28"/>
        </w:rPr>
        <w:t xml:space="preserve"> по объекту: </w:t>
      </w:r>
      <w:r w:rsidR="00537072" w:rsidRPr="00537072">
        <w:rPr>
          <w:rFonts w:ascii="Times New Roman" w:hAnsi="Times New Roman" w:cs="Times New Roman"/>
          <w:b/>
          <w:sz w:val="28"/>
          <w:szCs w:val="28"/>
        </w:rPr>
        <w:t>«Благоустройство набережной «Поющие пески» в г.Вилюйск»</w:t>
      </w:r>
    </w:p>
    <w:p w14:paraId="26689E63" w14:textId="77777777" w:rsidR="00784385" w:rsidRDefault="00784385" w:rsidP="00784385">
      <w:pPr>
        <w:jc w:val="center"/>
        <w:rPr>
          <w:rFonts w:ascii="Times New Roman" w:hAnsi="Times New Roman" w:cs="Times New Roman"/>
          <w:sz w:val="28"/>
          <w:szCs w:val="28"/>
        </w:rPr>
      </w:pPr>
    </w:p>
    <w:p w14:paraId="26689E64" w14:textId="77777777" w:rsidR="00784385" w:rsidRDefault="00784385" w:rsidP="00784385">
      <w:pPr>
        <w:jc w:val="center"/>
        <w:rPr>
          <w:rFonts w:ascii="Times New Roman" w:hAnsi="Times New Roman" w:cs="Times New Roman"/>
          <w:sz w:val="28"/>
          <w:szCs w:val="28"/>
        </w:rPr>
      </w:pPr>
    </w:p>
    <w:p w14:paraId="26689E65" w14:textId="77777777" w:rsidR="00784385" w:rsidRDefault="00784385" w:rsidP="00784385">
      <w:pPr>
        <w:jc w:val="center"/>
        <w:rPr>
          <w:rFonts w:ascii="Times New Roman" w:hAnsi="Times New Roman" w:cs="Times New Roman"/>
          <w:sz w:val="28"/>
          <w:szCs w:val="28"/>
        </w:rPr>
      </w:pPr>
    </w:p>
    <w:p w14:paraId="26689E66" w14:textId="77777777" w:rsidR="00784385" w:rsidRDefault="00784385" w:rsidP="00784385">
      <w:pPr>
        <w:jc w:val="center"/>
        <w:rPr>
          <w:rFonts w:ascii="Times New Roman" w:hAnsi="Times New Roman" w:cs="Times New Roman"/>
          <w:sz w:val="28"/>
          <w:szCs w:val="28"/>
        </w:rPr>
      </w:pPr>
    </w:p>
    <w:p w14:paraId="26689E67" w14:textId="77777777" w:rsidR="00784385" w:rsidRDefault="00784385" w:rsidP="00784385">
      <w:pPr>
        <w:jc w:val="center"/>
        <w:rPr>
          <w:rFonts w:ascii="Times New Roman" w:hAnsi="Times New Roman" w:cs="Times New Roman"/>
          <w:sz w:val="28"/>
          <w:szCs w:val="28"/>
        </w:rPr>
      </w:pPr>
    </w:p>
    <w:p w14:paraId="26689E68" w14:textId="77777777" w:rsidR="00784385" w:rsidRDefault="00784385" w:rsidP="00784385">
      <w:pPr>
        <w:jc w:val="center"/>
        <w:rPr>
          <w:rFonts w:ascii="Times New Roman" w:hAnsi="Times New Roman" w:cs="Times New Roman"/>
          <w:sz w:val="28"/>
          <w:szCs w:val="28"/>
        </w:rPr>
      </w:pPr>
    </w:p>
    <w:p w14:paraId="26689E69" w14:textId="77777777" w:rsidR="00784385" w:rsidRDefault="00784385" w:rsidP="00784385">
      <w:pPr>
        <w:jc w:val="center"/>
        <w:rPr>
          <w:rFonts w:ascii="Times New Roman" w:hAnsi="Times New Roman" w:cs="Times New Roman"/>
          <w:sz w:val="28"/>
          <w:szCs w:val="28"/>
        </w:rPr>
      </w:pPr>
    </w:p>
    <w:p w14:paraId="26689E6A" w14:textId="77777777" w:rsidR="00784385" w:rsidRDefault="00784385" w:rsidP="00784385">
      <w:pPr>
        <w:jc w:val="center"/>
        <w:rPr>
          <w:rFonts w:ascii="Times New Roman" w:hAnsi="Times New Roman" w:cs="Times New Roman"/>
          <w:sz w:val="28"/>
          <w:szCs w:val="28"/>
        </w:rPr>
      </w:pPr>
    </w:p>
    <w:p w14:paraId="0B011BEF" w14:textId="77777777" w:rsidR="00464250" w:rsidRDefault="00464250" w:rsidP="00784385">
      <w:pPr>
        <w:jc w:val="center"/>
        <w:rPr>
          <w:rFonts w:ascii="Times New Roman" w:hAnsi="Times New Roman" w:cs="Times New Roman"/>
          <w:sz w:val="28"/>
          <w:szCs w:val="28"/>
        </w:rPr>
      </w:pPr>
    </w:p>
    <w:p w14:paraId="4BB584C5" w14:textId="77777777" w:rsidR="00464250" w:rsidRDefault="00464250" w:rsidP="00784385">
      <w:pPr>
        <w:jc w:val="center"/>
        <w:rPr>
          <w:rFonts w:ascii="Times New Roman" w:hAnsi="Times New Roman" w:cs="Times New Roman"/>
          <w:sz w:val="28"/>
          <w:szCs w:val="28"/>
        </w:rPr>
      </w:pPr>
    </w:p>
    <w:p w14:paraId="349362F2" w14:textId="77777777" w:rsidR="00464250" w:rsidRDefault="00464250" w:rsidP="00784385">
      <w:pPr>
        <w:jc w:val="center"/>
        <w:rPr>
          <w:rFonts w:ascii="Times New Roman" w:hAnsi="Times New Roman" w:cs="Times New Roman"/>
          <w:sz w:val="28"/>
          <w:szCs w:val="28"/>
        </w:rPr>
      </w:pPr>
    </w:p>
    <w:p w14:paraId="4048E2DE" w14:textId="77777777" w:rsidR="00480F69" w:rsidRDefault="00480F69" w:rsidP="00480F69">
      <w:pPr>
        <w:jc w:val="center"/>
        <w:rPr>
          <w:rFonts w:ascii="Times New Roman" w:hAnsi="Times New Roman" w:cs="Times New Roman"/>
          <w:sz w:val="28"/>
          <w:szCs w:val="28"/>
        </w:rPr>
      </w:pPr>
    </w:p>
    <w:p w14:paraId="47343ABC" w14:textId="77777777" w:rsidR="00480F69" w:rsidRDefault="00480F69" w:rsidP="00480F69">
      <w:pPr>
        <w:jc w:val="center"/>
        <w:rPr>
          <w:rFonts w:ascii="Times New Roman" w:hAnsi="Times New Roman" w:cs="Times New Roman"/>
          <w:sz w:val="28"/>
          <w:szCs w:val="28"/>
        </w:rPr>
      </w:pPr>
    </w:p>
    <w:p w14:paraId="4941023F" w14:textId="11A9F4D2" w:rsidR="00480F69" w:rsidRDefault="005E65BB" w:rsidP="00480F69">
      <w:pPr>
        <w:jc w:val="center"/>
        <w:rPr>
          <w:rFonts w:ascii="Times New Roman" w:hAnsi="Times New Roman" w:cs="Times New Roman"/>
          <w:sz w:val="28"/>
          <w:szCs w:val="28"/>
        </w:rPr>
      </w:pPr>
      <w:r>
        <w:rPr>
          <w:rFonts w:ascii="Times New Roman" w:hAnsi="Times New Roman" w:cs="Times New Roman"/>
          <w:sz w:val="28"/>
          <w:szCs w:val="28"/>
        </w:rPr>
        <w:t>Якутск 202</w:t>
      </w:r>
      <w:r w:rsidR="00464250">
        <w:rPr>
          <w:rFonts w:ascii="Times New Roman" w:hAnsi="Times New Roman" w:cs="Times New Roman"/>
          <w:sz w:val="28"/>
          <w:szCs w:val="28"/>
        </w:rPr>
        <w:t>3</w:t>
      </w:r>
      <w:r w:rsidR="00480F69">
        <w:rPr>
          <w:rFonts w:ascii="Times New Roman" w:hAnsi="Times New Roman" w:cs="Times New Roman"/>
          <w:sz w:val="28"/>
          <w:szCs w:val="28"/>
        </w:rPr>
        <w:br w:type="page"/>
      </w:r>
    </w:p>
    <w:p w14:paraId="26689E6D"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26689E6E"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14:paraId="26689E72" w14:textId="77777777" w:rsidTr="001E4CC7">
        <w:tc>
          <w:tcPr>
            <w:tcW w:w="660" w:type="dxa"/>
          </w:tcPr>
          <w:p w14:paraId="26689E6F"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14:paraId="26689E70"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26689E71"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26689E76" w14:textId="77777777" w:rsidTr="001E4CC7">
        <w:tc>
          <w:tcPr>
            <w:tcW w:w="660" w:type="dxa"/>
          </w:tcPr>
          <w:p w14:paraId="26689E73"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14:paraId="26689E74"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26689E75"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26689E7B" w14:textId="77777777" w:rsidTr="001E4CC7">
        <w:tc>
          <w:tcPr>
            <w:tcW w:w="660" w:type="dxa"/>
          </w:tcPr>
          <w:p w14:paraId="26689E77"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14:paraId="26689E78" w14:textId="77777777" w:rsidR="00D57ADA" w:rsidRPr="00C2752E" w:rsidRDefault="00D57ADA" w:rsidP="00365FBB">
            <w:pPr>
              <w:jc w:val="both"/>
              <w:rPr>
                <w:rFonts w:ascii="Times New Roman" w:hAnsi="Times New Roman" w:cs="Times New Roman"/>
              </w:rPr>
            </w:pPr>
            <w:r w:rsidRPr="00C2752E">
              <w:rPr>
                <w:rFonts w:ascii="Times New Roman" w:hAnsi="Times New Roman" w:cs="Times New Roman"/>
              </w:rPr>
              <w:t>Требования к предмету закупки (количеству, качеству, техническим</w:t>
            </w:r>
            <w:r w:rsidR="009B7D99" w:rsidRPr="00C2752E">
              <w:rPr>
                <w:rFonts w:ascii="Times New Roman" w:hAnsi="Times New Roman" w:cs="Times New Roman"/>
              </w:rPr>
              <w:t>,</w:t>
            </w:r>
            <w:r w:rsidRPr="00C2752E">
              <w:rPr>
                <w:rFonts w:ascii="Times New Roman" w:hAnsi="Times New Roman" w:cs="Times New Roman"/>
              </w:rPr>
              <w:t xml:space="preserve"> функциональным (потребительским свойствам) и иным характеристикам продукции)</w:t>
            </w:r>
          </w:p>
        </w:tc>
        <w:tc>
          <w:tcPr>
            <w:tcW w:w="5473" w:type="dxa"/>
          </w:tcPr>
          <w:p w14:paraId="26689E7A" w14:textId="4CCA3BB0" w:rsidR="007D4F88" w:rsidRPr="008D42AF" w:rsidRDefault="00784385" w:rsidP="00550342">
            <w:pPr>
              <w:rPr>
                <w:rFonts w:ascii="Times New Roman" w:hAnsi="Times New Roman" w:cs="Times New Roman"/>
              </w:rPr>
            </w:pPr>
            <w:r w:rsidRPr="00C2752E">
              <w:rPr>
                <w:rFonts w:ascii="Times New Roman" w:hAnsi="Times New Roman" w:cs="Times New Roman"/>
              </w:rPr>
              <w:t xml:space="preserve">Выбор </w:t>
            </w:r>
            <w:r w:rsidR="00863810">
              <w:rPr>
                <w:rFonts w:ascii="Times New Roman" w:hAnsi="Times New Roman" w:cs="Times New Roman"/>
              </w:rPr>
              <w:t>исполнителя</w:t>
            </w:r>
            <w:r w:rsidRPr="00C2752E">
              <w:rPr>
                <w:rFonts w:ascii="Times New Roman" w:hAnsi="Times New Roman" w:cs="Times New Roman"/>
              </w:rPr>
              <w:t xml:space="preserve"> на разработку проектно</w:t>
            </w:r>
            <w:r>
              <w:rPr>
                <w:rFonts w:ascii="Times New Roman" w:hAnsi="Times New Roman" w:cs="Times New Roman"/>
              </w:rPr>
              <w:t>-сметной</w:t>
            </w:r>
            <w:r w:rsidR="00247666">
              <w:rPr>
                <w:rFonts w:ascii="Times New Roman" w:hAnsi="Times New Roman" w:cs="Times New Roman"/>
              </w:rPr>
              <w:t xml:space="preserve"> документации</w:t>
            </w:r>
            <w:r w:rsidR="006B4404">
              <w:rPr>
                <w:rFonts w:ascii="Times New Roman" w:hAnsi="Times New Roman" w:cs="Times New Roman"/>
              </w:rPr>
              <w:t xml:space="preserve"> по объекту:</w:t>
            </w:r>
            <w:r w:rsidR="00247666">
              <w:rPr>
                <w:rFonts w:ascii="Times New Roman" w:hAnsi="Times New Roman" w:cs="Times New Roman"/>
              </w:rPr>
              <w:t xml:space="preserve"> </w:t>
            </w:r>
            <w:r w:rsidR="00A27E68" w:rsidRPr="00A27E68">
              <w:rPr>
                <w:rFonts w:ascii="Times New Roman" w:hAnsi="Times New Roman" w:cs="Times New Roman"/>
                <w:b/>
              </w:rPr>
              <w:t xml:space="preserve">«Благоустройство набережной «Поющие пески» в г.Вилюйск» </w:t>
            </w:r>
            <w:r w:rsidR="00464250" w:rsidRPr="00537072">
              <w:rPr>
                <w:rFonts w:ascii="Times New Roman" w:hAnsi="Times New Roman" w:cs="Times New Roman"/>
                <w:bCs/>
              </w:rPr>
              <w:t>(далее – Проект)</w:t>
            </w:r>
            <w:r w:rsidRPr="00C2752E">
              <w:rPr>
                <w:rFonts w:ascii="Times New Roman" w:hAnsi="Times New Roman" w:cs="Times New Roman"/>
              </w:rPr>
              <w:t>,</w:t>
            </w:r>
            <w:r w:rsidRPr="00C2752E">
              <w:t xml:space="preserve"> </w:t>
            </w:r>
            <w:r w:rsidR="00464250" w:rsidRPr="00464250">
              <w:rPr>
                <w:rFonts w:ascii="Times New Roman" w:hAnsi="Times New Roman" w:cs="Times New Roman"/>
              </w:rPr>
              <w:t>в соответствии с Техническим заданием, являющимся неотъемлемой частью закупочной документации</w:t>
            </w:r>
            <w:r w:rsidR="00464250">
              <w:rPr>
                <w:rFonts w:ascii="Times New Roman" w:hAnsi="Times New Roman" w:cs="Times New Roman"/>
              </w:rPr>
              <w:t>.</w:t>
            </w:r>
          </w:p>
        </w:tc>
      </w:tr>
      <w:tr w:rsidR="00464250" w:rsidRPr="00C2752E" w14:paraId="3EEBA8A3" w14:textId="77777777" w:rsidTr="001E4CC7">
        <w:tc>
          <w:tcPr>
            <w:tcW w:w="660" w:type="dxa"/>
          </w:tcPr>
          <w:p w14:paraId="0D8FEAF8" w14:textId="298B9BFC" w:rsidR="00464250" w:rsidRPr="00C2752E" w:rsidRDefault="00492031" w:rsidP="00D57ADA">
            <w:pPr>
              <w:rPr>
                <w:rFonts w:ascii="Times New Roman" w:hAnsi="Times New Roman" w:cs="Times New Roman"/>
              </w:rPr>
            </w:pPr>
            <w:r>
              <w:rPr>
                <w:rFonts w:ascii="Times New Roman" w:hAnsi="Times New Roman" w:cs="Times New Roman"/>
              </w:rPr>
              <w:t>2</w:t>
            </w:r>
            <w:r w:rsidR="00796DD9">
              <w:rPr>
                <w:rFonts w:ascii="Times New Roman" w:hAnsi="Times New Roman" w:cs="Times New Roman"/>
              </w:rPr>
              <w:t xml:space="preserve">. </w:t>
            </w:r>
          </w:p>
        </w:tc>
        <w:tc>
          <w:tcPr>
            <w:tcW w:w="3212" w:type="dxa"/>
          </w:tcPr>
          <w:p w14:paraId="6535E4F6" w14:textId="516814D7" w:rsidR="00464250" w:rsidRPr="00C2752E" w:rsidRDefault="00464250" w:rsidP="00365FBB">
            <w:pPr>
              <w:jc w:val="both"/>
              <w:rPr>
                <w:rFonts w:ascii="Times New Roman" w:hAnsi="Times New Roman" w:cs="Times New Roman"/>
              </w:rPr>
            </w:pPr>
            <w:r w:rsidRPr="00464250">
              <w:rPr>
                <w:rFonts w:ascii="Times New Roman" w:hAnsi="Times New Roman" w:cs="Times New Roman"/>
              </w:rPr>
              <w:t>Условия выполнения работ, оказания услуг</w:t>
            </w:r>
          </w:p>
        </w:tc>
        <w:tc>
          <w:tcPr>
            <w:tcW w:w="5473" w:type="dxa"/>
          </w:tcPr>
          <w:p w14:paraId="5F9DAC66" w14:textId="0F76A59A" w:rsidR="00464250" w:rsidRPr="00C2752E" w:rsidRDefault="00464250" w:rsidP="00464250">
            <w:pPr>
              <w:tabs>
                <w:tab w:val="left" w:pos="1005"/>
              </w:tabs>
              <w:rPr>
                <w:rFonts w:ascii="Times New Roman" w:hAnsi="Times New Roman" w:cs="Times New Roman"/>
              </w:rPr>
            </w:pPr>
            <w:r w:rsidRPr="00464250">
              <w:rPr>
                <w:rFonts w:ascii="Times New Roman" w:hAnsi="Times New Roman" w:cs="Times New Roman"/>
              </w:rPr>
              <w:t>В соответствии с Техническим заданием</w:t>
            </w:r>
          </w:p>
        </w:tc>
      </w:tr>
      <w:tr w:rsidR="005135DC" w:rsidRPr="00C2752E" w14:paraId="26689E80" w14:textId="77777777" w:rsidTr="001E4CC7">
        <w:tc>
          <w:tcPr>
            <w:tcW w:w="660" w:type="dxa"/>
          </w:tcPr>
          <w:p w14:paraId="26689E7C" w14:textId="53B610B3"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3</w:t>
            </w:r>
            <w:r w:rsidRPr="00C2752E">
              <w:rPr>
                <w:rFonts w:ascii="Times New Roman" w:hAnsi="Times New Roman" w:cs="Times New Roman"/>
              </w:rPr>
              <w:t>.</w:t>
            </w:r>
          </w:p>
        </w:tc>
        <w:tc>
          <w:tcPr>
            <w:tcW w:w="3212" w:type="dxa"/>
          </w:tcPr>
          <w:p w14:paraId="26689E7D" w14:textId="79E17DD8" w:rsidR="005135DC" w:rsidRPr="00C2752E" w:rsidRDefault="00464250" w:rsidP="005C0B07">
            <w:pPr>
              <w:jc w:val="both"/>
              <w:rPr>
                <w:rFonts w:ascii="Times New Roman" w:hAnsi="Times New Roman" w:cs="Times New Roman"/>
              </w:rPr>
            </w:pPr>
            <w:r w:rsidRPr="00464250">
              <w:rPr>
                <w:rFonts w:ascii="Times New Roman" w:hAnsi="Times New Roman" w:cs="Times New Roman"/>
              </w:rPr>
              <w:t>Сроки выполнения работ, оказания услуг</w:t>
            </w:r>
          </w:p>
        </w:tc>
        <w:tc>
          <w:tcPr>
            <w:tcW w:w="5473" w:type="dxa"/>
          </w:tcPr>
          <w:p w14:paraId="26689E7F" w14:textId="13E07E97" w:rsidR="005135DC" w:rsidRPr="00464250" w:rsidRDefault="00464250" w:rsidP="00C2567B">
            <w:pPr>
              <w:jc w:val="both"/>
              <w:rPr>
                <w:rFonts w:ascii="Times New Roman" w:hAnsi="Times New Roman" w:cs="Times New Roman"/>
                <w:bCs/>
                <w:iCs/>
              </w:rPr>
            </w:pPr>
            <w:r w:rsidRPr="00464250">
              <w:rPr>
                <w:rFonts w:ascii="Times New Roman" w:hAnsi="Times New Roman" w:cs="Times New Roman"/>
                <w:bCs/>
                <w:iCs/>
              </w:rPr>
              <w:t xml:space="preserve">Не позднее </w:t>
            </w:r>
            <w:r w:rsidR="006B4404">
              <w:rPr>
                <w:rFonts w:ascii="Times New Roman" w:hAnsi="Times New Roman" w:cs="Times New Roman"/>
                <w:bCs/>
                <w:iCs/>
              </w:rPr>
              <w:t>26</w:t>
            </w:r>
            <w:r w:rsidRPr="00464250">
              <w:rPr>
                <w:rFonts w:ascii="Times New Roman" w:hAnsi="Times New Roman" w:cs="Times New Roman"/>
                <w:bCs/>
                <w:iCs/>
              </w:rPr>
              <w:t xml:space="preserve"> </w:t>
            </w:r>
            <w:r w:rsidR="006B4404">
              <w:rPr>
                <w:rFonts w:ascii="Times New Roman" w:hAnsi="Times New Roman" w:cs="Times New Roman"/>
                <w:bCs/>
                <w:iCs/>
              </w:rPr>
              <w:t>февраля</w:t>
            </w:r>
            <w:r w:rsidRPr="00464250">
              <w:rPr>
                <w:rFonts w:ascii="Times New Roman" w:hAnsi="Times New Roman" w:cs="Times New Roman"/>
                <w:bCs/>
                <w:iCs/>
              </w:rPr>
              <w:t xml:space="preserve"> 2024 года</w:t>
            </w:r>
            <w:r w:rsidR="007860AF" w:rsidRPr="00464250">
              <w:rPr>
                <w:rFonts w:ascii="Times New Roman" w:hAnsi="Times New Roman" w:cs="Times New Roman"/>
                <w:bCs/>
                <w:iCs/>
              </w:rPr>
              <w:t xml:space="preserve"> </w:t>
            </w:r>
          </w:p>
        </w:tc>
      </w:tr>
      <w:tr w:rsidR="005135DC" w:rsidRPr="00C2752E" w14:paraId="26689E84" w14:textId="77777777" w:rsidTr="001E4CC7">
        <w:tc>
          <w:tcPr>
            <w:tcW w:w="660" w:type="dxa"/>
          </w:tcPr>
          <w:p w14:paraId="26689E81" w14:textId="6EF66CEC"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4</w:t>
            </w:r>
            <w:r w:rsidRPr="00C2752E">
              <w:rPr>
                <w:rFonts w:ascii="Times New Roman" w:hAnsi="Times New Roman" w:cs="Times New Roman"/>
              </w:rPr>
              <w:t>.</w:t>
            </w:r>
          </w:p>
        </w:tc>
        <w:tc>
          <w:tcPr>
            <w:tcW w:w="3212" w:type="dxa"/>
          </w:tcPr>
          <w:p w14:paraId="26689E82"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26689E83" w14:textId="683E67BB" w:rsidR="005135DC" w:rsidRPr="00F61BD7" w:rsidRDefault="00A27E68" w:rsidP="005E65BB">
            <w:pPr>
              <w:jc w:val="both"/>
              <w:rPr>
                <w:rFonts w:ascii="Times New Roman" w:hAnsi="Times New Roman" w:cs="Times New Roman"/>
              </w:rPr>
            </w:pPr>
            <w:r>
              <w:rPr>
                <w:rFonts w:ascii="Times New Roman" w:hAnsi="Times New Roman" w:cs="Times New Roman"/>
                <w:b/>
              </w:rPr>
              <w:t>3</w:t>
            </w:r>
            <w:r w:rsidR="005E65BB" w:rsidRPr="005E65BB">
              <w:rPr>
                <w:rFonts w:ascii="Times New Roman" w:hAnsi="Times New Roman" w:cs="Times New Roman"/>
                <w:b/>
              </w:rPr>
              <w:t xml:space="preserve"> </w:t>
            </w:r>
            <w:r>
              <w:rPr>
                <w:rFonts w:ascii="Times New Roman" w:hAnsi="Times New Roman" w:cs="Times New Roman"/>
                <w:b/>
              </w:rPr>
              <w:t>2</w:t>
            </w:r>
            <w:r w:rsidR="005E65BB" w:rsidRPr="005E65BB">
              <w:rPr>
                <w:rFonts w:ascii="Times New Roman" w:hAnsi="Times New Roman" w:cs="Times New Roman"/>
                <w:b/>
              </w:rPr>
              <w:t>00</w:t>
            </w:r>
            <w:r w:rsidR="00D65F31" w:rsidRPr="005E65BB">
              <w:rPr>
                <w:rFonts w:ascii="Times New Roman" w:hAnsi="Times New Roman" w:cs="Times New Roman"/>
                <w:b/>
              </w:rPr>
              <w:t> 000,00</w:t>
            </w:r>
            <w:r w:rsidR="00174711" w:rsidRPr="005E65BB">
              <w:rPr>
                <w:rFonts w:ascii="Times New Roman" w:hAnsi="Times New Roman" w:cs="Times New Roman"/>
                <w:b/>
              </w:rPr>
              <w:t xml:space="preserve"> </w:t>
            </w:r>
            <w:r w:rsidR="00711332" w:rsidRPr="005E65BB">
              <w:rPr>
                <w:rFonts w:ascii="Times New Roman" w:hAnsi="Times New Roman" w:cs="Times New Roman"/>
                <w:b/>
              </w:rPr>
              <w:t>р</w:t>
            </w:r>
            <w:r w:rsidR="00711332">
              <w:rPr>
                <w:rFonts w:ascii="Times New Roman" w:hAnsi="Times New Roman" w:cs="Times New Roman"/>
              </w:rPr>
              <w:t>.</w:t>
            </w:r>
            <w:r w:rsidR="00526494">
              <w:rPr>
                <w:rFonts w:ascii="Times New Roman" w:hAnsi="Times New Roman" w:cs="Times New Roman"/>
              </w:rPr>
              <w:t xml:space="preserve"> (</w:t>
            </w:r>
            <w:r>
              <w:rPr>
                <w:rFonts w:ascii="Times New Roman" w:hAnsi="Times New Roman" w:cs="Times New Roman"/>
              </w:rPr>
              <w:t xml:space="preserve">три </w:t>
            </w:r>
            <w:r w:rsidR="005E65BB">
              <w:rPr>
                <w:rFonts w:ascii="Times New Roman" w:hAnsi="Times New Roman" w:cs="Times New Roman"/>
              </w:rPr>
              <w:t xml:space="preserve">миллиона </w:t>
            </w:r>
            <w:r>
              <w:rPr>
                <w:rFonts w:ascii="Times New Roman" w:hAnsi="Times New Roman" w:cs="Times New Roman"/>
              </w:rPr>
              <w:t>двести</w:t>
            </w:r>
            <w:r w:rsidR="005E65BB">
              <w:rPr>
                <w:rFonts w:ascii="Times New Roman" w:hAnsi="Times New Roman" w:cs="Times New Roman"/>
              </w:rPr>
              <w:t xml:space="preserve"> тысяч</w:t>
            </w:r>
            <w:r w:rsidR="00B14E61">
              <w:rPr>
                <w:rFonts w:ascii="Times New Roman" w:hAnsi="Times New Roman" w:cs="Times New Roman"/>
              </w:rPr>
              <w:t>)</w:t>
            </w:r>
            <w:r w:rsidR="005E65BB">
              <w:rPr>
                <w:rFonts w:ascii="Times New Roman" w:hAnsi="Times New Roman" w:cs="Times New Roman"/>
              </w:rPr>
              <w:t xml:space="preserve"> рублей</w:t>
            </w:r>
            <w:r w:rsidR="007D4F88">
              <w:rPr>
                <w:rFonts w:ascii="Times New Roman" w:hAnsi="Times New Roman" w:cs="Times New Roman"/>
              </w:rPr>
              <w:t xml:space="preserve">, </w:t>
            </w:r>
            <w:r w:rsidR="00526494">
              <w:rPr>
                <w:rFonts w:ascii="Times New Roman" w:hAnsi="Times New Roman" w:cs="Times New Roman"/>
              </w:rPr>
              <w:t>00 копеек)</w:t>
            </w:r>
          </w:p>
        </w:tc>
      </w:tr>
      <w:tr w:rsidR="00464250" w:rsidRPr="00C2752E" w14:paraId="454F26D9" w14:textId="77777777" w:rsidTr="001E4CC7">
        <w:tc>
          <w:tcPr>
            <w:tcW w:w="660" w:type="dxa"/>
          </w:tcPr>
          <w:p w14:paraId="4DFC98F1" w14:textId="10D075A2" w:rsidR="00464250" w:rsidRPr="00C2752E" w:rsidRDefault="00796DD9" w:rsidP="005135DC">
            <w:pPr>
              <w:rPr>
                <w:rFonts w:ascii="Times New Roman" w:hAnsi="Times New Roman" w:cs="Times New Roman"/>
              </w:rPr>
            </w:pPr>
            <w:r>
              <w:rPr>
                <w:rFonts w:ascii="Times New Roman" w:hAnsi="Times New Roman" w:cs="Times New Roman"/>
              </w:rPr>
              <w:t xml:space="preserve">5. </w:t>
            </w:r>
          </w:p>
        </w:tc>
        <w:tc>
          <w:tcPr>
            <w:tcW w:w="3212" w:type="dxa"/>
          </w:tcPr>
          <w:p w14:paraId="6E8429B1" w14:textId="24B64EE0" w:rsidR="00464250" w:rsidRPr="00C2752E" w:rsidRDefault="00464250" w:rsidP="00464250">
            <w:pPr>
              <w:rPr>
                <w:rFonts w:ascii="Times New Roman" w:hAnsi="Times New Roman" w:cs="Times New Roman"/>
              </w:rPr>
            </w:pPr>
            <w:r w:rsidRPr="00464250">
              <w:rPr>
                <w:rFonts w:ascii="Times New Roman" w:hAnsi="Times New Roman" w:cs="Times New Roman"/>
              </w:rPr>
              <w:t>Источник финансирования</w:t>
            </w:r>
          </w:p>
        </w:tc>
        <w:tc>
          <w:tcPr>
            <w:tcW w:w="5473" w:type="dxa"/>
          </w:tcPr>
          <w:p w14:paraId="5F406AD4" w14:textId="051E9D56" w:rsidR="00464250" w:rsidRPr="00464250" w:rsidRDefault="00464250" w:rsidP="00480F69">
            <w:pPr>
              <w:jc w:val="both"/>
              <w:rPr>
                <w:rFonts w:ascii="Times New Roman" w:hAnsi="Times New Roman" w:cs="Times New Roman"/>
                <w:bCs/>
              </w:rPr>
            </w:pPr>
            <w:r w:rsidRPr="00464250">
              <w:rPr>
                <w:rFonts w:ascii="Times New Roman" w:hAnsi="Times New Roman" w:cs="Times New Roman"/>
                <w:bCs/>
              </w:rPr>
              <w:t xml:space="preserve">Средства </w:t>
            </w:r>
            <w:r w:rsidR="00480F69">
              <w:rPr>
                <w:rFonts w:ascii="Times New Roman" w:hAnsi="Times New Roman" w:cs="Times New Roman"/>
                <w:bCs/>
              </w:rPr>
              <w:t xml:space="preserve">Некоммерческой организации </w:t>
            </w:r>
            <w:r w:rsidRPr="00464250">
              <w:rPr>
                <w:rFonts w:ascii="Times New Roman" w:hAnsi="Times New Roman" w:cs="Times New Roman"/>
                <w:bCs/>
              </w:rPr>
              <w:t xml:space="preserve">«Целевой фонд будущих поколений </w:t>
            </w:r>
            <w:r w:rsidR="00480F69">
              <w:rPr>
                <w:rFonts w:ascii="Times New Roman" w:hAnsi="Times New Roman" w:cs="Times New Roman"/>
                <w:bCs/>
              </w:rPr>
              <w:t>Республики Саха (Якутия)</w:t>
            </w:r>
            <w:r w:rsidRPr="00464250">
              <w:rPr>
                <w:rFonts w:ascii="Times New Roman" w:hAnsi="Times New Roman" w:cs="Times New Roman"/>
                <w:bCs/>
              </w:rPr>
              <w:t>»</w:t>
            </w:r>
          </w:p>
        </w:tc>
      </w:tr>
      <w:tr w:rsidR="005135DC" w:rsidRPr="00C2752E" w14:paraId="26689E89" w14:textId="77777777" w:rsidTr="001E4CC7">
        <w:tc>
          <w:tcPr>
            <w:tcW w:w="660" w:type="dxa"/>
          </w:tcPr>
          <w:p w14:paraId="26689E85" w14:textId="5849C75A"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6</w:t>
            </w:r>
            <w:r w:rsidRPr="00C2752E">
              <w:rPr>
                <w:rFonts w:ascii="Times New Roman" w:hAnsi="Times New Roman" w:cs="Times New Roman"/>
              </w:rPr>
              <w:t>.</w:t>
            </w:r>
          </w:p>
        </w:tc>
        <w:tc>
          <w:tcPr>
            <w:tcW w:w="3212" w:type="dxa"/>
          </w:tcPr>
          <w:p w14:paraId="26689E86"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26689E88" w14:textId="20CD61F1" w:rsidR="005135DC" w:rsidRPr="00464250" w:rsidRDefault="005135DC" w:rsidP="009F69E1">
            <w:pPr>
              <w:jc w:val="both"/>
              <w:rPr>
                <w:rFonts w:ascii="Times New Roman" w:hAnsi="Times New Roman" w:cs="Times New Roman"/>
                <w:bCs/>
              </w:rPr>
            </w:pPr>
            <w:r w:rsidRPr="0054659F">
              <w:rPr>
                <w:rFonts w:ascii="Times New Roman" w:hAnsi="Times New Roman" w:cs="Times New Roman"/>
                <w:bCs/>
              </w:rPr>
              <w:t xml:space="preserve">Цена договора включает в себя стоимость </w:t>
            </w:r>
            <w:r w:rsidR="00464250">
              <w:rPr>
                <w:rFonts w:ascii="Times New Roman" w:hAnsi="Times New Roman" w:cs="Times New Roman"/>
                <w:bCs/>
              </w:rPr>
              <w:t xml:space="preserve">разработки Проекта, </w:t>
            </w:r>
            <w:r w:rsidR="0008122F" w:rsidRPr="0008122F">
              <w:rPr>
                <w:rFonts w:ascii="Times New Roman" w:hAnsi="Times New Roman" w:cs="Times New Roman"/>
                <w:bCs/>
              </w:rPr>
              <w:t xml:space="preserve">прохождения </w:t>
            </w:r>
            <w:r w:rsidR="0008122F" w:rsidRPr="0008122F">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08122F" w:rsidRPr="0008122F">
              <w:rPr>
                <w:rFonts w:ascii="Times New Roman" w:hAnsi="Times New Roman" w:cs="Times New Roman"/>
              </w:rPr>
              <w:t>Г</w:t>
            </w:r>
            <w:r w:rsidR="009F69E1">
              <w:rPr>
                <w:rFonts w:ascii="Times New Roman" w:hAnsi="Times New Roman" w:cs="Times New Roman"/>
              </w:rPr>
              <w:t>А</w:t>
            </w:r>
            <w:r w:rsidR="0008122F" w:rsidRPr="0008122F">
              <w:rPr>
                <w:rFonts w:ascii="Times New Roman" w:hAnsi="Times New Roman" w:cs="Times New Roman"/>
              </w:rPr>
              <w:t xml:space="preserve">У «Региональный центр Республики Саха (Якутия) по </w:t>
            </w:r>
            <w:r w:rsidR="009F69E1">
              <w:rPr>
                <w:rFonts w:ascii="Times New Roman" w:hAnsi="Times New Roman" w:cs="Times New Roman"/>
              </w:rPr>
              <w:t>ценообразованию в строительстве»</w:t>
            </w:r>
            <w:r w:rsidR="00464250">
              <w:rPr>
                <w:rFonts w:ascii="Times New Roman" w:hAnsi="Times New Roman" w:cs="Times New Roman"/>
              </w:rPr>
              <w:t xml:space="preserve">, транспортные расходы, командировочные расходы, трансферы, проживание, </w:t>
            </w:r>
            <w:r w:rsidR="00464250" w:rsidRPr="00464250">
              <w:rPr>
                <w:rFonts w:ascii="Times New Roman" w:hAnsi="Times New Roman" w:cs="Times New Roman"/>
                <w:bCs/>
              </w:rPr>
              <w:t>а также все налоги, сборы и другие необходимые платежи Исполнителя.</w:t>
            </w:r>
          </w:p>
        </w:tc>
      </w:tr>
      <w:tr w:rsidR="00556246" w:rsidRPr="00C2752E" w14:paraId="26689E8E" w14:textId="77777777" w:rsidTr="001E4CC7">
        <w:tc>
          <w:tcPr>
            <w:tcW w:w="660" w:type="dxa"/>
          </w:tcPr>
          <w:p w14:paraId="26689E8A" w14:textId="21B31AE6"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7</w:t>
            </w:r>
            <w:r w:rsidR="00556246" w:rsidRPr="00C2752E">
              <w:rPr>
                <w:rFonts w:ascii="Times New Roman" w:hAnsi="Times New Roman" w:cs="Times New Roman"/>
              </w:rPr>
              <w:t>.</w:t>
            </w:r>
          </w:p>
        </w:tc>
        <w:tc>
          <w:tcPr>
            <w:tcW w:w="3212" w:type="dxa"/>
          </w:tcPr>
          <w:p w14:paraId="26689E8B"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26689E8C" w14:textId="6BDA01A6"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464250">
              <w:rPr>
                <w:rFonts w:ascii="Times New Roman" w:hAnsi="Times New Roman" w:cs="Times New Roman"/>
              </w:rPr>
              <w:t>И</w:t>
            </w:r>
            <w:r w:rsidR="00863810">
              <w:rPr>
                <w:rFonts w:ascii="Times New Roman" w:hAnsi="Times New Roman" w:cs="Times New Roman"/>
              </w:rPr>
              <w:t>сполнител</w:t>
            </w:r>
            <w:r w:rsidR="00464250">
              <w:rPr>
                <w:rFonts w:ascii="Times New Roman" w:hAnsi="Times New Roman" w:cs="Times New Roman"/>
              </w:rPr>
              <w:t>я</w:t>
            </w:r>
            <w:r w:rsidR="00863810">
              <w:rPr>
                <w:rFonts w:ascii="Times New Roman" w:hAnsi="Times New Roman" w:cs="Times New Roman"/>
              </w:rPr>
              <w:t xml:space="preserve"> для выполнения Договора.</w:t>
            </w:r>
          </w:p>
          <w:p w14:paraId="26689E8D"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26689E92" w14:textId="77777777" w:rsidTr="001E4CC7">
        <w:tc>
          <w:tcPr>
            <w:tcW w:w="660" w:type="dxa"/>
          </w:tcPr>
          <w:p w14:paraId="26689E8F" w14:textId="12022678"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8</w:t>
            </w:r>
            <w:r w:rsidR="00556246" w:rsidRPr="00C2752E">
              <w:rPr>
                <w:rFonts w:ascii="Times New Roman" w:hAnsi="Times New Roman" w:cs="Times New Roman"/>
              </w:rPr>
              <w:t>.</w:t>
            </w:r>
          </w:p>
        </w:tc>
        <w:tc>
          <w:tcPr>
            <w:tcW w:w="3212" w:type="dxa"/>
          </w:tcPr>
          <w:p w14:paraId="26689E90"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26689E91" w14:textId="3F5BD273" w:rsidR="00556246" w:rsidRPr="00D12B77" w:rsidRDefault="00464250" w:rsidP="00DE6975">
            <w:pPr>
              <w:jc w:val="both"/>
              <w:rPr>
                <w:rFonts w:ascii="Times New Roman" w:hAnsi="Times New Roman" w:cs="Times New Roman"/>
              </w:rPr>
            </w:pPr>
            <w:r w:rsidRPr="00464250">
              <w:rPr>
                <w:rFonts w:ascii="Times New Roman" w:hAnsi="Times New Roman" w:cs="Times New Roman"/>
              </w:rPr>
              <w:t>Фонд вправе изменить предусмотренные договором объемы работ и услуг при заключении или в ходе исполнения договора, а также при корректировке Технического задания.</w:t>
            </w:r>
          </w:p>
        </w:tc>
      </w:tr>
      <w:tr w:rsidR="005135DC" w:rsidRPr="00C2752E" w14:paraId="26689EA3" w14:textId="77777777" w:rsidTr="001E4CC7">
        <w:tc>
          <w:tcPr>
            <w:tcW w:w="660" w:type="dxa"/>
          </w:tcPr>
          <w:p w14:paraId="26689E93" w14:textId="1765A7C8"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9</w:t>
            </w:r>
            <w:r w:rsidRPr="00C2752E">
              <w:rPr>
                <w:rFonts w:ascii="Times New Roman" w:hAnsi="Times New Roman" w:cs="Times New Roman"/>
              </w:rPr>
              <w:t>.</w:t>
            </w:r>
          </w:p>
        </w:tc>
        <w:tc>
          <w:tcPr>
            <w:tcW w:w="3212" w:type="dxa"/>
          </w:tcPr>
          <w:p w14:paraId="26689E94"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0B781E00"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Заявка на участие в закупочных процедурах должна содержать:</w:t>
            </w:r>
          </w:p>
          <w:p w14:paraId="1A2396C8"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625C33A5"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06363B9A"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699943A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в) 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w:t>
            </w:r>
            <w:r w:rsidRPr="00464250">
              <w:rPr>
                <w:rFonts w:ascii="Times New Roman" w:hAnsi="Times New Roman" w:cs="Times New Roman"/>
              </w:rPr>
              <w:lastRenderedPageBreak/>
              <w:t>предпринимателем или квалифицированной электронной подписью налогового органа;</w:t>
            </w:r>
          </w:p>
          <w:p w14:paraId="37C6680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г) 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1913A51"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4B771F99"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д)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3404192F" w14:textId="228F4DFD" w:rsidR="00464250" w:rsidRPr="00464250" w:rsidRDefault="00464250" w:rsidP="00464250">
            <w:pPr>
              <w:jc w:val="both"/>
              <w:rPr>
                <w:rFonts w:ascii="Times New Roman" w:hAnsi="Times New Roman" w:cs="Times New Roman"/>
              </w:rPr>
            </w:pPr>
            <w:r w:rsidRPr="00464250">
              <w:rPr>
                <w:rFonts w:ascii="Times New Roman" w:hAnsi="Times New Roman" w:cs="Times New Roman"/>
              </w:rPr>
              <w:t>е)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C46E96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ab/>
              <w:t xml:space="preserve">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6775F421"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ж) документы, подтверждающие отсутствие у участника закупки задолженности по начисленным </w:t>
            </w:r>
            <w:r w:rsidRPr="00464250">
              <w:rPr>
                <w:rFonts w:ascii="Times New Roman" w:hAnsi="Times New Roman" w:cs="Times New Roman"/>
              </w:rPr>
              <w:lastRenderedPageBreak/>
              <w:t>налогам, сборам и иным обязательным платежам в бюджеты любого уровня, выданные налоговым органом не ранее чем за 1 месяц до даты подачи заявки;</w:t>
            </w:r>
          </w:p>
          <w:p w14:paraId="332387A8"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з) заверенная копия годового бухгалтерского баланса на последнюю отчетную дату с отметкой налогового органа о принятии для юридических лиц.</w:t>
            </w:r>
          </w:p>
          <w:p w14:paraId="7518008F" w14:textId="300B19CB" w:rsidR="00464250" w:rsidRPr="00464250" w:rsidRDefault="00464250" w:rsidP="00464250">
            <w:pPr>
              <w:jc w:val="both"/>
              <w:rPr>
                <w:rFonts w:ascii="Times New Roman" w:hAnsi="Times New Roman" w:cs="Times New Roman"/>
              </w:rPr>
            </w:pPr>
            <w:r w:rsidRPr="00464250">
              <w:rPr>
                <w:rFonts w:ascii="Times New Roman" w:hAnsi="Times New Roman" w:cs="Times New Roman"/>
              </w:rPr>
              <w:t>2) 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w:t>
            </w:r>
            <w:r w:rsidR="00796DD9">
              <w:rPr>
                <w:rFonts w:ascii="Times New Roman" w:hAnsi="Times New Roman" w:cs="Times New Roman"/>
              </w:rPr>
              <w:t>3</w:t>
            </w:r>
            <w:r w:rsidRPr="00464250">
              <w:rPr>
                <w:rFonts w:ascii="Times New Roman" w:hAnsi="Times New Roman" w:cs="Times New Roman"/>
              </w:rPr>
              <w:t>;</w:t>
            </w:r>
          </w:p>
          <w:p w14:paraId="34DA678F" w14:textId="2665244C" w:rsidR="00464250" w:rsidRPr="00464250" w:rsidRDefault="00464250" w:rsidP="00464250">
            <w:pPr>
              <w:jc w:val="both"/>
              <w:rPr>
                <w:rFonts w:ascii="Times New Roman" w:hAnsi="Times New Roman" w:cs="Times New Roman"/>
              </w:rPr>
            </w:pPr>
            <w:r w:rsidRPr="00464250">
              <w:rPr>
                <w:rFonts w:ascii="Times New Roman" w:hAnsi="Times New Roman" w:cs="Times New Roman"/>
              </w:rPr>
              <w:t>3) Цена договора с расшифровкой (расчетом) стоимости выполняемых работ и услуг в рублях.</w:t>
            </w:r>
          </w:p>
          <w:p w14:paraId="26689EA2" w14:textId="39C3AB4C" w:rsidR="005135DC" w:rsidRPr="00F61BD7" w:rsidRDefault="00464250" w:rsidP="00464250">
            <w:pPr>
              <w:jc w:val="both"/>
              <w:rPr>
                <w:rFonts w:ascii="Times New Roman" w:hAnsi="Times New Roman" w:cs="Times New Roman"/>
              </w:rPr>
            </w:pPr>
            <w:r w:rsidRPr="00464250">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26689EA7" w14:textId="77777777" w:rsidTr="001E4CC7">
        <w:tc>
          <w:tcPr>
            <w:tcW w:w="660" w:type="dxa"/>
          </w:tcPr>
          <w:p w14:paraId="26689EA4" w14:textId="6259FDE4"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w:t>
            </w:r>
            <w:r w:rsidR="00796DD9">
              <w:rPr>
                <w:rFonts w:ascii="Times New Roman" w:hAnsi="Times New Roman" w:cs="Times New Roman"/>
              </w:rPr>
              <w:t>10</w:t>
            </w:r>
            <w:r w:rsidRPr="00C2752E">
              <w:rPr>
                <w:rFonts w:ascii="Times New Roman" w:hAnsi="Times New Roman" w:cs="Times New Roman"/>
              </w:rPr>
              <w:t>.</w:t>
            </w:r>
          </w:p>
        </w:tc>
        <w:tc>
          <w:tcPr>
            <w:tcW w:w="3212" w:type="dxa"/>
          </w:tcPr>
          <w:p w14:paraId="26689EA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26689EA6"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DD5BB5" w:rsidRPr="00C2752E" w14:paraId="26689EAD" w14:textId="77777777" w:rsidTr="001E4CC7">
        <w:tc>
          <w:tcPr>
            <w:tcW w:w="660" w:type="dxa"/>
          </w:tcPr>
          <w:p w14:paraId="26689EA8" w14:textId="20775CA8" w:rsidR="00DD5BB5" w:rsidRPr="00C2752E" w:rsidRDefault="00DD5BB5" w:rsidP="00DD5BB5">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11</w:t>
            </w:r>
            <w:r w:rsidRPr="00C2752E">
              <w:rPr>
                <w:rFonts w:ascii="Times New Roman" w:hAnsi="Times New Roman" w:cs="Times New Roman"/>
              </w:rPr>
              <w:t>.</w:t>
            </w:r>
          </w:p>
        </w:tc>
        <w:tc>
          <w:tcPr>
            <w:tcW w:w="3212" w:type="dxa"/>
          </w:tcPr>
          <w:p w14:paraId="26689EA9"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26689EAA" w14:textId="77777777" w:rsidR="00DD5BB5" w:rsidRPr="00C2752E" w:rsidRDefault="003B4B79" w:rsidP="00DD5BB5">
            <w:pPr>
              <w:jc w:val="both"/>
              <w:rPr>
                <w:rFonts w:ascii="Times New Roman" w:hAnsi="Times New Roman" w:cs="Times New Roman"/>
              </w:rPr>
            </w:pPr>
            <w:r>
              <w:rPr>
                <w:rFonts w:ascii="Times New Roman" w:hAnsi="Times New Roman" w:cs="Times New Roman"/>
              </w:rPr>
              <w:t>1.</w:t>
            </w:r>
            <w:r w:rsidR="00DD5BB5" w:rsidRPr="00C2752E">
              <w:rPr>
                <w:rFonts w:ascii="Times New Roman" w:hAnsi="Times New Roman" w:cs="Times New Roman"/>
              </w:rPr>
              <w:t>Цена договора</w:t>
            </w:r>
          </w:p>
          <w:p w14:paraId="26689EAC" w14:textId="180A8E87" w:rsidR="00DD5BB5" w:rsidRPr="009D6FAB" w:rsidRDefault="009D1E08" w:rsidP="00464250">
            <w:pPr>
              <w:jc w:val="both"/>
              <w:rPr>
                <w:rFonts w:ascii="Times New Roman" w:hAnsi="Times New Roman" w:cs="Times New Roman"/>
                <w:bCs/>
              </w:rPr>
            </w:pPr>
            <w:r>
              <w:rPr>
                <w:rFonts w:ascii="Times New Roman" w:hAnsi="Times New Roman" w:cs="Times New Roman"/>
              </w:rPr>
              <w:t>2</w:t>
            </w:r>
            <w:r w:rsidR="003B4B79">
              <w:rPr>
                <w:rFonts w:ascii="Times New Roman" w:hAnsi="Times New Roman" w:cs="Times New Roman"/>
              </w:rPr>
              <w:t>.</w:t>
            </w:r>
            <w:r>
              <w:rPr>
                <w:rFonts w:ascii="Times New Roman" w:hAnsi="Times New Roman" w:cs="Times New Roman"/>
                <w:bCs/>
              </w:rPr>
              <w:t xml:space="preserve">Опыт работы </w:t>
            </w:r>
            <w:r w:rsidR="003B4B79">
              <w:rPr>
                <w:rFonts w:ascii="Times New Roman" w:hAnsi="Times New Roman" w:cs="Times New Roman"/>
                <w:bCs/>
              </w:rPr>
              <w:t>по проектированию</w:t>
            </w:r>
            <w:r>
              <w:rPr>
                <w:rFonts w:ascii="Times New Roman" w:hAnsi="Times New Roman" w:cs="Times New Roman"/>
                <w:bCs/>
              </w:rPr>
              <w:t xml:space="preserve"> объектов благоустройства</w:t>
            </w:r>
            <w:r w:rsidR="001F3EC7">
              <w:rPr>
                <w:rFonts w:ascii="Times New Roman" w:hAnsi="Times New Roman" w:cs="Times New Roman"/>
                <w:bCs/>
              </w:rPr>
              <w:t xml:space="preserve"> </w:t>
            </w:r>
          </w:p>
        </w:tc>
      </w:tr>
      <w:tr w:rsidR="0065050D" w:rsidRPr="00C2752E" w14:paraId="26689ED3" w14:textId="77777777" w:rsidTr="00F61BD7">
        <w:tc>
          <w:tcPr>
            <w:tcW w:w="660" w:type="dxa"/>
          </w:tcPr>
          <w:p w14:paraId="26689EAE" w14:textId="6845477A" w:rsidR="0065050D" w:rsidRPr="00C2752E" w:rsidRDefault="0065050D" w:rsidP="00DD5BB5">
            <w:pPr>
              <w:rPr>
                <w:rFonts w:ascii="Times New Roman" w:hAnsi="Times New Roman" w:cs="Times New Roman"/>
              </w:rPr>
            </w:pPr>
            <w:r w:rsidRPr="00C2752E">
              <w:rPr>
                <w:rFonts w:ascii="Times New Roman" w:hAnsi="Times New Roman" w:cs="Times New Roman"/>
              </w:rPr>
              <w:t xml:space="preserve">  </w:t>
            </w:r>
            <w:r w:rsidR="00796DD9">
              <w:rPr>
                <w:rFonts w:ascii="Times New Roman" w:hAnsi="Times New Roman" w:cs="Times New Roman"/>
              </w:rPr>
              <w:t>11</w:t>
            </w:r>
            <w:r w:rsidRPr="00C2752E">
              <w:rPr>
                <w:rFonts w:ascii="Times New Roman" w:hAnsi="Times New Roman" w:cs="Times New Roman"/>
              </w:rPr>
              <w:t>.1.</w:t>
            </w:r>
          </w:p>
        </w:tc>
        <w:tc>
          <w:tcPr>
            <w:tcW w:w="3212" w:type="dxa"/>
          </w:tcPr>
          <w:p w14:paraId="26689EAF"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26689EB0" w14:textId="43C816A8"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2A6385">
              <w:rPr>
                <w:rFonts w:ascii="Times New Roman" w:hAnsi="Times New Roman" w:cs="Times New Roman"/>
              </w:rPr>
              <w:t>11</w:t>
            </w:r>
            <w:r w:rsidRPr="00F61BD7">
              <w:rPr>
                <w:rFonts w:ascii="Times New Roman" w:hAnsi="Times New Roman" w:cs="Times New Roman"/>
              </w:rPr>
              <w:t xml:space="preserve"> закупочной документации.</w:t>
            </w:r>
          </w:p>
          <w:p w14:paraId="26689EB1"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055"/>
            </w:tblGrid>
            <w:tr w:rsidR="00BA4379" w:rsidRPr="00F61BD7" w14:paraId="26689EB4" w14:textId="77777777" w:rsidTr="00464250">
              <w:tc>
                <w:tcPr>
                  <w:tcW w:w="2163" w:type="dxa"/>
                  <w:shd w:val="clear" w:color="auto" w:fill="auto"/>
                </w:tcPr>
                <w:p w14:paraId="26689EB2"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055" w:type="dxa"/>
                  <w:shd w:val="clear" w:color="auto" w:fill="auto"/>
                </w:tcPr>
                <w:p w14:paraId="26689EB3"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26689EBE" w14:textId="77777777" w:rsidTr="00464250">
              <w:tc>
                <w:tcPr>
                  <w:tcW w:w="2163" w:type="dxa"/>
                  <w:shd w:val="clear" w:color="auto" w:fill="auto"/>
                </w:tcPr>
                <w:p w14:paraId="26689EB5" w14:textId="77777777" w:rsidR="00241F79" w:rsidRPr="00BD6FD5" w:rsidRDefault="00241F79" w:rsidP="00241F79">
                  <w:pPr>
                    <w:spacing w:after="0" w:line="240" w:lineRule="auto"/>
                    <w:rPr>
                      <w:rFonts w:ascii="Times New Roman" w:hAnsi="Times New Roman" w:cs="Times New Roman"/>
                      <w:bCs/>
                    </w:rPr>
                  </w:pPr>
                  <w:r w:rsidRPr="00BD6FD5">
                    <w:rPr>
                      <w:rFonts w:ascii="Times New Roman" w:hAnsi="Times New Roman" w:cs="Times New Roman"/>
                      <w:bCs/>
                    </w:rPr>
                    <w:t>1.Цена договора</w:t>
                  </w:r>
                </w:p>
              </w:tc>
              <w:tc>
                <w:tcPr>
                  <w:tcW w:w="3055" w:type="dxa"/>
                  <w:shd w:val="clear" w:color="auto" w:fill="auto"/>
                </w:tcPr>
                <w:p w14:paraId="3A413E85"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Максимальное значение оценки - 40 баллов.</w:t>
                  </w:r>
                </w:p>
                <w:p w14:paraId="74084E7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Оценка по критерию «Цена договора» (Оц1) проставляется в зависимости от размера коэффициента (Кi), присуждаемого заявке участника запроса предложений, рассчитанного по формуле:</w:t>
                  </w:r>
                </w:p>
                <w:p w14:paraId="7DB6A5AF"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Кi = (Цmax – Цi) / Цmax×100, где:</w:t>
                  </w:r>
                </w:p>
                <w:p w14:paraId="62FF19F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Цmax - начальная (максимальная) цена договора;</w:t>
                  </w:r>
                </w:p>
                <w:p w14:paraId="6F950302"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lastRenderedPageBreak/>
                    <w:t>Цi – цена договора, указанная в заявке i-го участника запроса предложений.</w:t>
                  </w:r>
                </w:p>
                <w:p w14:paraId="42A1467B"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Если размер коэффициента Кi равен 0, то оценка – 0 баллов;</w:t>
                  </w:r>
                </w:p>
                <w:p w14:paraId="4019C61C"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Если размер коэффициента Кi равно или больше 20, то присваивается максимальная оценка в размере 40 баллов; </w:t>
                  </w:r>
                </w:p>
                <w:p w14:paraId="37D1E97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Если размер Кi больше 0, но меньше 20, то оценка рассчитывается по формуле:</w:t>
                  </w:r>
                </w:p>
                <w:p w14:paraId="0AF5D359"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Оц1=(Кi × 40 баллов)÷ Кi max, </w:t>
                  </w:r>
                </w:p>
                <w:p w14:paraId="26689EBD" w14:textId="13B9A665" w:rsidR="00241F79" w:rsidRPr="00BD6FD5" w:rsidRDefault="00464250" w:rsidP="00464250">
                  <w:pPr>
                    <w:jc w:val="both"/>
                    <w:rPr>
                      <w:rFonts w:ascii="Times New Roman" w:hAnsi="Times New Roman" w:cs="Times New Roman"/>
                      <w:bCs/>
                    </w:rPr>
                  </w:pPr>
                  <w:r w:rsidRPr="00464250">
                    <w:rPr>
                      <w:rFonts w:ascii="Times New Roman" w:hAnsi="Times New Roman" w:cs="Times New Roman"/>
                    </w:rPr>
                    <w:t>при этом Кi max равно 20.</w:t>
                  </w:r>
                </w:p>
              </w:tc>
            </w:tr>
            <w:tr w:rsidR="003B4B79" w:rsidRPr="009D1E08" w14:paraId="26689EC8" w14:textId="77777777" w:rsidTr="00464250">
              <w:tc>
                <w:tcPr>
                  <w:tcW w:w="2163" w:type="dxa"/>
                  <w:shd w:val="clear" w:color="auto" w:fill="auto"/>
                </w:tcPr>
                <w:p w14:paraId="26689EC6" w14:textId="1128E254" w:rsidR="003B4B79" w:rsidRPr="00BD6FD5" w:rsidRDefault="00464250" w:rsidP="00700BB0">
                  <w:pPr>
                    <w:jc w:val="both"/>
                    <w:rPr>
                      <w:rFonts w:ascii="Times New Roman" w:hAnsi="Times New Roman" w:cs="Times New Roman"/>
                    </w:rPr>
                  </w:pPr>
                  <w:r>
                    <w:rPr>
                      <w:rFonts w:ascii="Times New Roman" w:hAnsi="Times New Roman" w:cs="Times New Roman"/>
                    </w:rPr>
                    <w:lastRenderedPageBreak/>
                    <w:t>2</w:t>
                  </w:r>
                  <w:r w:rsidR="00700BB0" w:rsidRPr="00BD6FD5">
                    <w:rPr>
                      <w:rFonts w:ascii="Times New Roman" w:hAnsi="Times New Roman" w:cs="Times New Roman"/>
                    </w:rPr>
                    <w:t>.</w:t>
                  </w:r>
                  <w:r w:rsidR="003B4B79" w:rsidRPr="00BD6FD5">
                    <w:rPr>
                      <w:rFonts w:ascii="Times New Roman" w:hAnsi="Times New Roman" w:cs="Times New Roman"/>
                    </w:rPr>
                    <w:t>Опыт работы по проектированию объектов благоустройства</w:t>
                  </w:r>
                </w:p>
              </w:tc>
              <w:tc>
                <w:tcPr>
                  <w:tcW w:w="3055" w:type="dxa"/>
                  <w:shd w:val="clear" w:color="auto" w:fill="auto"/>
                </w:tcPr>
                <w:p w14:paraId="29454688" w14:textId="090EE380" w:rsidR="00464250" w:rsidRDefault="00F5250C" w:rsidP="002D08EB">
                  <w:pPr>
                    <w:rPr>
                      <w:rFonts w:ascii="Times New Roman" w:hAnsi="Times New Roman" w:cs="Times New Roman"/>
                    </w:rPr>
                  </w:pPr>
                  <w:r w:rsidRPr="00BD6FD5">
                    <w:rPr>
                      <w:rFonts w:ascii="Times New Roman" w:hAnsi="Times New Roman" w:cs="Times New Roman"/>
                    </w:rPr>
                    <w:t>Опыт работы по проектированию объектов благоустройства</w:t>
                  </w:r>
                  <w:r w:rsidR="00FF4487">
                    <w:rPr>
                      <w:rFonts w:ascii="Times New Roman" w:hAnsi="Times New Roman" w:cs="Times New Roman"/>
                    </w:rPr>
                    <w:t xml:space="preserve"> </w:t>
                  </w:r>
                  <w:r w:rsidR="00FF4487" w:rsidRPr="00FF4487">
                    <w:rPr>
                      <w:rFonts w:ascii="Times New Roman" w:hAnsi="Times New Roman" w:cs="Times New Roman"/>
                    </w:rPr>
                    <w:t>(проектно-сметные документации и дизайн-проекты)</w:t>
                  </w:r>
                  <w:r w:rsidRPr="00BD6FD5">
                    <w:rPr>
                      <w:rFonts w:ascii="Times New Roman" w:hAnsi="Times New Roman" w:cs="Times New Roman"/>
                    </w:rPr>
                    <w:t xml:space="preserve"> (Оц3) - </w:t>
                  </w:r>
                  <w:r w:rsidR="00464250" w:rsidRPr="00464250">
                    <w:rPr>
                      <w:rFonts w:ascii="Times New Roman" w:hAnsi="Times New Roman" w:cs="Times New Roman"/>
                    </w:rPr>
                    <w:t>Максимальное количество баллов – 60 баллов.</w:t>
                  </w:r>
                </w:p>
                <w:p w14:paraId="29395BDD" w14:textId="77777777" w:rsidR="00464250" w:rsidRDefault="003B4B79" w:rsidP="002D08EB">
                  <w:pPr>
                    <w:rPr>
                      <w:rFonts w:ascii="Times New Roman" w:hAnsi="Times New Roman" w:cs="Times New Roman"/>
                    </w:rPr>
                  </w:pPr>
                  <w:r w:rsidRPr="00BD6FD5">
                    <w:rPr>
                      <w:rFonts w:ascii="Times New Roman" w:hAnsi="Times New Roman" w:cs="Times New Roman"/>
                    </w:rPr>
                    <w:t xml:space="preserve">отсутствие объектов– 0 баллов; </w:t>
                  </w:r>
                </w:p>
                <w:p w14:paraId="67F491FF" w14:textId="77777777" w:rsidR="00464250" w:rsidRDefault="003B4B79" w:rsidP="002D08EB">
                  <w:pPr>
                    <w:rPr>
                      <w:rFonts w:ascii="Times New Roman" w:hAnsi="Times New Roman" w:cs="Times New Roman"/>
                    </w:rPr>
                  </w:pPr>
                  <w:r w:rsidRPr="00BD6FD5">
                    <w:rPr>
                      <w:rFonts w:ascii="Times New Roman" w:hAnsi="Times New Roman" w:cs="Times New Roman"/>
                    </w:rPr>
                    <w:t>баллы присуждаются в зависимости от количеств</w:t>
                  </w:r>
                  <w:r w:rsidR="00BF4A8F" w:rsidRPr="00BD6FD5">
                    <w:rPr>
                      <w:rFonts w:ascii="Times New Roman" w:hAnsi="Times New Roman" w:cs="Times New Roman"/>
                    </w:rPr>
                    <w:t xml:space="preserve">а объектов: </w:t>
                  </w:r>
                </w:p>
                <w:p w14:paraId="6B89F9CC" w14:textId="77777777" w:rsidR="003B4B79" w:rsidRDefault="00BF4A8F" w:rsidP="002D08EB">
                  <w:pPr>
                    <w:rPr>
                      <w:rFonts w:ascii="Times New Roman" w:hAnsi="Times New Roman" w:cs="Times New Roman"/>
                    </w:rPr>
                  </w:pPr>
                  <w:r w:rsidRPr="00BD6FD5">
                    <w:rPr>
                      <w:rFonts w:ascii="Times New Roman" w:hAnsi="Times New Roman" w:cs="Times New Roman"/>
                    </w:rPr>
                    <w:t>1 объект – 1 балл</w:t>
                  </w:r>
                  <w:r w:rsidR="00464250">
                    <w:rPr>
                      <w:rFonts w:ascii="Times New Roman" w:hAnsi="Times New Roman" w:cs="Times New Roman"/>
                    </w:rPr>
                    <w:t>.</w:t>
                  </w:r>
                </w:p>
                <w:p w14:paraId="26689EC7" w14:textId="4ED1EF3D" w:rsidR="00464250" w:rsidRPr="00464250" w:rsidRDefault="00464250" w:rsidP="002D08EB">
                  <w:pPr>
                    <w:rPr>
                      <w:rFonts w:ascii="Times New Roman" w:hAnsi="Times New Roman" w:cs="Times New Roman"/>
                    </w:rPr>
                  </w:pPr>
                  <w:r w:rsidRPr="00464250">
                    <w:rPr>
                      <w:rFonts w:ascii="Times New Roman" w:hAnsi="Times New Roman" w:cs="Times New Roman"/>
                    </w:rPr>
                    <w:t>Учитываться будут только разработанные проекты</w:t>
                  </w:r>
                  <w:r w:rsidR="00FF4487">
                    <w:rPr>
                      <w:rFonts w:ascii="Times New Roman" w:hAnsi="Times New Roman" w:cs="Times New Roman"/>
                    </w:rPr>
                    <w:t xml:space="preserve"> (проектно-сметные документации и дизайн-проекты)</w:t>
                  </w:r>
                  <w:r w:rsidRPr="00464250">
                    <w:rPr>
                      <w:rFonts w:ascii="Times New Roman" w:hAnsi="Times New Roman" w:cs="Times New Roman"/>
                    </w:rPr>
                    <w:t xml:space="preserve"> с приложением копий актов выполненных работ или оказанных услуг.</w:t>
                  </w:r>
                </w:p>
              </w:tc>
            </w:tr>
            <w:tr w:rsidR="00241F79" w:rsidRPr="009D1E08" w14:paraId="26689ECB" w14:textId="77777777" w:rsidTr="00464250">
              <w:tc>
                <w:tcPr>
                  <w:tcW w:w="2163" w:type="dxa"/>
                  <w:shd w:val="clear" w:color="auto" w:fill="auto"/>
                </w:tcPr>
                <w:p w14:paraId="26689EC9" w14:textId="77777777"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Итого максимальное значение</w:t>
                  </w:r>
                </w:p>
              </w:tc>
              <w:tc>
                <w:tcPr>
                  <w:tcW w:w="3055" w:type="dxa"/>
                  <w:shd w:val="clear" w:color="auto" w:fill="auto"/>
                </w:tcPr>
                <w:p w14:paraId="26689ECA" w14:textId="77777777"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100 баллов</w:t>
                  </w:r>
                </w:p>
              </w:tc>
            </w:tr>
          </w:tbl>
          <w:p w14:paraId="26689ECC" w14:textId="77777777" w:rsidR="00BA4379" w:rsidRPr="009D1E08" w:rsidRDefault="00BA4379" w:rsidP="00BA4379">
            <w:pPr>
              <w:jc w:val="both"/>
              <w:rPr>
                <w:rFonts w:ascii="Times New Roman" w:hAnsi="Times New Roman" w:cs="Times New Roman"/>
                <w:bCs/>
                <w:i/>
                <w:highlight w:val="yellow"/>
              </w:rPr>
            </w:pPr>
          </w:p>
          <w:p w14:paraId="26689ECD"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 xml:space="preserve">(Rитог)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26689ECE" w14:textId="77777777" w:rsidR="00E3501A" w:rsidRPr="006F4F3A" w:rsidRDefault="00E3501A" w:rsidP="00BA4379">
            <w:pPr>
              <w:jc w:val="both"/>
              <w:rPr>
                <w:rFonts w:ascii="Times New Roman" w:hAnsi="Times New Roman" w:cs="Times New Roman"/>
              </w:rPr>
            </w:pPr>
          </w:p>
          <w:p w14:paraId="26689ED0" w14:textId="7E5DF194" w:rsidR="00F017AB" w:rsidRDefault="00F017AB" w:rsidP="00BA4379">
            <w:pPr>
              <w:jc w:val="both"/>
              <w:rPr>
                <w:rFonts w:ascii="Times New Roman" w:hAnsi="Times New Roman" w:cs="Times New Roman"/>
              </w:rPr>
            </w:pPr>
            <w:r w:rsidRPr="006F4F3A">
              <w:rPr>
                <w:rFonts w:ascii="Times New Roman" w:hAnsi="Times New Roman" w:cs="Times New Roman"/>
              </w:rPr>
              <w:t>Rитог=</w:t>
            </w:r>
            <w:r w:rsidR="00076123" w:rsidRPr="006F4F3A">
              <w:rPr>
                <w:rFonts w:ascii="Times New Roman" w:hAnsi="Times New Roman" w:cs="Times New Roman"/>
              </w:rPr>
              <w:t>Оц1+Оц2</w:t>
            </w:r>
          </w:p>
          <w:p w14:paraId="0F28E6EF" w14:textId="77777777" w:rsidR="00464250" w:rsidRPr="00F61BD7" w:rsidRDefault="00464250" w:rsidP="00BA4379">
            <w:pPr>
              <w:jc w:val="both"/>
              <w:rPr>
                <w:rFonts w:ascii="Times New Roman" w:hAnsi="Times New Roman" w:cs="Times New Roman"/>
              </w:rPr>
            </w:pPr>
          </w:p>
          <w:p w14:paraId="26689ED1" w14:textId="7777777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w:t>
            </w:r>
            <w:r w:rsidRPr="00F61BD7">
              <w:rPr>
                <w:rFonts w:ascii="Times New Roman" w:hAnsi="Times New Roman" w:cs="Times New Roman"/>
              </w:rPr>
              <w:lastRenderedPageBreak/>
              <w:t xml:space="preserve">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14:paraId="26689ED2" w14:textId="31FA589C"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E2466">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Высшим советом Фонда в установленном порядке.</w:t>
            </w:r>
          </w:p>
        </w:tc>
      </w:tr>
      <w:tr w:rsidR="0065050D" w:rsidRPr="00C2752E" w14:paraId="26689ED9" w14:textId="77777777" w:rsidTr="001E4CC7">
        <w:tc>
          <w:tcPr>
            <w:tcW w:w="660" w:type="dxa"/>
          </w:tcPr>
          <w:p w14:paraId="26689ED4" w14:textId="124F2349" w:rsidR="0065050D" w:rsidRPr="00C2752E" w:rsidRDefault="0065050D" w:rsidP="00DD5BB5">
            <w:pPr>
              <w:rPr>
                <w:rFonts w:ascii="Times New Roman" w:hAnsi="Times New Roman" w:cs="Times New Roman"/>
              </w:rPr>
            </w:pPr>
            <w:r w:rsidRPr="00C2752E">
              <w:rPr>
                <w:rFonts w:ascii="Times New Roman" w:hAnsi="Times New Roman" w:cs="Times New Roman"/>
              </w:rPr>
              <w:lastRenderedPageBreak/>
              <w:t xml:space="preserve"> 1</w:t>
            </w:r>
            <w:r w:rsidR="00796DD9">
              <w:rPr>
                <w:rFonts w:ascii="Times New Roman" w:hAnsi="Times New Roman" w:cs="Times New Roman"/>
              </w:rPr>
              <w:t>2</w:t>
            </w:r>
            <w:r w:rsidRPr="00C2752E">
              <w:rPr>
                <w:rFonts w:ascii="Times New Roman" w:hAnsi="Times New Roman" w:cs="Times New Roman"/>
              </w:rPr>
              <w:t>.</w:t>
            </w:r>
          </w:p>
        </w:tc>
        <w:tc>
          <w:tcPr>
            <w:tcW w:w="3212" w:type="dxa"/>
          </w:tcPr>
          <w:p w14:paraId="26689ED5"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0A0903BB" w14:textId="77777777" w:rsidR="00464250" w:rsidRDefault="007E2D93" w:rsidP="0007663F">
            <w:pPr>
              <w:jc w:val="both"/>
              <w:rPr>
                <w:rFonts w:ascii="Times New Roman" w:hAnsi="Times New Roman" w:cs="Times New Roman"/>
              </w:rPr>
            </w:pPr>
            <w:r w:rsidRPr="006F4F3A">
              <w:rPr>
                <w:rFonts w:ascii="Times New Roman" w:hAnsi="Times New Roman" w:cs="Times New Roman"/>
              </w:rPr>
              <w:t>Республика Саха (Якутия), г. Якутск, ул. Аммосова, 18, 5 этаж, каб. 51</w:t>
            </w:r>
            <w:r w:rsidR="00464250">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p>
          <w:p w14:paraId="5F45588B" w14:textId="1291E112" w:rsidR="00464250" w:rsidRPr="00B86DCF" w:rsidRDefault="00464250" w:rsidP="00464250">
            <w:pPr>
              <w:jc w:val="both"/>
              <w:rPr>
                <w:rFonts w:ascii="Times New Roman" w:hAnsi="Times New Roman" w:cs="Times New Roman"/>
              </w:rPr>
            </w:pPr>
            <w:r w:rsidRPr="00B86DCF">
              <w:rPr>
                <w:rFonts w:ascii="Times New Roman" w:hAnsi="Times New Roman" w:cs="Times New Roman"/>
              </w:rPr>
              <w:t xml:space="preserve">Дата начала: </w:t>
            </w:r>
            <w:r w:rsidR="00FF4487" w:rsidRPr="00B86DCF">
              <w:rPr>
                <w:rFonts w:ascii="Times New Roman" w:hAnsi="Times New Roman" w:cs="Times New Roman"/>
              </w:rPr>
              <w:t>20</w:t>
            </w:r>
            <w:r w:rsidRPr="00B86DCF">
              <w:rPr>
                <w:rFonts w:ascii="Times New Roman" w:hAnsi="Times New Roman" w:cs="Times New Roman"/>
              </w:rPr>
              <w:t xml:space="preserve"> </w:t>
            </w:r>
            <w:r w:rsidR="00FF4487" w:rsidRPr="00B86DCF">
              <w:rPr>
                <w:rFonts w:ascii="Times New Roman" w:hAnsi="Times New Roman" w:cs="Times New Roman"/>
              </w:rPr>
              <w:t>октября</w:t>
            </w:r>
            <w:r w:rsidRPr="00B86DCF">
              <w:rPr>
                <w:rFonts w:ascii="Times New Roman" w:hAnsi="Times New Roman" w:cs="Times New Roman"/>
              </w:rPr>
              <w:t xml:space="preserve"> 2023 г. </w:t>
            </w:r>
            <w:r w:rsidR="00906411">
              <w:rPr>
                <w:rFonts w:ascii="Times New Roman" w:hAnsi="Times New Roman" w:cs="Times New Roman"/>
              </w:rPr>
              <w:t>в</w:t>
            </w:r>
            <w:r w:rsidRPr="00B86DCF">
              <w:rPr>
                <w:rFonts w:ascii="Times New Roman" w:hAnsi="Times New Roman" w:cs="Times New Roman"/>
              </w:rPr>
              <w:t xml:space="preserve"> 1</w:t>
            </w:r>
            <w:r w:rsidR="00480F69">
              <w:rPr>
                <w:rFonts w:ascii="Times New Roman" w:hAnsi="Times New Roman" w:cs="Times New Roman"/>
              </w:rPr>
              <w:t>6</w:t>
            </w:r>
            <w:r w:rsidRPr="00B86DCF">
              <w:rPr>
                <w:rFonts w:ascii="Times New Roman" w:hAnsi="Times New Roman" w:cs="Times New Roman"/>
              </w:rPr>
              <w:t xml:space="preserve">-00 ч. 00 мин.  (время местное) </w:t>
            </w:r>
          </w:p>
          <w:p w14:paraId="26689ED7" w14:textId="4EC6962E" w:rsidR="007E2D93" w:rsidRDefault="00464250" w:rsidP="00464250">
            <w:pPr>
              <w:jc w:val="both"/>
              <w:rPr>
                <w:rFonts w:ascii="Times New Roman" w:hAnsi="Times New Roman" w:cs="Times New Roman"/>
              </w:rPr>
            </w:pPr>
            <w:r w:rsidRPr="00B86DCF">
              <w:rPr>
                <w:rFonts w:ascii="Times New Roman" w:hAnsi="Times New Roman" w:cs="Times New Roman"/>
              </w:rPr>
              <w:t xml:space="preserve">Дата окончания: </w:t>
            </w:r>
            <w:r w:rsidR="007C27AF">
              <w:rPr>
                <w:rFonts w:ascii="Times New Roman" w:hAnsi="Times New Roman" w:cs="Times New Roman"/>
              </w:rPr>
              <w:t>30</w:t>
            </w:r>
            <w:r w:rsidRPr="00B86DCF">
              <w:rPr>
                <w:rFonts w:ascii="Times New Roman" w:hAnsi="Times New Roman" w:cs="Times New Roman"/>
              </w:rPr>
              <w:t xml:space="preserve"> </w:t>
            </w:r>
            <w:r w:rsidR="006B4404" w:rsidRPr="00B86DCF">
              <w:rPr>
                <w:rFonts w:ascii="Times New Roman" w:hAnsi="Times New Roman" w:cs="Times New Roman"/>
              </w:rPr>
              <w:t>октября</w:t>
            </w:r>
            <w:r w:rsidRPr="00B86DCF">
              <w:rPr>
                <w:rFonts w:ascii="Times New Roman" w:hAnsi="Times New Roman" w:cs="Times New Roman"/>
              </w:rPr>
              <w:t xml:space="preserve"> 2023 г. </w:t>
            </w:r>
            <w:r w:rsidR="00906411">
              <w:rPr>
                <w:rFonts w:ascii="Times New Roman" w:hAnsi="Times New Roman" w:cs="Times New Roman"/>
              </w:rPr>
              <w:t>в</w:t>
            </w:r>
            <w:r w:rsidRPr="00B86DCF">
              <w:rPr>
                <w:rFonts w:ascii="Times New Roman" w:hAnsi="Times New Roman" w:cs="Times New Roman"/>
              </w:rPr>
              <w:t xml:space="preserve"> 17-00 ч. 00 мин.  (время местное)</w:t>
            </w:r>
            <w:r w:rsidR="007E2D93" w:rsidRPr="00B86DCF">
              <w:rPr>
                <w:rFonts w:ascii="Times New Roman" w:hAnsi="Times New Roman" w:cs="Times New Roman"/>
              </w:rPr>
              <w:t>.</w:t>
            </w:r>
            <w:r w:rsidR="002D08EB">
              <w:rPr>
                <w:rFonts w:ascii="Times New Roman" w:hAnsi="Times New Roman" w:cs="Times New Roman"/>
              </w:rPr>
              <w:t xml:space="preserve"> </w:t>
            </w:r>
          </w:p>
          <w:p w14:paraId="26689ED8" w14:textId="77777777" w:rsidR="0007663F" w:rsidRPr="00C2752E" w:rsidRDefault="0007663F" w:rsidP="0007663F">
            <w:pPr>
              <w:jc w:val="both"/>
              <w:rPr>
                <w:rFonts w:ascii="Times New Roman" w:hAnsi="Times New Roman" w:cs="Times New Roman"/>
              </w:rPr>
            </w:pPr>
          </w:p>
        </w:tc>
      </w:tr>
      <w:tr w:rsidR="002C3B55" w:rsidRPr="00C2752E" w14:paraId="26689EE1" w14:textId="77777777" w:rsidTr="001E4CC7">
        <w:tc>
          <w:tcPr>
            <w:tcW w:w="660" w:type="dxa"/>
          </w:tcPr>
          <w:p w14:paraId="26689EDA" w14:textId="5DB5A8AA"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796DD9">
              <w:rPr>
                <w:rFonts w:ascii="Times New Roman" w:hAnsi="Times New Roman" w:cs="Times New Roman"/>
              </w:rPr>
              <w:t>3</w:t>
            </w:r>
            <w:r w:rsidRPr="00C2752E">
              <w:rPr>
                <w:rFonts w:ascii="Times New Roman" w:hAnsi="Times New Roman" w:cs="Times New Roman"/>
              </w:rPr>
              <w:t>.</w:t>
            </w:r>
          </w:p>
        </w:tc>
        <w:tc>
          <w:tcPr>
            <w:tcW w:w="3212" w:type="dxa"/>
          </w:tcPr>
          <w:p w14:paraId="26689EDB"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3FC36C9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7293D76"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1427AD97"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6689EE0" w14:textId="513B258A" w:rsidR="002C3B55" w:rsidRPr="00C2752E" w:rsidRDefault="00464250" w:rsidP="00464250">
            <w:pPr>
              <w:jc w:val="both"/>
              <w:rPr>
                <w:rFonts w:ascii="Times New Roman" w:hAnsi="Times New Roman" w:cs="Times New Roman"/>
              </w:rPr>
            </w:pPr>
            <w:r w:rsidRPr="00464250">
              <w:rPr>
                <w:rFonts w:ascii="Times New Roman" w:hAnsi="Times New Roman" w:cs="Times New Roman"/>
              </w:rPr>
              <w:t>4. Отсутствие сведений об участнике запроса предложений в реестре недобросовестных поставщиков.</w:t>
            </w:r>
          </w:p>
        </w:tc>
      </w:tr>
      <w:tr w:rsidR="002C3B55" w:rsidRPr="00C2752E" w14:paraId="26689EE6" w14:textId="77777777" w:rsidTr="001E4CC7">
        <w:tc>
          <w:tcPr>
            <w:tcW w:w="660" w:type="dxa"/>
          </w:tcPr>
          <w:p w14:paraId="26689EE2" w14:textId="30897F8A"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w:t>
            </w:r>
            <w:r w:rsidR="00796DD9">
              <w:rPr>
                <w:rFonts w:ascii="Times New Roman" w:hAnsi="Times New Roman" w:cs="Times New Roman"/>
              </w:rPr>
              <w:t>4</w:t>
            </w:r>
            <w:r w:rsidRPr="006F4F3A">
              <w:rPr>
                <w:rFonts w:ascii="Times New Roman" w:hAnsi="Times New Roman" w:cs="Times New Roman"/>
              </w:rPr>
              <w:t>.</w:t>
            </w:r>
          </w:p>
        </w:tc>
        <w:tc>
          <w:tcPr>
            <w:tcW w:w="3212" w:type="dxa"/>
          </w:tcPr>
          <w:p w14:paraId="26689EE3"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67E23E4F"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Республика Саха (Якутия), г. Якутск, ул. Аммосова, д. 18, 5 этаж, каб. 518.</w:t>
            </w:r>
          </w:p>
          <w:p w14:paraId="26689EE5" w14:textId="3F400980" w:rsidR="002C3B55" w:rsidRPr="00F61BD7" w:rsidRDefault="00464250" w:rsidP="00464250">
            <w:pPr>
              <w:jc w:val="both"/>
              <w:rPr>
                <w:rFonts w:ascii="Times New Roman" w:hAnsi="Times New Roman" w:cs="Times New Roman"/>
              </w:rPr>
            </w:pPr>
            <w:r w:rsidRPr="00464250">
              <w:rPr>
                <w:rFonts w:ascii="Times New Roman" w:hAnsi="Times New Roman" w:cs="Times New Roman"/>
              </w:rPr>
              <w:t>Вскрытие конвертов с заявками на участие в запросе предложений с 10</w:t>
            </w:r>
            <w:r w:rsidR="001E2466">
              <w:rPr>
                <w:rFonts w:ascii="Times New Roman" w:hAnsi="Times New Roman" w:cs="Times New Roman"/>
              </w:rPr>
              <w:t xml:space="preserve"> </w:t>
            </w:r>
            <w:r w:rsidRPr="00464250">
              <w:rPr>
                <w:rFonts w:ascii="Times New Roman" w:hAnsi="Times New Roman" w:cs="Times New Roman"/>
              </w:rPr>
              <w:t xml:space="preserve">ч. </w:t>
            </w:r>
            <w:r w:rsidR="006B4404">
              <w:rPr>
                <w:rFonts w:ascii="Times New Roman" w:hAnsi="Times New Roman" w:cs="Times New Roman"/>
              </w:rPr>
              <w:t>15</w:t>
            </w:r>
            <w:r w:rsidRPr="00464250">
              <w:rPr>
                <w:rFonts w:ascii="Times New Roman" w:hAnsi="Times New Roman" w:cs="Times New Roman"/>
              </w:rPr>
              <w:t xml:space="preserve"> мин </w:t>
            </w:r>
            <w:r w:rsidR="006B4404">
              <w:rPr>
                <w:rFonts w:ascii="Times New Roman" w:hAnsi="Times New Roman" w:cs="Times New Roman"/>
              </w:rPr>
              <w:t>3</w:t>
            </w:r>
            <w:r w:rsidR="007C27AF">
              <w:rPr>
                <w:rFonts w:ascii="Times New Roman" w:hAnsi="Times New Roman" w:cs="Times New Roman"/>
              </w:rPr>
              <w:t>1</w:t>
            </w:r>
            <w:r w:rsidRPr="00464250">
              <w:rPr>
                <w:rFonts w:ascii="Times New Roman" w:hAnsi="Times New Roman" w:cs="Times New Roman"/>
              </w:rPr>
              <w:t xml:space="preserve"> </w:t>
            </w:r>
            <w:r w:rsidR="006B4404">
              <w:rPr>
                <w:rFonts w:ascii="Times New Roman" w:hAnsi="Times New Roman" w:cs="Times New Roman"/>
              </w:rPr>
              <w:t>октября</w:t>
            </w:r>
            <w:r w:rsidRPr="00464250">
              <w:rPr>
                <w:rFonts w:ascii="Times New Roman" w:hAnsi="Times New Roman" w:cs="Times New Roman"/>
              </w:rPr>
              <w:t xml:space="preserve"> 2023 года.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2C3B55" w:rsidRPr="00C2752E" w14:paraId="26689EEA" w14:textId="77777777" w:rsidTr="001E4CC7">
        <w:tc>
          <w:tcPr>
            <w:tcW w:w="660" w:type="dxa"/>
          </w:tcPr>
          <w:p w14:paraId="26689EE7" w14:textId="4DE8BDBC"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796DD9">
              <w:rPr>
                <w:rFonts w:ascii="Times New Roman" w:hAnsi="Times New Roman" w:cs="Times New Roman"/>
              </w:rPr>
              <w:t>5</w:t>
            </w:r>
            <w:r w:rsidRPr="00C2752E">
              <w:rPr>
                <w:rFonts w:ascii="Times New Roman" w:hAnsi="Times New Roman" w:cs="Times New Roman"/>
              </w:rPr>
              <w:t>.</w:t>
            </w:r>
          </w:p>
        </w:tc>
        <w:tc>
          <w:tcPr>
            <w:tcW w:w="3212" w:type="dxa"/>
          </w:tcPr>
          <w:p w14:paraId="26689EE8"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26689EE9" w14:textId="75722364" w:rsidR="002C3B55" w:rsidRPr="00F61BD7" w:rsidRDefault="00464250" w:rsidP="006E5DAB">
            <w:pPr>
              <w:jc w:val="both"/>
              <w:rPr>
                <w:rFonts w:ascii="Times New Roman" w:hAnsi="Times New Roman" w:cs="Times New Roman"/>
              </w:rPr>
            </w:pPr>
            <w:r w:rsidRPr="00464250">
              <w:rPr>
                <w:rFonts w:ascii="Times New Roman" w:hAnsi="Times New Roman" w:cs="Times New Roman"/>
              </w:rPr>
              <w:t>Фонд в течение 5 (пять) рабочих дней с момента подведения итогов закупки направляет лицу, предложившему лучшие условия, проект договора и предлагает заключить договор.</w:t>
            </w:r>
          </w:p>
        </w:tc>
      </w:tr>
      <w:tr w:rsidR="002C3B55" w:rsidRPr="00C2752E" w14:paraId="26689EF1" w14:textId="77777777" w:rsidTr="001E4CC7">
        <w:tc>
          <w:tcPr>
            <w:tcW w:w="660" w:type="dxa"/>
          </w:tcPr>
          <w:p w14:paraId="26689EEB" w14:textId="139E1252"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796DD9">
              <w:rPr>
                <w:rFonts w:ascii="Times New Roman" w:hAnsi="Times New Roman" w:cs="Times New Roman"/>
              </w:rPr>
              <w:t>6</w:t>
            </w:r>
            <w:r w:rsidRPr="00C2752E">
              <w:rPr>
                <w:rFonts w:ascii="Times New Roman" w:hAnsi="Times New Roman" w:cs="Times New Roman"/>
              </w:rPr>
              <w:t>.</w:t>
            </w:r>
          </w:p>
        </w:tc>
        <w:tc>
          <w:tcPr>
            <w:tcW w:w="3212" w:type="dxa"/>
          </w:tcPr>
          <w:p w14:paraId="26689EEC"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w:t>
            </w:r>
            <w:r w:rsidRPr="00C2752E">
              <w:rPr>
                <w:rFonts w:ascii="Times New Roman" w:hAnsi="Times New Roman" w:cs="Times New Roman"/>
              </w:rPr>
              <w:lastRenderedPageBreak/>
              <w:t xml:space="preserve">на участие в </w:t>
            </w:r>
            <w:r>
              <w:rPr>
                <w:rFonts w:ascii="Times New Roman" w:hAnsi="Times New Roman" w:cs="Times New Roman"/>
              </w:rPr>
              <w:t>запросе предложений</w:t>
            </w:r>
          </w:p>
        </w:tc>
        <w:tc>
          <w:tcPr>
            <w:tcW w:w="5473" w:type="dxa"/>
          </w:tcPr>
          <w:p w14:paraId="26689EED" w14:textId="7033F0AA" w:rsidR="002C3B55" w:rsidRPr="008E1A01" w:rsidRDefault="002C3B55" w:rsidP="002C3B55">
            <w:pPr>
              <w:jc w:val="both"/>
              <w:rPr>
                <w:rFonts w:ascii="Times New Roman" w:hAnsi="Times New Roman" w:cs="Times New Roman"/>
              </w:rPr>
            </w:pPr>
            <w:r w:rsidRPr="00F61BD7">
              <w:rPr>
                <w:rFonts w:ascii="Times New Roman" w:hAnsi="Times New Roman" w:cs="Times New Roman"/>
              </w:rPr>
              <w:lastRenderedPageBreak/>
              <w:t xml:space="preserve">Обеспечение заявки установлено в размере </w:t>
            </w:r>
            <w:r w:rsidR="003C6BFC">
              <w:rPr>
                <w:rFonts w:ascii="Times New Roman" w:hAnsi="Times New Roman" w:cs="Times New Roman"/>
              </w:rPr>
              <w:t>1</w:t>
            </w:r>
            <w:r w:rsidR="00A27E68">
              <w:rPr>
                <w:rFonts w:ascii="Times New Roman" w:hAnsi="Times New Roman" w:cs="Times New Roman"/>
              </w:rPr>
              <w:t>6</w:t>
            </w:r>
            <w:r w:rsidR="003C6BFC">
              <w:rPr>
                <w:rFonts w:ascii="Times New Roman" w:hAnsi="Times New Roman" w:cs="Times New Roman"/>
              </w:rPr>
              <w:t>0</w:t>
            </w:r>
            <w:r w:rsidR="00C2567B">
              <w:rPr>
                <w:rFonts w:ascii="Times New Roman" w:hAnsi="Times New Roman" w:cs="Times New Roman"/>
              </w:rPr>
              <w:t xml:space="preserve"> </w:t>
            </w:r>
            <w:r w:rsidR="00C2567B" w:rsidRPr="008E1A01">
              <w:rPr>
                <w:rFonts w:ascii="Times New Roman" w:hAnsi="Times New Roman" w:cs="Times New Roman"/>
              </w:rPr>
              <w:t>000</w:t>
            </w:r>
            <w:r w:rsidR="00243D1A" w:rsidRPr="008E1A01">
              <w:rPr>
                <w:rFonts w:ascii="Times New Roman" w:hAnsi="Times New Roman" w:cs="Times New Roman"/>
              </w:rPr>
              <w:t xml:space="preserve"> </w:t>
            </w:r>
            <w:r w:rsidR="00480F69">
              <w:rPr>
                <w:rFonts w:ascii="Times New Roman" w:hAnsi="Times New Roman" w:cs="Times New Roman"/>
              </w:rPr>
              <w:t xml:space="preserve">(сто шестьдесят тысяч) </w:t>
            </w:r>
            <w:r w:rsidR="0082099B" w:rsidRPr="008E1A01">
              <w:rPr>
                <w:rFonts w:ascii="Times New Roman" w:hAnsi="Times New Roman" w:cs="Times New Roman"/>
              </w:rPr>
              <w:t>руб</w:t>
            </w:r>
            <w:r w:rsidR="00C2567B" w:rsidRPr="008E1A01">
              <w:rPr>
                <w:rFonts w:ascii="Times New Roman" w:hAnsi="Times New Roman" w:cs="Times New Roman"/>
              </w:rPr>
              <w:t>. 00</w:t>
            </w:r>
            <w:r w:rsidR="00243D1A" w:rsidRPr="008E1A01">
              <w:rPr>
                <w:rFonts w:ascii="Times New Roman" w:hAnsi="Times New Roman" w:cs="Times New Roman"/>
              </w:rPr>
              <w:t xml:space="preserve"> копеек,</w:t>
            </w:r>
            <w:r w:rsidRPr="008E1A01">
              <w:rPr>
                <w:rFonts w:ascii="Times New Roman" w:hAnsi="Times New Roman" w:cs="Times New Roman"/>
              </w:rPr>
              <w:t xml:space="preserve"> что составляет </w:t>
            </w:r>
            <w:r w:rsidR="003C6BFC">
              <w:rPr>
                <w:rFonts w:ascii="Times New Roman" w:hAnsi="Times New Roman" w:cs="Times New Roman"/>
              </w:rPr>
              <w:t>5</w:t>
            </w:r>
            <w:r w:rsidRPr="008E1A01">
              <w:rPr>
                <w:rFonts w:ascii="Times New Roman" w:hAnsi="Times New Roman" w:cs="Times New Roman"/>
              </w:rPr>
              <w:t xml:space="preserve"> % от начальной (максимальной) цены договора.</w:t>
            </w:r>
          </w:p>
          <w:p w14:paraId="26689EEE" w14:textId="07EC2137" w:rsidR="002C3B55" w:rsidRPr="00F61BD7" w:rsidRDefault="002C3B55" w:rsidP="002C3B55">
            <w:pPr>
              <w:jc w:val="both"/>
              <w:rPr>
                <w:rFonts w:ascii="Times New Roman" w:hAnsi="Times New Roman" w:cs="Times New Roman"/>
              </w:rPr>
            </w:pPr>
            <w:r w:rsidRPr="006B4404">
              <w:rPr>
                <w:rFonts w:ascii="Times New Roman" w:hAnsi="Times New Roman" w:cs="Times New Roman"/>
              </w:rPr>
              <w:t xml:space="preserve">Денежные средства должны быть фактически зачислены на расчетный счет Фонда до </w:t>
            </w:r>
            <w:r w:rsidR="006E5DAB" w:rsidRPr="006B4404">
              <w:rPr>
                <w:rFonts w:ascii="Times New Roman" w:hAnsi="Times New Roman" w:cs="Times New Roman"/>
              </w:rPr>
              <w:t>17-00</w:t>
            </w:r>
            <w:r w:rsidRPr="006B4404">
              <w:rPr>
                <w:rFonts w:ascii="Times New Roman" w:hAnsi="Times New Roman" w:cs="Times New Roman"/>
              </w:rPr>
              <w:t xml:space="preserve"> ч. 00 мин. «</w:t>
            </w:r>
            <w:r w:rsidR="007C27AF">
              <w:rPr>
                <w:rFonts w:ascii="Times New Roman" w:hAnsi="Times New Roman" w:cs="Times New Roman"/>
              </w:rPr>
              <w:t>30</w:t>
            </w:r>
            <w:r w:rsidRPr="006B4404">
              <w:rPr>
                <w:rFonts w:ascii="Times New Roman" w:hAnsi="Times New Roman" w:cs="Times New Roman"/>
              </w:rPr>
              <w:t xml:space="preserve">» </w:t>
            </w:r>
            <w:r w:rsidR="006B4404" w:rsidRPr="006B4404">
              <w:rPr>
                <w:rFonts w:ascii="Times New Roman" w:hAnsi="Times New Roman" w:cs="Times New Roman"/>
              </w:rPr>
              <w:t>октября</w:t>
            </w:r>
            <w:r w:rsidR="006E5DAB" w:rsidRPr="006B4404">
              <w:rPr>
                <w:rFonts w:ascii="Times New Roman" w:hAnsi="Times New Roman" w:cs="Times New Roman"/>
              </w:rPr>
              <w:t xml:space="preserve"> </w:t>
            </w:r>
            <w:r w:rsidR="00C2567B" w:rsidRPr="006B4404">
              <w:rPr>
                <w:rFonts w:ascii="Times New Roman" w:hAnsi="Times New Roman" w:cs="Times New Roman"/>
              </w:rPr>
              <w:t>202</w:t>
            </w:r>
            <w:r w:rsidR="001E2466">
              <w:rPr>
                <w:rFonts w:ascii="Times New Roman" w:hAnsi="Times New Roman" w:cs="Times New Roman"/>
              </w:rPr>
              <w:t>3</w:t>
            </w:r>
            <w:r w:rsidRPr="006B4404">
              <w:rPr>
                <w:rFonts w:ascii="Times New Roman" w:hAnsi="Times New Roman" w:cs="Times New Roman"/>
              </w:rPr>
              <w:t xml:space="preserve"> г.</w:t>
            </w:r>
            <w:r w:rsidRPr="00F61BD7">
              <w:rPr>
                <w:rFonts w:ascii="Times New Roman" w:hAnsi="Times New Roman" w:cs="Times New Roman"/>
              </w:rPr>
              <w:t xml:space="preserve"> </w:t>
            </w:r>
          </w:p>
          <w:p w14:paraId="26689EEF" w14:textId="77777777" w:rsidR="002C3B55" w:rsidRPr="00F61BD7" w:rsidRDefault="002C3B55" w:rsidP="002C3B55">
            <w:pPr>
              <w:jc w:val="both"/>
              <w:rPr>
                <w:rFonts w:ascii="Times New Roman" w:hAnsi="Times New Roman" w:cs="Times New Roman"/>
                <w:bCs/>
              </w:rPr>
            </w:pPr>
            <w:r w:rsidRPr="00F61BD7">
              <w:rPr>
                <w:rFonts w:ascii="Times New Roman" w:hAnsi="Times New Roman" w:cs="Times New Roman"/>
                <w:bCs/>
              </w:rPr>
              <w:lastRenderedPageBreak/>
              <w:t>Обеспечение заявки возвращается участнику закупки в течении 5 (пяти) рабочих дней со дня подведения итогов запроса предложений.</w:t>
            </w:r>
          </w:p>
          <w:p w14:paraId="26689EF0" w14:textId="77777777" w:rsidR="002C3B55" w:rsidRPr="00F61BD7" w:rsidRDefault="002C3B55" w:rsidP="002C3B55">
            <w:pPr>
              <w:jc w:val="both"/>
              <w:rPr>
                <w:rFonts w:ascii="Times New Roman" w:hAnsi="Times New Roman" w:cs="Times New Roman"/>
              </w:rPr>
            </w:pPr>
          </w:p>
        </w:tc>
      </w:tr>
    </w:tbl>
    <w:p w14:paraId="26689EF2" w14:textId="77777777" w:rsidR="00A61167" w:rsidRDefault="00A61167" w:rsidP="00FC62D5">
      <w:pPr>
        <w:spacing w:after="0" w:line="240" w:lineRule="auto"/>
        <w:jc w:val="right"/>
        <w:rPr>
          <w:rFonts w:ascii="Times New Roman" w:hAnsi="Times New Roman" w:cs="Times New Roman"/>
          <w:b/>
          <w:bCs/>
          <w:sz w:val="24"/>
          <w:szCs w:val="24"/>
        </w:rPr>
      </w:pPr>
    </w:p>
    <w:p w14:paraId="26689EF3"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26689EF4" w14:textId="77777777" w:rsidR="00FC62D5" w:rsidRPr="00FC62D5" w:rsidRDefault="00FC62D5" w:rsidP="00FC62D5">
      <w:pPr>
        <w:spacing w:after="0" w:line="240" w:lineRule="auto"/>
        <w:jc w:val="both"/>
        <w:rPr>
          <w:rFonts w:ascii="Times New Roman" w:hAnsi="Times New Roman" w:cs="Times New Roman"/>
          <w:b/>
          <w:bCs/>
          <w:sz w:val="24"/>
          <w:szCs w:val="24"/>
        </w:rPr>
      </w:pPr>
    </w:p>
    <w:p w14:paraId="26689EF5"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26689EF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26689EF7"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26689EF8" w14:textId="77777777" w:rsidR="00FC62D5" w:rsidRPr="00FC62D5" w:rsidRDefault="00FC62D5" w:rsidP="00FC62D5">
      <w:pPr>
        <w:spacing w:after="0" w:line="240" w:lineRule="auto"/>
        <w:jc w:val="center"/>
        <w:rPr>
          <w:rFonts w:ascii="Times New Roman" w:hAnsi="Times New Roman" w:cs="Times New Roman"/>
          <w:b/>
          <w:sz w:val="24"/>
          <w:szCs w:val="24"/>
        </w:rPr>
      </w:pPr>
    </w:p>
    <w:p w14:paraId="26689EF9" w14:textId="77777777" w:rsidR="00C2567B" w:rsidRDefault="00FC62D5" w:rsidP="00FC62D5">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7813EA">
        <w:rPr>
          <w:rFonts w:ascii="Times New Roman" w:hAnsi="Times New Roman" w:cs="Times New Roman"/>
          <w:b/>
          <w:bCs/>
          <w:sz w:val="24"/>
          <w:szCs w:val="24"/>
        </w:rPr>
        <w:t>исполнителя</w:t>
      </w:r>
      <w:r w:rsidR="00EC2C52">
        <w:rPr>
          <w:rFonts w:ascii="Times New Roman" w:hAnsi="Times New Roman" w:cs="Times New Roman"/>
          <w:b/>
          <w:bCs/>
          <w:sz w:val="24"/>
          <w:szCs w:val="24"/>
        </w:rPr>
        <w:t xml:space="preserve"> на разработку </w:t>
      </w:r>
    </w:p>
    <w:p w14:paraId="26689EFA" w14:textId="5F4558AD" w:rsidR="002302A5" w:rsidRDefault="00EC2C52" w:rsidP="002302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проектно-сметной</w:t>
      </w:r>
      <w:r w:rsidR="00FC62D5" w:rsidRPr="00AF65C0">
        <w:rPr>
          <w:rFonts w:ascii="Times New Roman" w:hAnsi="Times New Roman" w:cs="Times New Roman"/>
          <w:b/>
          <w:bCs/>
          <w:sz w:val="24"/>
          <w:szCs w:val="24"/>
        </w:rPr>
        <w:t xml:space="preserve"> документации</w:t>
      </w:r>
      <w:r w:rsidR="00C2567B">
        <w:rPr>
          <w:rFonts w:ascii="Times New Roman" w:hAnsi="Times New Roman" w:cs="Times New Roman"/>
          <w:b/>
          <w:bCs/>
          <w:sz w:val="24"/>
          <w:szCs w:val="24"/>
        </w:rPr>
        <w:t xml:space="preserve"> </w:t>
      </w:r>
      <w:r w:rsidR="003C6BFC">
        <w:rPr>
          <w:rFonts w:ascii="Times New Roman" w:hAnsi="Times New Roman" w:cs="Times New Roman"/>
          <w:b/>
          <w:bCs/>
          <w:sz w:val="24"/>
          <w:szCs w:val="24"/>
        </w:rPr>
        <w:t>по объекту:</w:t>
      </w:r>
    </w:p>
    <w:p w14:paraId="2F9E24CC" w14:textId="2EAC9E21" w:rsidR="00A27E68" w:rsidRDefault="00A27E68" w:rsidP="00A27E68">
      <w:pPr>
        <w:spacing w:after="0" w:line="240" w:lineRule="auto"/>
        <w:jc w:val="center"/>
        <w:rPr>
          <w:rFonts w:ascii="Times New Roman" w:hAnsi="Times New Roman" w:cs="Times New Roman"/>
          <w:b/>
          <w:sz w:val="24"/>
          <w:szCs w:val="24"/>
        </w:rPr>
      </w:pPr>
      <w:r w:rsidRPr="00A27E68">
        <w:rPr>
          <w:rFonts w:ascii="Times New Roman" w:hAnsi="Times New Roman" w:cs="Times New Roman"/>
          <w:b/>
          <w:sz w:val="24"/>
          <w:szCs w:val="24"/>
        </w:rPr>
        <w:t>«Благоустройство набережной «Поющие пески» в г.Вилюйск»</w:t>
      </w:r>
    </w:p>
    <w:p w14:paraId="08FCB158" w14:textId="77777777" w:rsidR="00A27E68" w:rsidRDefault="00A27E68" w:rsidP="00A27E68">
      <w:pPr>
        <w:spacing w:after="0" w:line="240" w:lineRule="auto"/>
        <w:jc w:val="center"/>
        <w:rPr>
          <w:rFonts w:ascii="Times New Roman" w:hAnsi="Times New Roman" w:cs="Times New Roman"/>
          <w:sz w:val="24"/>
          <w:szCs w:val="24"/>
        </w:rPr>
      </w:pPr>
    </w:p>
    <w:p w14:paraId="32F11AE3" w14:textId="15F33DFF" w:rsidR="003C6BFC" w:rsidRPr="00A27E68" w:rsidRDefault="003C6BFC" w:rsidP="00A27E68">
      <w:pPr>
        <w:numPr>
          <w:ilvl w:val="0"/>
          <w:numId w:val="3"/>
        </w:numPr>
        <w:spacing w:after="0" w:line="240" w:lineRule="auto"/>
        <w:jc w:val="both"/>
        <w:rPr>
          <w:rFonts w:ascii="Times New Roman" w:hAnsi="Times New Roman" w:cs="Times New Roman"/>
          <w:sz w:val="24"/>
          <w:szCs w:val="24"/>
        </w:rPr>
      </w:pPr>
      <w:r w:rsidRPr="00A27E68">
        <w:rPr>
          <w:rFonts w:ascii="Times New Roman" w:hAnsi="Times New Roman" w:cs="Times New Roman"/>
          <w:sz w:val="24"/>
          <w:szCs w:val="24"/>
        </w:rPr>
        <w:t xml:space="preserve">Изучив Закупочную документацию на право заключения указанного в ней Договора, а также применимые к данному запросу предложений законодательство и нормативные правовые акты, ________________________ </w:t>
      </w:r>
      <w:r w:rsidRPr="00A27E68">
        <w:rPr>
          <w:rFonts w:ascii="Times New Roman" w:hAnsi="Times New Roman" w:cs="Times New Roman"/>
          <w:i/>
          <w:sz w:val="24"/>
          <w:szCs w:val="24"/>
        </w:rPr>
        <w:t xml:space="preserve">(наименование Участника запроса предложений) </w:t>
      </w:r>
      <w:r w:rsidRPr="00A27E68">
        <w:rPr>
          <w:rFonts w:ascii="Times New Roman" w:hAnsi="Times New Roman" w:cs="Times New Roman"/>
          <w:sz w:val="24"/>
          <w:szCs w:val="24"/>
        </w:rPr>
        <w:t>в лице</w:t>
      </w:r>
      <w:r w:rsidRPr="00A27E68">
        <w:rPr>
          <w:rFonts w:ascii="Times New Roman" w:hAnsi="Times New Roman" w:cs="Times New Roman"/>
          <w:i/>
          <w:sz w:val="24"/>
          <w:szCs w:val="24"/>
        </w:rPr>
        <w:t xml:space="preserve"> ________________________________(наименование должности руководителя и его Ф.И.О.) </w:t>
      </w:r>
      <w:r w:rsidRPr="00A27E68">
        <w:rPr>
          <w:rFonts w:ascii="Times New Roman" w:hAnsi="Times New Roman" w:cs="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w:t>
      </w:r>
    </w:p>
    <w:p w14:paraId="66A14EBA" w14:textId="77777777" w:rsidR="003C6BFC"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555634B9" w14:textId="77777777" w:rsidR="003C6BFC" w:rsidRPr="00FC62D5" w:rsidRDefault="003C6BFC" w:rsidP="003C6BFC">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3C6BFC" w:rsidRPr="00FC62D5" w14:paraId="3AA4C384" w14:textId="77777777" w:rsidTr="00F6549D">
        <w:trPr>
          <w:tblHeader/>
          <w:jc w:val="center"/>
        </w:trPr>
        <w:tc>
          <w:tcPr>
            <w:tcW w:w="900" w:type="dxa"/>
            <w:vAlign w:val="center"/>
          </w:tcPr>
          <w:p w14:paraId="67318069"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711828DD"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46E495A1" w14:textId="77777777" w:rsidR="003C6BFC" w:rsidRPr="00FC62D5" w:rsidRDefault="003C6BFC" w:rsidP="00F6549D">
            <w:pPr>
              <w:spacing w:after="0" w:line="240" w:lineRule="auto"/>
              <w:jc w:val="both"/>
              <w:rPr>
                <w:rFonts w:ascii="Times New Roman" w:hAnsi="Times New Roman" w:cs="Times New Roman"/>
                <w:i/>
                <w:sz w:val="24"/>
                <w:szCs w:val="24"/>
              </w:rPr>
            </w:pPr>
          </w:p>
        </w:tc>
        <w:tc>
          <w:tcPr>
            <w:tcW w:w="1417" w:type="dxa"/>
            <w:vAlign w:val="center"/>
          </w:tcPr>
          <w:p w14:paraId="4A4D1854"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0AAB3C5D"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6377A33"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957DC20"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3C6BFC" w:rsidRPr="00FC62D5" w14:paraId="63BB00D7" w14:textId="77777777" w:rsidTr="00F6549D">
        <w:trPr>
          <w:trHeight w:val="450"/>
          <w:jc w:val="center"/>
        </w:trPr>
        <w:tc>
          <w:tcPr>
            <w:tcW w:w="900" w:type="dxa"/>
            <w:vAlign w:val="center"/>
          </w:tcPr>
          <w:p w14:paraId="5DED7D96" w14:textId="77777777" w:rsidR="003C6BFC" w:rsidRPr="006F4F3A" w:rsidRDefault="003C6BFC" w:rsidP="00F6549D">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AF7CD23" w14:textId="77777777" w:rsidR="003C6BFC" w:rsidRPr="006F4F3A" w:rsidRDefault="003C6BFC" w:rsidP="00F6549D">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0F85BC44" w14:textId="77777777" w:rsidR="003C6BFC" w:rsidRPr="006F4F3A" w:rsidRDefault="003C6BFC" w:rsidP="00F6549D">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8943C9F" w14:textId="77777777" w:rsidR="003C6BFC" w:rsidRPr="006F4F3A" w:rsidRDefault="003C6BFC" w:rsidP="00F6549D">
            <w:pPr>
              <w:spacing w:after="0" w:line="240" w:lineRule="auto"/>
              <w:jc w:val="center"/>
              <w:rPr>
                <w:rFonts w:ascii="Times New Roman" w:hAnsi="Times New Roman" w:cs="Times New Roman"/>
                <w:sz w:val="24"/>
                <w:szCs w:val="24"/>
              </w:rPr>
            </w:pPr>
          </w:p>
        </w:tc>
        <w:tc>
          <w:tcPr>
            <w:tcW w:w="2268" w:type="dxa"/>
          </w:tcPr>
          <w:p w14:paraId="09E650EB" w14:textId="77777777" w:rsidR="003C6BFC" w:rsidRPr="006F4F3A" w:rsidRDefault="003C6BFC" w:rsidP="00F6549D">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3C6BFC" w:rsidRPr="00FC62D5" w14:paraId="0A1EE3F2" w14:textId="77777777" w:rsidTr="00F6549D">
        <w:trPr>
          <w:jc w:val="center"/>
        </w:trPr>
        <w:tc>
          <w:tcPr>
            <w:tcW w:w="900" w:type="dxa"/>
            <w:vAlign w:val="center"/>
          </w:tcPr>
          <w:p w14:paraId="181C1E29" w14:textId="77777777" w:rsidR="003C6BFC" w:rsidRPr="006F4F3A" w:rsidRDefault="003C6BFC" w:rsidP="00F654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3915" w:type="dxa"/>
            <w:vAlign w:val="center"/>
          </w:tcPr>
          <w:p w14:paraId="09BDCD82" w14:textId="77777777" w:rsidR="003C6BFC" w:rsidRPr="006F4F3A" w:rsidRDefault="003C6BFC" w:rsidP="00F6549D">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181BA0F" w14:textId="77777777" w:rsidR="003C6BFC" w:rsidRPr="006F4F3A" w:rsidRDefault="003C6BFC" w:rsidP="00F65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78CBB660" w14:textId="77777777" w:rsidR="003C6BFC" w:rsidRPr="00255985" w:rsidRDefault="003C6BFC" w:rsidP="00F6549D">
            <w:pPr>
              <w:spacing w:after="0" w:line="240" w:lineRule="auto"/>
              <w:jc w:val="center"/>
              <w:rPr>
                <w:rFonts w:ascii="Times New Roman" w:hAnsi="Times New Roman" w:cs="Times New Roman"/>
                <w:sz w:val="24"/>
                <w:szCs w:val="24"/>
                <w:lang w:val="en-US"/>
              </w:rPr>
            </w:pPr>
          </w:p>
        </w:tc>
        <w:tc>
          <w:tcPr>
            <w:tcW w:w="2268" w:type="dxa"/>
          </w:tcPr>
          <w:p w14:paraId="3A20746A" w14:textId="77777777" w:rsidR="003C6BFC" w:rsidRPr="006F4F3A" w:rsidRDefault="003C6BFC" w:rsidP="00F6549D">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5E1B81CB"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604F4281"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5BB72F1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1D95A81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115D8EE9" w14:textId="77777777" w:rsidR="003C6BFC" w:rsidRPr="00FC62D5" w:rsidRDefault="003C6BFC" w:rsidP="003C6BFC">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4D40485A" w14:textId="41CA4B54"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Договор с </w:t>
      </w:r>
      <w:r w:rsidR="00480F69">
        <w:rPr>
          <w:rFonts w:ascii="Times New Roman" w:hAnsi="Times New Roman" w:cs="Times New Roman"/>
          <w:sz w:val="24"/>
          <w:szCs w:val="24"/>
        </w:rPr>
        <w:t>Некоммерческой организацией</w:t>
      </w:r>
      <w:r>
        <w:rPr>
          <w:rFonts w:ascii="Times New Roman" w:hAnsi="Times New Roman" w:cs="Times New Roman"/>
          <w:sz w:val="24"/>
          <w:szCs w:val="24"/>
        </w:rPr>
        <w:t xml:space="preserve">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36247804"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301D0AB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65300EF3"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7FBA7AA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2FFF8A72"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796EF8F9"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запроса предложений в соответствии с формой ___</w:t>
      </w:r>
      <w:r w:rsidRPr="00FC62D5">
        <w:rPr>
          <w:rFonts w:ascii="Times New Roman" w:hAnsi="Times New Roman" w:cs="Times New Roman"/>
          <w:sz w:val="24"/>
          <w:szCs w:val="24"/>
        </w:rPr>
        <w:t>, приложенной к настоящей заявке.</w:t>
      </w:r>
    </w:p>
    <w:p w14:paraId="31526630"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4127117C" w14:textId="77777777" w:rsidR="003C6BFC" w:rsidRPr="00FC62D5" w:rsidRDefault="003C6BFC" w:rsidP="003C6BFC">
      <w:pPr>
        <w:spacing w:after="0" w:line="240" w:lineRule="auto"/>
        <w:jc w:val="both"/>
        <w:rPr>
          <w:rFonts w:ascii="Times New Roman" w:hAnsi="Times New Roman" w:cs="Times New Roman"/>
          <w:sz w:val="24"/>
          <w:szCs w:val="24"/>
        </w:rPr>
      </w:pPr>
    </w:p>
    <w:p w14:paraId="12D697EB" w14:textId="77777777" w:rsidR="003C6BFC" w:rsidRDefault="003C6BFC" w:rsidP="003C6BFC">
      <w:pPr>
        <w:spacing w:after="0" w:line="240" w:lineRule="auto"/>
        <w:jc w:val="both"/>
        <w:rPr>
          <w:rFonts w:ascii="Times New Roman" w:hAnsi="Times New Roman" w:cs="Times New Roman"/>
          <w:b/>
          <w:sz w:val="24"/>
          <w:szCs w:val="24"/>
        </w:rPr>
      </w:pPr>
    </w:p>
    <w:p w14:paraId="4D8ECBFE" w14:textId="77777777" w:rsidR="003C6BFC" w:rsidRDefault="003C6BFC" w:rsidP="003C6BFC">
      <w:pPr>
        <w:spacing w:after="0" w:line="240" w:lineRule="auto"/>
        <w:jc w:val="both"/>
        <w:rPr>
          <w:rFonts w:ascii="Times New Roman" w:hAnsi="Times New Roman" w:cs="Times New Roman"/>
          <w:b/>
          <w:sz w:val="24"/>
          <w:szCs w:val="24"/>
        </w:rPr>
      </w:pPr>
    </w:p>
    <w:p w14:paraId="7A349CE5"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4F740449" w14:textId="77777777" w:rsidR="003C6BFC" w:rsidRPr="00FC62D5" w:rsidRDefault="003C6BFC" w:rsidP="003C6BFC">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30D5518B"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02A5FFFE" w14:textId="77777777" w:rsidR="003C6BFC" w:rsidRDefault="003C6BFC" w:rsidP="003C6BFC">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355A531E" w14:textId="77777777" w:rsidR="003C6BFC" w:rsidRPr="00FC62D5" w:rsidRDefault="003C6BFC" w:rsidP="003C6BFC">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26689F3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26689F32"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6689F33"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26689F34"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26689F35" w14:textId="77777777" w:rsidR="00E97686" w:rsidRPr="005202A2" w:rsidRDefault="00E97686" w:rsidP="00E97686">
      <w:pPr>
        <w:spacing w:after="0"/>
        <w:rPr>
          <w:snapToGrid w:val="0"/>
        </w:rPr>
      </w:pPr>
    </w:p>
    <w:p w14:paraId="49A154DE" w14:textId="77777777" w:rsidR="003C6BFC" w:rsidRPr="005202A2" w:rsidRDefault="003C6BFC" w:rsidP="003C6BFC">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3C6BFC" w:rsidRPr="005202A2" w14:paraId="31C86513" w14:textId="77777777" w:rsidTr="00F6549D">
        <w:trPr>
          <w:trHeight w:val="1573"/>
        </w:trPr>
        <w:tc>
          <w:tcPr>
            <w:tcW w:w="5707" w:type="dxa"/>
          </w:tcPr>
          <w:p w14:paraId="4D419886" w14:textId="77777777" w:rsidR="003C6BFC" w:rsidRPr="00A56EA3" w:rsidRDefault="003C6BFC" w:rsidP="00F6549D">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68851848" w14:textId="77777777" w:rsidR="003C6BFC" w:rsidRPr="005202A2" w:rsidRDefault="003C6BFC" w:rsidP="00F6549D">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5501668F" w14:textId="77777777" w:rsidR="003C6BFC" w:rsidRPr="005202A2" w:rsidRDefault="003C6BFC" w:rsidP="00F6549D">
            <w:pPr>
              <w:spacing w:after="60" w:line="240" w:lineRule="auto"/>
              <w:jc w:val="both"/>
              <w:rPr>
                <w:rFonts w:ascii="Times New Roman" w:hAnsi="Times New Roman" w:cs="Times New Roman"/>
                <w:b/>
              </w:rPr>
            </w:pPr>
          </w:p>
        </w:tc>
      </w:tr>
      <w:tr w:rsidR="003C6BFC" w:rsidRPr="005202A2" w14:paraId="4BE373D1" w14:textId="77777777" w:rsidTr="00F6549D">
        <w:trPr>
          <w:trHeight w:val="1633"/>
        </w:trPr>
        <w:tc>
          <w:tcPr>
            <w:tcW w:w="5707" w:type="dxa"/>
            <w:tcBorders>
              <w:bottom w:val="single" w:sz="4" w:space="0" w:color="auto"/>
            </w:tcBorders>
          </w:tcPr>
          <w:p w14:paraId="6FDA5DAB"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27486C2C"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206AA1FD"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35D51DC2" w14:textId="77777777" w:rsidR="003C6BFC" w:rsidRPr="005202A2" w:rsidRDefault="003C6BFC" w:rsidP="00F6549D">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3C6BFC" w:rsidRPr="005202A2" w14:paraId="41128A34" w14:textId="77777777" w:rsidTr="00F6549D">
        <w:trPr>
          <w:trHeight w:val="299"/>
        </w:trPr>
        <w:tc>
          <w:tcPr>
            <w:tcW w:w="5707" w:type="dxa"/>
            <w:tcBorders>
              <w:top w:val="single" w:sz="4" w:space="0" w:color="auto"/>
            </w:tcBorders>
          </w:tcPr>
          <w:p w14:paraId="6FDEF8AE"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57F730A8" w14:textId="77777777" w:rsidR="003C6BFC" w:rsidRPr="005202A2" w:rsidRDefault="003C6BFC" w:rsidP="00F6549D">
            <w:pPr>
              <w:spacing w:after="60" w:line="240" w:lineRule="auto"/>
              <w:jc w:val="both"/>
              <w:rPr>
                <w:rFonts w:ascii="Times New Roman" w:hAnsi="Times New Roman" w:cs="Times New Roman"/>
                <w:b/>
              </w:rPr>
            </w:pPr>
          </w:p>
        </w:tc>
      </w:tr>
      <w:tr w:rsidR="003C6BFC" w:rsidRPr="005202A2" w14:paraId="1980896B" w14:textId="77777777" w:rsidTr="00F6549D">
        <w:trPr>
          <w:trHeight w:val="2098"/>
        </w:trPr>
        <w:tc>
          <w:tcPr>
            <w:tcW w:w="8943" w:type="dxa"/>
            <w:gridSpan w:val="2"/>
            <w:tcBorders>
              <w:top w:val="single" w:sz="4" w:space="0" w:color="auto"/>
              <w:left w:val="single" w:sz="4" w:space="0" w:color="auto"/>
              <w:right w:val="single" w:sz="4" w:space="0" w:color="auto"/>
            </w:tcBorders>
          </w:tcPr>
          <w:p w14:paraId="7F4CB950" w14:textId="77777777" w:rsidR="003C6BFC" w:rsidRPr="005202A2" w:rsidRDefault="003C6BFC" w:rsidP="00F6549D">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3D6E3CC1" w14:textId="77777777" w:rsidR="003C6BFC" w:rsidRPr="00A30968" w:rsidRDefault="003C6BFC" w:rsidP="00F6549D">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должны быть подтверждены путем предоставления копий следующих документов: </w:t>
            </w:r>
          </w:p>
          <w:p w14:paraId="491D9A58"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0FB700D5"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7AA79D34"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0B46CC14"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360FDC3B" w14:textId="77777777" w:rsidR="003C6BFC" w:rsidRPr="005202A2" w:rsidRDefault="003C6BFC" w:rsidP="00F6549D">
            <w:pPr>
              <w:spacing w:after="0" w:line="240" w:lineRule="auto"/>
              <w:rPr>
                <w:rFonts w:ascii="Times New Roman" w:hAnsi="Times New Roman" w:cs="Times New Roman"/>
                <w:i/>
              </w:rPr>
            </w:pPr>
          </w:p>
        </w:tc>
      </w:tr>
      <w:tr w:rsidR="003C6BFC" w:rsidRPr="005202A2" w14:paraId="4F41F83C" w14:textId="77777777" w:rsidTr="00F6549D">
        <w:trPr>
          <w:cantSplit/>
          <w:trHeight w:val="131"/>
        </w:trPr>
        <w:tc>
          <w:tcPr>
            <w:tcW w:w="5707" w:type="dxa"/>
            <w:vMerge w:val="restart"/>
          </w:tcPr>
          <w:p w14:paraId="73249A5F"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5E4319C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3C6BFC" w:rsidRPr="005202A2" w14:paraId="3E0E5B27" w14:textId="77777777" w:rsidTr="00F6549D">
        <w:trPr>
          <w:cantSplit/>
          <w:trHeight w:val="257"/>
        </w:trPr>
        <w:tc>
          <w:tcPr>
            <w:tcW w:w="5707" w:type="dxa"/>
            <w:vMerge/>
          </w:tcPr>
          <w:p w14:paraId="30DCEE10" w14:textId="77777777" w:rsidR="003C6BFC" w:rsidRPr="005202A2" w:rsidRDefault="003C6BFC" w:rsidP="00F6549D">
            <w:pPr>
              <w:tabs>
                <w:tab w:val="num" w:pos="567"/>
              </w:tabs>
              <w:spacing w:after="0" w:line="240" w:lineRule="auto"/>
              <w:jc w:val="both"/>
              <w:rPr>
                <w:rFonts w:ascii="Times New Roman" w:hAnsi="Times New Roman" w:cs="Times New Roman"/>
                <w:b/>
              </w:rPr>
            </w:pPr>
          </w:p>
        </w:tc>
        <w:tc>
          <w:tcPr>
            <w:tcW w:w="3236" w:type="dxa"/>
          </w:tcPr>
          <w:p w14:paraId="26A5B49B"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3C6BFC" w:rsidRPr="005202A2" w14:paraId="2D4805E0" w14:textId="77777777" w:rsidTr="00F6549D">
        <w:trPr>
          <w:cantSplit/>
          <w:trHeight w:val="68"/>
        </w:trPr>
        <w:tc>
          <w:tcPr>
            <w:tcW w:w="5707" w:type="dxa"/>
            <w:vMerge w:val="restart"/>
          </w:tcPr>
          <w:p w14:paraId="47CBAD87"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6BCCDD05"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3C6BFC" w:rsidRPr="005202A2" w14:paraId="0E819213" w14:textId="77777777" w:rsidTr="00F6549D">
        <w:trPr>
          <w:cantSplit/>
          <w:trHeight w:val="66"/>
        </w:trPr>
        <w:tc>
          <w:tcPr>
            <w:tcW w:w="5707" w:type="dxa"/>
            <w:vMerge/>
          </w:tcPr>
          <w:p w14:paraId="3F161BFF"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4E3CD343"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3C6BFC" w:rsidRPr="005202A2" w14:paraId="61C7B627" w14:textId="77777777" w:rsidTr="00F6549D">
        <w:trPr>
          <w:cantSplit/>
          <w:trHeight w:val="66"/>
        </w:trPr>
        <w:tc>
          <w:tcPr>
            <w:tcW w:w="5707" w:type="dxa"/>
            <w:vMerge/>
          </w:tcPr>
          <w:p w14:paraId="1BCDA97D"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3BEBD7E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3C6BFC" w:rsidRPr="005202A2" w14:paraId="09EA0DF4" w14:textId="77777777" w:rsidTr="00F6549D">
        <w:trPr>
          <w:cantSplit/>
          <w:trHeight w:val="66"/>
        </w:trPr>
        <w:tc>
          <w:tcPr>
            <w:tcW w:w="5707" w:type="dxa"/>
            <w:vMerge/>
          </w:tcPr>
          <w:p w14:paraId="45A3D733"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3983A1FC"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3C6BFC" w:rsidRPr="005202A2" w14:paraId="2C7A15F3" w14:textId="77777777" w:rsidTr="00F6549D">
        <w:trPr>
          <w:trHeight w:val="66"/>
        </w:trPr>
        <w:tc>
          <w:tcPr>
            <w:tcW w:w="5707" w:type="dxa"/>
            <w:tcBorders>
              <w:bottom w:val="nil"/>
            </w:tcBorders>
          </w:tcPr>
          <w:p w14:paraId="7325EF1A"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1152B1C2"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4F3F9AA9" w14:textId="77777777" w:rsidTr="00F6549D">
        <w:trPr>
          <w:trHeight w:val="66"/>
        </w:trPr>
        <w:tc>
          <w:tcPr>
            <w:tcW w:w="5707" w:type="dxa"/>
            <w:tcBorders>
              <w:bottom w:val="nil"/>
            </w:tcBorders>
          </w:tcPr>
          <w:p w14:paraId="62A8E723" w14:textId="77777777" w:rsidR="003C6BFC" w:rsidRPr="005202A2" w:rsidRDefault="003C6BFC" w:rsidP="00F6549D">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04B81E15" w14:textId="77777777" w:rsidR="003C6BFC" w:rsidRPr="005202A2" w:rsidRDefault="003C6BFC" w:rsidP="00F6549D">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2666C27A"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74400C58" w14:textId="77777777" w:rsidTr="00F6549D">
        <w:trPr>
          <w:trHeight w:val="66"/>
        </w:trPr>
        <w:tc>
          <w:tcPr>
            <w:tcW w:w="5707" w:type="dxa"/>
            <w:tcBorders>
              <w:top w:val="nil"/>
              <w:bottom w:val="nil"/>
            </w:tcBorders>
          </w:tcPr>
          <w:p w14:paraId="561D2527" w14:textId="77777777" w:rsidR="003C6BFC" w:rsidRPr="005202A2" w:rsidRDefault="003C6BFC" w:rsidP="00F6549D">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37272841"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479B7508" w14:textId="77777777" w:rsidTr="00F6549D">
        <w:trPr>
          <w:trHeight w:val="66"/>
        </w:trPr>
        <w:tc>
          <w:tcPr>
            <w:tcW w:w="5707" w:type="dxa"/>
            <w:tcBorders>
              <w:top w:val="nil"/>
              <w:bottom w:val="nil"/>
            </w:tcBorders>
          </w:tcPr>
          <w:p w14:paraId="582677CA"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56CE68E8"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53DDCA8E" w14:textId="77777777" w:rsidTr="00F6549D">
        <w:trPr>
          <w:trHeight w:val="66"/>
        </w:trPr>
        <w:tc>
          <w:tcPr>
            <w:tcW w:w="5707" w:type="dxa"/>
            <w:tcBorders>
              <w:top w:val="nil"/>
              <w:bottom w:val="nil"/>
            </w:tcBorders>
          </w:tcPr>
          <w:p w14:paraId="31E58B33"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E19EE75"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5C359015" w14:textId="77777777" w:rsidTr="00F6549D">
        <w:trPr>
          <w:trHeight w:val="66"/>
        </w:trPr>
        <w:tc>
          <w:tcPr>
            <w:tcW w:w="5707" w:type="dxa"/>
            <w:tcBorders>
              <w:top w:val="nil"/>
              <w:bottom w:val="single" w:sz="4" w:space="0" w:color="auto"/>
            </w:tcBorders>
          </w:tcPr>
          <w:p w14:paraId="7EB0916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56C84616"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2E5EDCA0" w14:textId="77777777" w:rsidTr="00F6549D">
        <w:trPr>
          <w:trHeight w:val="66"/>
        </w:trPr>
        <w:tc>
          <w:tcPr>
            <w:tcW w:w="8943" w:type="dxa"/>
            <w:gridSpan w:val="2"/>
            <w:tcBorders>
              <w:left w:val="single" w:sz="4" w:space="0" w:color="auto"/>
              <w:right w:val="single" w:sz="4" w:space="0" w:color="auto"/>
            </w:tcBorders>
          </w:tcPr>
          <w:p w14:paraId="0DE56A85"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35343194"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3C6BFC" w:rsidRPr="005202A2" w14:paraId="34C70053" w14:textId="77777777" w:rsidTr="00F6549D">
        <w:trPr>
          <w:trHeight w:val="1429"/>
        </w:trPr>
        <w:tc>
          <w:tcPr>
            <w:tcW w:w="5707" w:type="dxa"/>
          </w:tcPr>
          <w:p w14:paraId="0842A225" w14:textId="77777777" w:rsidR="003C6BFC" w:rsidRPr="005202A2" w:rsidRDefault="003C6BFC" w:rsidP="00F6549D">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14:paraId="7F532BDF" w14:textId="77777777" w:rsidR="003C6BFC" w:rsidRPr="005202A2" w:rsidRDefault="003C6BFC" w:rsidP="00F6549D">
            <w:pPr>
              <w:widowControl w:val="0"/>
              <w:adjustRightInd w:val="0"/>
              <w:spacing w:after="60" w:line="240" w:lineRule="auto"/>
              <w:ind w:left="1080"/>
              <w:jc w:val="both"/>
              <w:textAlignment w:val="baseline"/>
              <w:rPr>
                <w:rFonts w:ascii="Times New Roman" w:hAnsi="Times New Roman" w:cs="Times New Roman"/>
              </w:rPr>
            </w:pPr>
          </w:p>
        </w:tc>
      </w:tr>
      <w:tr w:rsidR="003C6BFC" w:rsidRPr="005202A2" w14:paraId="184D75CD" w14:textId="77777777" w:rsidTr="00F6549D">
        <w:trPr>
          <w:trHeight w:val="1348"/>
        </w:trPr>
        <w:tc>
          <w:tcPr>
            <w:tcW w:w="5707" w:type="dxa"/>
          </w:tcPr>
          <w:p w14:paraId="516442CC" w14:textId="77777777" w:rsidR="003C6BFC" w:rsidRPr="005202A2" w:rsidRDefault="003C6BFC" w:rsidP="00F6549D">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Pr="005202A2">
              <w:rPr>
                <w:rFonts w:ascii="Times New Roman" w:hAnsi="Times New Roman" w:cs="Times New Roman"/>
                <w:b/>
              </w:rPr>
              <w:t xml:space="preserve">.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14:paraId="0E63735D" w14:textId="77777777" w:rsidR="003C6BFC" w:rsidRPr="005202A2" w:rsidRDefault="003C6BFC" w:rsidP="00F6549D">
            <w:pPr>
              <w:spacing w:after="60" w:line="240" w:lineRule="auto"/>
              <w:jc w:val="both"/>
              <w:rPr>
                <w:rFonts w:ascii="Times New Roman" w:hAnsi="Times New Roman" w:cs="Times New Roman"/>
              </w:rPr>
            </w:pPr>
          </w:p>
        </w:tc>
      </w:tr>
    </w:tbl>
    <w:p w14:paraId="6EAD0A18" w14:textId="77777777" w:rsidR="003C6BFC" w:rsidRPr="005202A2" w:rsidRDefault="003C6BFC" w:rsidP="003C6BFC">
      <w:pPr>
        <w:spacing w:after="60" w:line="240" w:lineRule="auto"/>
        <w:jc w:val="both"/>
        <w:rPr>
          <w:rFonts w:ascii="Times New Roman" w:hAnsi="Times New Roman" w:cs="Times New Roman"/>
        </w:rPr>
      </w:pPr>
    </w:p>
    <w:p w14:paraId="7F6925A3" w14:textId="77777777" w:rsidR="003C6BFC" w:rsidRPr="005202A2" w:rsidRDefault="003C6BFC" w:rsidP="003C6BFC">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Pr>
          <w:rFonts w:ascii="Times New Roman" w:hAnsi="Times New Roman" w:cs="Times New Roman"/>
          <w:i/>
        </w:rPr>
        <w:t>о</w:t>
      </w:r>
      <w:r w:rsidRPr="005202A2">
        <w:rPr>
          <w:rFonts w:ascii="Times New Roman" w:hAnsi="Times New Roman" w:cs="Times New Roman"/>
          <w:i/>
        </w:rPr>
        <w:t>ставл</w:t>
      </w:r>
      <w:r>
        <w:rPr>
          <w:rFonts w:ascii="Times New Roman" w:hAnsi="Times New Roman" w:cs="Times New Roman"/>
          <w:i/>
        </w:rPr>
        <w:t>яет</w:t>
      </w:r>
      <w:r w:rsidRPr="005202A2">
        <w:rPr>
          <w:rFonts w:ascii="Times New Roman" w:hAnsi="Times New Roman" w:cs="Times New Roman"/>
          <w:i/>
        </w:rPr>
        <w:t>:</w:t>
      </w:r>
    </w:p>
    <w:p w14:paraId="7FD5E635" w14:textId="77777777" w:rsidR="003C6BFC" w:rsidRDefault="003C6BFC" w:rsidP="003C6BFC">
      <w:pPr>
        <w:spacing w:after="60" w:line="240" w:lineRule="auto"/>
        <w:ind w:left="284" w:firstLine="116"/>
        <w:jc w:val="both"/>
        <w:rPr>
          <w:rFonts w:ascii="Times New Roman" w:hAnsi="Times New Roman" w:cs="Times New Roman"/>
        </w:rPr>
      </w:pPr>
    </w:p>
    <w:p w14:paraId="4BED732B" w14:textId="77777777" w:rsidR="003C6BFC" w:rsidRPr="005202A2" w:rsidRDefault="003C6BFC" w:rsidP="003C6BFC">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6F681275" w14:textId="77777777" w:rsidR="003C6BFC" w:rsidRPr="005202A2" w:rsidRDefault="003C6BFC" w:rsidP="003C6BFC">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06990A8B" w14:textId="77777777" w:rsidR="003C6BFC" w:rsidRPr="005202A2" w:rsidRDefault="003C6BFC" w:rsidP="003C6BFC">
      <w:pPr>
        <w:spacing w:after="60" w:line="240" w:lineRule="auto"/>
        <w:ind w:left="284" w:firstLine="116"/>
        <w:jc w:val="both"/>
        <w:rPr>
          <w:rFonts w:ascii="Times New Roman" w:hAnsi="Times New Roman" w:cs="Times New Roman"/>
        </w:rPr>
      </w:pPr>
    </w:p>
    <w:p w14:paraId="383629AC"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10E987A6"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6A05AED0" w14:textId="77777777" w:rsidR="003C6BFC" w:rsidRPr="005202A2" w:rsidRDefault="003C6BFC" w:rsidP="003C6BFC">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771054A6" w14:textId="77777777" w:rsidR="003C6BFC" w:rsidRPr="005202A2" w:rsidRDefault="003C6BFC" w:rsidP="003C6BFC">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488C6482"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w:t>
      </w:r>
    </w:p>
    <w:p w14:paraId="4CF8A0F9"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794450D0" w14:textId="77777777" w:rsidR="003C6BFC" w:rsidRPr="005202A2" w:rsidRDefault="003C6BFC" w:rsidP="003C6BFC">
      <w:pPr>
        <w:spacing w:after="60" w:line="240" w:lineRule="auto"/>
        <w:jc w:val="both"/>
        <w:rPr>
          <w:rFonts w:ascii="Times New Roman" w:hAnsi="Times New Roman" w:cs="Times New Roman"/>
        </w:rPr>
      </w:pPr>
    </w:p>
    <w:p w14:paraId="4CDD2C08"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5BEEFB1B" w14:textId="77777777" w:rsidR="003C6BFC" w:rsidRPr="005202A2" w:rsidRDefault="003C6BFC" w:rsidP="003C6BFC">
      <w:pPr>
        <w:spacing w:after="60" w:line="240" w:lineRule="auto"/>
        <w:jc w:val="both"/>
        <w:rPr>
          <w:rFonts w:ascii="Times New Roman" w:hAnsi="Times New Roman" w:cs="Times New Roman"/>
        </w:rPr>
      </w:pPr>
    </w:p>
    <w:p w14:paraId="7A243098" w14:textId="77777777" w:rsidR="003C6BFC" w:rsidRPr="005202A2" w:rsidRDefault="003C6BFC" w:rsidP="003C6BFC">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6925BD" w14:textId="77777777" w:rsidR="003C6BFC" w:rsidRPr="005202A2" w:rsidRDefault="003C6BFC" w:rsidP="003C6BFC">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31D99A81"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М.П.</w:t>
      </w:r>
    </w:p>
    <w:p w14:paraId="26689F7C" w14:textId="77777777" w:rsidR="00E97686" w:rsidRPr="005202A2" w:rsidRDefault="00E97686" w:rsidP="00E97686">
      <w:pPr>
        <w:spacing w:after="60" w:line="240" w:lineRule="auto"/>
        <w:jc w:val="both"/>
        <w:rPr>
          <w:rFonts w:ascii="Times New Roman" w:hAnsi="Times New Roman" w:cs="Times New Roman"/>
        </w:rPr>
      </w:pPr>
    </w:p>
    <w:p w14:paraId="26689F90" w14:textId="77777777" w:rsidR="001C437F" w:rsidRDefault="001C437F" w:rsidP="00E97686">
      <w:pPr>
        <w:spacing w:after="0" w:line="240" w:lineRule="auto"/>
        <w:jc w:val="both"/>
        <w:rPr>
          <w:rFonts w:ascii="Times New Roman" w:hAnsi="Times New Roman" w:cs="Times New Roman"/>
          <w:sz w:val="24"/>
          <w:szCs w:val="24"/>
        </w:rPr>
      </w:pPr>
    </w:p>
    <w:p w14:paraId="26689F91" w14:textId="77777777" w:rsidR="001C437F" w:rsidRDefault="001C437F" w:rsidP="00E97686">
      <w:pPr>
        <w:spacing w:after="0" w:line="240" w:lineRule="auto"/>
        <w:jc w:val="both"/>
        <w:rPr>
          <w:rFonts w:ascii="Times New Roman" w:hAnsi="Times New Roman" w:cs="Times New Roman"/>
          <w:sz w:val="24"/>
          <w:szCs w:val="24"/>
        </w:rPr>
      </w:pPr>
    </w:p>
    <w:p w14:paraId="26689F92" w14:textId="77777777" w:rsidR="001C437F" w:rsidRDefault="001C437F" w:rsidP="00E97686">
      <w:pPr>
        <w:spacing w:after="0" w:line="240" w:lineRule="auto"/>
        <w:jc w:val="both"/>
        <w:rPr>
          <w:rFonts w:ascii="Times New Roman" w:hAnsi="Times New Roman" w:cs="Times New Roman"/>
          <w:sz w:val="24"/>
          <w:szCs w:val="24"/>
        </w:rPr>
      </w:pPr>
    </w:p>
    <w:p w14:paraId="26689F93" w14:textId="77777777" w:rsidR="001C437F" w:rsidRDefault="001C437F" w:rsidP="00E97686">
      <w:pPr>
        <w:spacing w:after="0" w:line="240" w:lineRule="auto"/>
        <w:jc w:val="both"/>
        <w:rPr>
          <w:rFonts w:ascii="Times New Roman" w:hAnsi="Times New Roman" w:cs="Times New Roman"/>
          <w:sz w:val="24"/>
          <w:szCs w:val="24"/>
        </w:rPr>
      </w:pPr>
    </w:p>
    <w:p w14:paraId="26689F94" w14:textId="77777777" w:rsidR="001C437F" w:rsidRDefault="001C437F" w:rsidP="00E97686">
      <w:pPr>
        <w:spacing w:after="0" w:line="240" w:lineRule="auto"/>
        <w:jc w:val="both"/>
        <w:rPr>
          <w:rFonts w:ascii="Times New Roman" w:hAnsi="Times New Roman" w:cs="Times New Roman"/>
          <w:sz w:val="24"/>
          <w:szCs w:val="24"/>
        </w:rPr>
      </w:pPr>
    </w:p>
    <w:p w14:paraId="26689F95" w14:textId="77777777" w:rsidR="001C437F" w:rsidRDefault="001C437F" w:rsidP="00E97686">
      <w:pPr>
        <w:spacing w:after="0" w:line="240" w:lineRule="auto"/>
        <w:jc w:val="both"/>
        <w:rPr>
          <w:rFonts w:ascii="Times New Roman" w:hAnsi="Times New Roman" w:cs="Times New Roman"/>
          <w:sz w:val="24"/>
          <w:szCs w:val="24"/>
        </w:rPr>
      </w:pPr>
    </w:p>
    <w:p w14:paraId="26689F96" w14:textId="77777777" w:rsidR="001C437F" w:rsidRDefault="001C437F" w:rsidP="00E97686">
      <w:pPr>
        <w:spacing w:after="0" w:line="240" w:lineRule="auto"/>
        <w:jc w:val="both"/>
        <w:rPr>
          <w:rFonts w:ascii="Times New Roman" w:hAnsi="Times New Roman" w:cs="Times New Roman"/>
          <w:sz w:val="24"/>
          <w:szCs w:val="24"/>
        </w:rPr>
      </w:pPr>
    </w:p>
    <w:p w14:paraId="26689F97" w14:textId="77777777" w:rsidR="001C437F" w:rsidRDefault="001C437F" w:rsidP="00E97686">
      <w:pPr>
        <w:spacing w:after="0" w:line="240" w:lineRule="auto"/>
        <w:jc w:val="both"/>
        <w:rPr>
          <w:rFonts w:ascii="Times New Roman" w:hAnsi="Times New Roman" w:cs="Times New Roman"/>
          <w:sz w:val="24"/>
          <w:szCs w:val="24"/>
        </w:rPr>
      </w:pPr>
    </w:p>
    <w:p w14:paraId="26689F98" w14:textId="77777777" w:rsidR="001C437F" w:rsidRDefault="001C437F" w:rsidP="00E97686">
      <w:pPr>
        <w:spacing w:after="0" w:line="240" w:lineRule="auto"/>
        <w:jc w:val="both"/>
        <w:rPr>
          <w:rFonts w:ascii="Times New Roman" w:hAnsi="Times New Roman" w:cs="Times New Roman"/>
          <w:sz w:val="24"/>
          <w:szCs w:val="24"/>
        </w:rPr>
      </w:pPr>
    </w:p>
    <w:p w14:paraId="26689F99" w14:textId="77777777" w:rsidR="001C437F" w:rsidRDefault="001C437F" w:rsidP="00E97686">
      <w:pPr>
        <w:spacing w:after="0" w:line="240" w:lineRule="auto"/>
        <w:jc w:val="both"/>
        <w:rPr>
          <w:rFonts w:ascii="Times New Roman" w:hAnsi="Times New Roman" w:cs="Times New Roman"/>
          <w:sz w:val="24"/>
          <w:szCs w:val="24"/>
        </w:rPr>
      </w:pPr>
    </w:p>
    <w:p w14:paraId="26689F9A" w14:textId="77777777" w:rsidR="001C437F" w:rsidRDefault="001C437F" w:rsidP="00E97686">
      <w:pPr>
        <w:spacing w:after="0" w:line="240" w:lineRule="auto"/>
        <w:jc w:val="both"/>
        <w:rPr>
          <w:rFonts w:ascii="Times New Roman" w:hAnsi="Times New Roman" w:cs="Times New Roman"/>
          <w:sz w:val="24"/>
          <w:szCs w:val="24"/>
        </w:rPr>
      </w:pPr>
    </w:p>
    <w:p w14:paraId="26689F9B" w14:textId="77777777" w:rsidR="001C437F" w:rsidRDefault="001C437F" w:rsidP="00E97686">
      <w:pPr>
        <w:spacing w:after="0" w:line="240" w:lineRule="auto"/>
        <w:jc w:val="both"/>
        <w:rPr>
          <w:rFonts w:ascii="Times New Roman" w:hAnsi="Times New Roman" w:cs="Times New Roman"/>
          <w:sz w:val="24"/>
          <w:szCs w:val="24"/>
        </w:rPr>
      </w:pPr>
    </w:p>
    <w:p w14:paraId="26689F9C" w14:textId="77777777" w:rsidR="001C437F" w:rsidRDefault="001C437F" w:rsidP="00E97686">
      <w:pPr>
        <w:spacing w:after="0" w:line="240" w:lineRule="auto"/>
        <w:jc w:val="both"/>
        <w:rPr>
          <w:rFonts w:ascii="Times New Roman" w:hAnsi="Times New Roman" w:cs="Times New Roman"/>
          <w:sz w:val="24"/>
          <w:szCs w:val="24"/>
        </w:rPr>
      </w:pPr>
    </w:p>
    <w:p w14:paraId="26689F9D" w14:textId="77777777" w:rsidR="001C437F" w:rsidRDefault="001C437F" w:rsidP="00E97686">
      <w:pPr>
        <w:spacing w:after="0" w:line="240" w:lineRule="auto"/>
        <w:jc w:val="both"/>
        <w:rPr>
          <w:rFonts w:ascii="Times New Roman" w:hAnsi="Times New Roman" w:cs="Times New Roman"/>
          <w:sz w:val="24"/>
          <w:szCs w:val="24"/>
        </w:rPr>
      </w:pPr>
    </w:p>
    <w:p w14:paraId="26689F9E"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26689F9F" w14:textId="77777777" w:rsidR="001C437F" w:rsidRDefault="001C437F"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Форма № 3</w:t>
      </w:r>
    </w:p>
    <w:p w14:paraId="30810F48" w14:textId="77777777" w:rsidR="003C6BFC" w:rsidRPr="0070564D" w:rsidRDefault="003C6BFC" w:rsidP="003C6BFC">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233FBDF" w14:textId="77777777" w:rsidR="003C6BFC" w:rsidRPr="0070564D" w:rsidRDefault="003C6BFC" w:rsidP="003C6BFC">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F52751F" w14:textId="77777777" w:rsidR="003C6BFC" w:rsidRPr="0070564D" w:rsidRDefault="003C6BFC" w:rsidP="003C6BFC">
      <w:pPr>
        <w:widowControl w:val="0"/>
        <w:spacing w:after="0" w:line="240" w:lineRule="auto"/>
        <w:jc w:val="center"/>
        <w:rPr>
          <w:rFonts w:ascii="Times New Roman" w:eastAsia="Times New Roman" w:hAnsi="Times New Roman" w:cs="Arial"/>
          <w:bCs/>
          <w:lang w:eastAsia="ru-RU"/>
        </w:rPr>
      </w:pPr>
    </w:p>
    <w:p w14:paraId="196421AC" w14:textId="77777777" w:rsidR="003C6BFC" w:rsidRPr="0070564D" w:rsidRDefault="003C6BFC" w:rsidP="003C6BFC">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3C6BFC" w:rsidRPr="0070564D" w14:paraId="34080F70"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316C7D41"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2A0E022D"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67650D6"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62B09720"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3445128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58E4B2E3"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58AF933E"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1D4C958F"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2BA28C2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15E792BB"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6FF4CC40"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1BF6D02D"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1E124E6A"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3F570C94"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098A5BF7" w14:textId="77777777" w:rsidR="003C6BFC" w:rsidRPr="0070564D" w:rsidRDefault="003C6BFC" w:rsidP="00F6549D">
            <w:pPr>
              <w:spacing w:after="200" w:line="276" w:lineRule="auto"/>
              <w:ind w:right="-108"/>
              <w:rPr>
                <w:rFonts w:ascii="Times New Roman CYR" w:eastAsia="Times New Roman" w:hAnsi="Times New Roman CYR" w:cs="Times New Roman CYR"/>
                <w:b/>
                <w:bCs/>
              </w:rPr>
            </w:pPr>
          </w:p>
        </w:tc>
      </w:tr>
      <w:tr w:rsidR="003C6BFC" w:rsidRPr="0070564D" w14:paraId="093B570C"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669CFFB9"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300B50F2"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3D2D2D9B"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372A86DE"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448722A1"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F4847F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62FDA186"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59B16AB5"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7584CFC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03242365"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1C6E975C"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2871F357"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06577AC6"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50DA950"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5825426B" w14:textId="77777777" w:rsidR="003C6BFC" w:rsidRPr="0070564D" w:rsidRDefault="003C6BFC" w:rsidP="00F6549D">
            <w:pPr>
              <w:spacing w:after="200" w:line="276" w:lineRule="auto"/>
              <w:rPr>
                <w:rFonts w:ascii="Times New Roman CYR" w:eastAsia="Times New Roman" w:hAnsi="Times New Roman CYR" w:cs="Times New Roman CYR"/>
                <w:b/>
                <w:bCs/>
              </w:rPr>
            </w:pPr>
          </w:p>
        </w:tc>
      </w:tr>
    </w:tbl>
    <w:p w14:paraId="36911CBC" w14:textId="77777777" w:rsidR="003C6BFC" w:rsidRPr="0070564D" w:rsidRDefault="003C6BFC" w:rsidP="003C6BFC">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3C6BFC" w:rsidRPr="0070564D" w14:paraId="6ADD5863" w14:textId="77777777" w:rsidTr="00F6549D">
        <w:tc>
          <w:tcPr>
            <w:tcW w:w="9497" w:type="dxa"/>
            <w:gridSpan w:val="3"/>
            <w:tcBorders>
              <w:top w:val="nil"/>
              <w:left w:val="nil"/>
              <w:bottom w:val="single" w:sz="4" w:space="0" w:color="000000"/>
              <w:right w:val="nil"/>
            </w:tcBorders>
          </w:tcPr>
          <w:p w14:paraId="780820C0" w14:textId="77777777" w:rsidR="003C6BFC" w:rsidRPr="0070564D" w:rsidRDefault="003C6BFC" w:rsidP="00F6549D">
            <w:pPr>
              <w:widowControl w:val="0"/>
              <w:spacing w:after="0" w:line="240" w:lineRule="auto"/>
              <w:jc w:val="both"/>
              <w:textAlignment w:val="baseline"/>
              <w:rPr>
                <w:rFonts w:ascii="Times New Roman" w:eastAsia="Times New Roman" w:hAnsi="Times New Roman" w:cs="Times New Roman"/>
              </w:rPr>
            </w:pPr>
          </w:p>
        </w:tc>
      </w:tr>
      <w:tr w:rsidR="003C6BFC" w:rsidRPr="0070564D" w14:paraId="0F379F10" w14:textId="77777777" w:rsidTr="00F6549D">
        <w:tc>
          <w:tcPr>
            <w:tcW w:w="9497" w:type="dxa"/>
            <w:gridSpan w:val="3"/>
            <w:tcBorders>
              <w:top w:val="single" w:sz="4" w:space="0" w:color="000000"/>
              <w:left w:val="nil"/>
              <w:bottom w:val="nil"/>
              <w:right w:val="nil"/>
            </w:tcBorders>
            <w:hideMark/>
          </w:tcPr>
          <w:p w14:paraId="4894CADF" w14:textId="77777777" w:rsidR="003C6BFC" w:rsidRPr="0070564D" w:rsidRDefault="003C6BFC" w:rsidP="00F6549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3C6BFC" w:rsidRPr="0070564D" w14:paraId="50C07B69" w14:textId="77777777" w:rsidTr="00F6549D">
        <w:tc>
          <w:tcPr>
            <w:tcW w:w="9497" w:type="dxa"/>
            <w:gridSpan w:val="3"/>
            <w:tcBorders>
              <w:top w:val="nil"/>
              <w:left w:val="nil"/>
              <w:bottom w:val="single" w:sz="4" w:space="0" w:color="000000"/>
              <w:right w:val="nil"/>
            </w:tcBorders>
          </w:tcPr>
          <w:p w14:paraId="63DDD851" w14:textId="77777777" w:rsidR="003C6BFC" w:rsidRPr="0070564D" w:rsidRDefault="003C6BFC" w:rsidP="00F6549D">
            <w:pPr>
              <w:widowControl w:val="0"/>
              <w:spacing w:after="0" w:line="240" w:lineRule="auto"/>
              <w:jc w:val="both"/>
              <w:textAlignment w:val="baseline"/>
              <w:rPr>
                <w:rFonts w:ascii="Times New Roman" w:eastAsia="Times New Roman" w:hAnsi="Times New Roman" w:cs="Times New Roman"/>
              </w:rPr>
            </w:pPr>
          </w:p>
        </w:tc>
      </w:tr>
      <w:tr w:rsidR="003C6BFC" w:rsidRPr="0070564D" w14:paraId="77CDBE4C" w14:textId="77777777" w:rsidTr="00F6549D">
        <w:tc>
          <w:tcPr>
            <w:tcW w:w="9497" w:type="dxa"/>
            <w:gridSpan w:val="3"/>
            <w:tcBorders>
              <w:top w:val="single" w:sz="4" w:space="0" w:color="000000"/>
              <w:left w:val="nil"/>
              <w:bottom w:val="nil"/>
              <w:right w:val="nil"/>
            </w:tcBorders>
            <w:hideMark/>
          </w:tcPr>
          <w:p w14:paraId="034B38C6" w14:textId="77777777" w:rsidR="003C6BFC" w:rsidRPr="0070564D" w:rsidRDefault="003C6BFC" w:rsidP="00F6549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3C6BFC" w:rsidRPr="0070564D" w14:paraId="66BFAA21" w14:textId="77777777" w:rsidTr="00F6549D">
        <w:trPr>
          <w:trHeight w:val="533"/>
        </w:trPr>
        <w:tc>
          <w:tcPr>
            <w:tcW w:w="1234" w:type="dxa"/>
            <w:vAlign w:val="bottom"/>
            <w:hideMark/>
          </w:tcPr>
          <w:p w14:paraId="2B0A568F" w14:textId="77777777" w:rsidR="003C6BFC" w:rsidRDefault="003C6BFC" w:rsidP="00F6549D">
            <w:pPr>
              <w:spacing w:after="200" w:line="276" w:lineRule="auto"/>
              <w:rPr>
                <w:rFonts w:ascii="Times New Roman" w:eastAsia="Times New Roman" w:hAnsi="Times New Roman" w:cs="Times New Roman"/>
              </w:rPr>
            </w:pPr>
          </w:p>
          <w:p w14:paraId="46A77A8D" w14:textId="77777777" w:rsidR="003C6BFC" w:rsidRPr="0070564D" w:rsidRDefault="003C6BFC" w:rsidP="00F6549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22153B75" w14:textId="77777777" w:rsidR="003C6BFC" w:rsidRPr="0070564D" w:rsidRDefault="003C6BFC" w:rsidP="00F6549D">
            <w:pPr>
              <w:spacing w:after="200" w:line="276" w:lineRule="auto"/>
              <w:rPr>
                <w:rFonts w:ascii="Times New Roman" w:eastAsia="Times New Roman" w:hAnsi="Times New Roman" w:cs="Times New Roman"/>
              </w:rPr>
            </w:pPr>
          </w:p>
        </w:tc>
        <w:tc>
          <w:tcPr>
            <w:tcW w:w="6292" w:type="dxa"/>
            <w:vAlign w:val="bottom"/>
          </w:tcPr>
          <w:p w14:paraId="2396AEE1" w14:textId="77777777" w:rsidR="003C6BFC" w:rsidRPr="0070564D" w:rsidRDefault="003C6BFC" w:rsidP="00F6549D">
            <w:pPr>
              <w:spacing w:after="200" w:line="276" w:lineRule="auto"/>
              <w:rPr>
                <w:rFonts w:ascii="Times New Roman" w:eastAsia="Times New Roman" w:hAnsi="Times New Roman" w:cs="Times New Roman"/>
              </w:rPr>
            </w:pPr>
          </w:p>
        </w:tc>
      </w:tr>
      <w:tr w:rsidR="003C6BFC" w:rsidRPr="0070564D" w14:paraId="1A13F50D" w14:textId="77777777" w:rsidTr="00F6549D">
        <w:trPr>
          <w:trHeight w:val="559"/>
        </w:trPr>
        <w:tc>
          <w:tcPr>
            <w:tcW w:w="9497" w:type="dxa"/>
            <w:gridSpan w:val="3"/>
            <w:vAlign w:val="bottom"/>
            <w:hideMark/>
          </w:tcPr>
          <w:p w14:paraId="61EE9D43" w14:textId="77777777" w:rsidR="003C6BFC" w:rsidRPr="0070564D" w:rsidRDefault="003C6BFC" w:rsidP="00F6549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0AACA1CF" w14:textId="77777777" w:rsidR="003C6BFC" w:rsidRPr="0070564D" w:rsidRDefault="003C6BFC" w:rsidP="003C6BFC">
      <w:pPr>
        <w:spacing w:after="200" w:line="276" w:lineRule="auto"/>
        <w:rPr>
          <w:rFonts w:ascii="Times New Roman" w:eastAsia="Times New Roman" w:hAnsi="Times New Roman" w:cs="Times New Roman"/>
          <w:b/>
          <w:lang w:eastAsia="ru-RU"/>
        </w:rPr>
      </w:pPr>
    </w:p>
    <w:p w14:paraId="1BC82A83" w14:textId="77777777" w:rsidR="003C6BFC" w:rsidRPr="0070564D" w:rsidRDefault="003C6BFC" w:rsidP="003C6BFC">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14:paraId="0AADB9F3" w14:textId="77777777" w:rsidR="003C6BFC" w:rsidRDefault="003C6BFC" w:rsidP="001C437F">
      <w:pPr>
        <w:spacing w:after="0" w:line="240" w:lineRule="auto"/>
        <w:jc w:val="right"/>
        <w:rPr>
          <w:rFonts w:ascii="Times New Roman" w:hAnsi="Times New Roman" w:cs="Times New Roman"/>
          <w:b/>
          <w:bCs/>
          <w:snapToGrid w:val="0"/>
        </w:rPr>
      </w:pPr>
    </w:p>
    <w:p w14:paraId="73CB8AF1" w14:textId="77777777" w:rsidR="003C6BFC" w:rsidRDefault="003C6BFC" w:rsidP="001C437F">
      <w:pPr>
        <w:spacing w:after="0" w:line="240" w:lineRule="auto"/>
        <w:jc w:val="right"/>
        <w:rPr>
          <w:rFonts w:ascii="Times New Roman" w:hAnsi="Times New Roman" w:cs="Times New Roman"/>
          <w:b/>
          <w:bCs/>
          <w:snapToGrid w:val="0"/>
        </w:rPr>
      </w:pPr>
    </w:p>
    <w:p w14:paraId="6C317E96" w14:textId="77777777" w:rsidR="003C6BFC" w:rsidRDefault="003C6BFC" w:rsidP="001C437F">
      <w:pPr>
        <w:spacing w:after="0" w:line="240" w:lineRule="auto"/>
        <w:jc w:val="right"/>
        <w:rPr>
          <w:rFonts w:ascii="Times New Roman" w:hAnsi="Times New Roman" w:cs="Times New Roman"/>
          <w:b/>
          <w:bCs/>
          <w:snapToGrid w:val="0"/>
        </w:rPr>
      </w:pPr>
    </w:p>
    <w:p w14:paraId="2F8BA223" w14:textId="77777777" w:rsidR="003C6BFC" w:rsidRDefault="003C6BFC" w:rsidP="001C437F">
      <w:pPr>
        <w:spacing w:after="0" w:line="240" w:lineRule="auto"/>
        <w:jc w:val="right"/>
        <w:rPr>
          <w:rFonts w:ascii="Times New Roman" w:hAnsi="Times New Roman" w:cs="Times New Roman"/>
          <w:b/>
          <w:bCs/>
          <w:snapToGrid w:val="0"/>
        </w:rPr>
      </w:pPr>
    </w:p>
    <w:p w14:paraId="6A475A55" w14:textId="77777777" w:rsidR="003C6BFC" w:rsidRDefault="003C6BFC" w:rsidP="001C437F">
      <w:pPr>
        <w:spacing w:after="0" w:line="240" w:lineRule="auto"/>
        <w:jc w:val="right"/>
        <w:rPr>
          <w:rFonts w:ascii="Times New Roman" w:hAnsi="Times New Roman" w:cs="Times New Roman"/>
          <w:b/>
          <w:bCs/>
          <w:snapToGrid w:val="0"/>
        </w:rPr>
      </w:pPr>
    </w:p>
    <w:p w14:paraId="087F865E" w14:textId="77777777" w:rsidR="003C6BFC" w:rsidRDefault="003C6BFC" w:rsidP="001C437F">
      <w:pPr>
        <w:spacing w:after="0" w:line="240" w:lineRule="auto"/>
        <w:jc w:val="right"/>
        <w:rPr>
          <w:rFonts w:ascii="Times New Roman" w:hAnsi="Times New Roman" w:cs="Times New Roman"/>
          <w:b/>
          <w:bCs/>
          <w:snapToGrid w:val="0"/>
        </w:rPr>
      </w:pPr>
    </w:p>
    <w:p w14:paraId="3B7BD303" w14:textId="77777777" w:rsidR="003C6BFC" w:rsidRDefault="003C6BFC" w:rsidP="001C437F">
      <w:pPr>
        <w:spacing w:after="0" w:line="240" w:lineRule="auto"/>
        <w:jc w:val="right"/>
        <w:rPr>
          <w:rFonts w:ascii="Times New Roman" w:hAnsi="Times New Roman" w:cs="Times New Roman"/>
          <w:b/>
          <w:bCs/>
          <w:snapToGrid w:val="0"/>
        </w:rPr>
      </w:pPr>
    </w:p>
    <w:p w14:paraId="71BA80BF" w14:textId="77777777" w:rsidR="003C6BFC" w:rsidRDefault="003C6BFC" w:rsidP="001C437F">
      <w:pPr>
        <w:spacing w:after="0" w:line="240" w:lineRule="auto"/>
        <w:jc w:val="right"/>
        <w:rPr>
          <w:rFonts w:ascii="Times New Roman" w:hAnsi="Times New Roman" w:cs="Times New Roman"/>
          <w:b/>
          <w:bCs/>
          <w:snapToGrid w:val="0"/>
        </w:rPr>
      </w:pPr>
    </w:p>
    <w:p w14:paraId="206C30D1" w14:textId="77777777" w:rsidR="003C6BFC" w:rsidRDefault="003C6BFC" w:rsidP="001C437F">
      <w:pPr>
        <w:spacing w:after="0" w:line="240" w:lineRule="auto"/>
        <w:jc w:val="right"/>
        <w:rPr>
          <w:rFonts w:ascii="Times New Roman" w:hAnsi="Times New Roman" w:cs="Times New Roman"/>
          <w:b/>
          <w:bCs/>
          <w:snapToGrid w:val="0"/>
        </w:rPr>
      </w:pPr>
    </w:p>
    <w:p w14:paraId="2AFCB6C4" w14:textId="77777777" w:rsidR="003C6BFC" w:rsidRDefault="003C6BFC" w:rsidP="001C437F">
      <w:pPr>
        <w:spacing w:after="0" w:line="240" w:lineRule="auto"/>
        <w:jc w:val="right"/>
        <w:rPr>
          <w:rFonts w:ascii="Times New Roman" w:hAnsi="Times New Roman" w:cs="Times New Roman"/>
          <w:b/>
          <w:bCs/>
          <w:snapToGrid w:val="0"/>
        </w:rPr>
      </w:pPr>
    </w:p>
    <w:p w14:paraId="5AA9D268" w14:textId="77777777" w:rsidR="003C6BFC" w:rsidRDefault="003C6BFC" w:rsidP="001C437F">
      <w:pPr>
        <w:spacing w:after="0" w:line="240" w:lineRule="auto"/>
        <w:jc w:val="right"/>
        <w:rPr>
          <w:rFonts w:ascii="Times New Roman" w:hAnsi="Times New Roman" w:cs="Times New Roman"/>
          <w:b/>
          <w:bCs/>
          <w:snapToGrid w:val="0"/>
        </w:rPr>
      </w:pPr>
    </w:p>
    <w:p w14:paraId="6EC52738" w14:textId="77777777" w:rsidR="003C6BFC" w:rsidRDefault="003C6BFC" w:rsidP="001C437F">
      <w:pPr>
        <w:spacing w:after="0" w:line="240" w:lineRule="auto"/>
        <w:jc w:val="right"/>
        <w:rPr>
          <w:rFonts w:ascii="Times New Roman" w:hAnsi="Times New Roman" w:cs="Times New Roman"/>
          <w:b/>
          <w:bCs/>
          <w:snapToGrid w:val="0"/>
        </w:rPr>
      </w:pPr>
    </w:p>
    <w:p w14:paraId="3B2B2414" w14:textId="77777777" w:rsidR="003C6BFC" w:rsidRDefault="003C6BFC" w:rsidP="001C437F">
      <w:pPr>
        <w:spacing w:after="0" w:line="240" w:lineRule="auto"/>
        <w:jc w:val="right"/>
        <w:rPr>
          <w:rFonts w:ascii="Times New Roman" w:hAnsi="Times New Roman" w:cs="Times New Roman"/>
          <w:b/>
          <w:bCs/>
          <w:snapToGrid w:val="0"/>
        </w:rPr>
      </w:pPr>
    </w:p>
    <w:p w14:paraId="71657A0B" w14:textId="77777777" w:rsidR="003C6BFC" w:rsidRDefault="003C6BFC" w:rsidP="001C437F">
      <w:pPr>
        <w:spacing w:after="0" w:line="240" w:lineRule="auto"/>
        <w:jc w:val="right"/>
        <w:rPr>
          <w:rFonts w:ascii="Times New Roman" w:hAnsi="Times New Roman" w:cs="Times New Roman"/>
          <w:b/>
          <w:bCs/>
          <w:snapToGrid w:val="0"/>
        </w:rPr>
      </w:pPr>
    </w:p>
    <w:p w14:paraId="1314D8E9" w14:textId="77777777" w:rsidR="003C6BFC" w:rsidRDefault="003C6BFC" w:rsidP="001C437F">
      <w:pPr>
        <w:spacing w:after="0" w:line="240" w:lineRule="auto"/>
        <w:jc w:val="right"/>
        <w:rPr>
          <w:rFonts w:ascii="Times New Roman" w:hAnsi="Times New Roman" w:cs="Times New Roman"/>
          <w:b/>
          <w:bCs/>
          <w:snapToGrid w:val="0"/>
        </w:rPr>
      </w:pPr>
    </w:p>
    <w:p w14:paraId="12CA1EE5" w14:textId="77777777" w:rsidR="003C6BFC" w:rsidRDefault="003C6BFC" w:rsidP="001C437F">
      <w:pPr>
        <w:spacing w:after="0" w:line="240" w:lineRule="auto"/>
        <w:jc w:val="right"/>
        <w:rPr>
          <w:rFonts w:ascii="Times New Roman" w:hAnsi="Times New Roman" w:cs="Times New Roman"/>
          <w:b/>
          <w:bCs/>
          <w:snapToGrid w:val="0"/>
        </w:rPr>
      </w:pPr>
    </w:p>
    <w:p w14:paraId="5228C298" w14:textId="77777777" w:rsidR="003C6BFC" w:rsidRDefault="003C6BFC" w:rsidP="001C437F">
      <w:pPr>
        <w:spacing w:after="0" w:line="240" w:lineRule="auto"/>
        <w:jc w:val="right"/>
        <w:rPr>
          <w:rFonts w:ascii="Times New Roman" w:hAnsi="Times New Roman" w:cs="Times New Roman"/>
          <w:b/>
          <w:bCs/>
          <w:snapToGrid w:val="0"/>
        </w:rPr>
      </w:pPr>
    </w:p>
    <w:p w14:paraId="166BF3C8" w14:textId="77777777" w:rsidR="003C6BFC" w:rsidRDefault="003C6BFC" w:rsidP="001C437F">
      <w:pPr>
        <w:spacing w:after="0" w:line="240" w:lineRule="auto"/>
        <w:jc w:val="right"/>
        <w:rPr>
          <w:rFonts w:ascii="Times New Roman" w:hAnsi="Times New Roman" w:cs="Times New Roman"/>
          <w:b/>
          <w:bCs/>
          <w:snapToGrid w:val="0"/>
        </w:rPr>
      </w:pPr>
    </w:p>
    <w:p w14:paraId="6B14E792" w14:textId="77777777" w:rsidR="003C6BFC" w:rsidRDefault="003C6BFC" w:rsidP="001C437F">
      <w:pPr>
        <w:spacing w:after="0" w:line="240" w:lineRule="auto"/>
        <w:jc w:val="right"/>
        <w:rPr>
          <w:rFonts w:ascii="Times New Roman" w:hAnsi="Times New Roman" w:cs="Times New Roman"/>
          <w:b/>
          <w:bCs/>
          <w:snapToGrid w:val="0"/>
        </w:rPr>
      </w:pPr>
    </w:p>
    <w:p w14:paraId="7EEB5A8A" w14:textId="77777777" w:rsidR="003C6BFC" w:rsidRDefault="003C6BFC" w:rsidP="001C437F">
      <w:pPr>
        <w:spacing w:after="0" w:line="240" w:lineRule="auto"/>
        <w:jc w:val="right"/>
        <w:rPr>
          <w:rFonts w:ascii="Times New Roman" w:hAnsi="Times New Roman" w:cs="Times New Roman"/>
          <w:b/>
          <w:bCs/>
          <w:snapToGrid w:val="0"/>
        </w:rPr>
      </w:pPr>
    </w:p>
    <w:p w14:paraId="26689FC6"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464250">
          <w:pgSz w:w="11906" w:h="16838"/>
          <w:pgMar w:top="426" w:right="850" w:bottom="1134" w:left="1701" w:header="708" w:footer="708" w:gutter="0"/>
          <w:cols w:space="708"/>
          <w:docGrid w:linePitch="360"/>
        </w:sectPr>
      </w:pPr>
    </w:p>
    <w:p w14:paraId="26689FC7" w14:textId="77777777" w:rsidR="00EA5F57" w:rsidRPr="005202A2" w:rsidRDefault="00EA5F57" w:rsidP="00EA5F57">
      <w:pPr>
        <w:jc w:val="right"/>
        <w:rPr>
          <w:b/>
          <w:bCs/>
          <w:i/>
          <w:iCs/>
        </w:rPr>
      </w:pPr>
      <w:r w:rsidRPr="005202A2">
        <w:rPr>
          <w:rFonts w:ascii="Times New Roman" w:hAnsi="Times New Roman" w:cs="Times New Roman"/>
          <w:b/>
          <w:bCs/>
          <w:i/>
          <w:iCs/>
          <w:snapToGrid w:val="0"/>
        </w:rPr>
        <w:lastRenderedPageBreak/>
        <w:t>Приложение №</w:t>
      </w:r>
      <w:r w:rsidR="00A61167">
        <w:rPr>
          <w:rFonts w:ascii="Times New Roman" w:hAnsi="Times New Roman" w:cs="Times New Roman"/>
          <w:b/>
          <w:bCs/>
          <w:i/>
          <w:iCs/>
          <w:snapToGrid w:val="0"/>
        </w:rPr>
        <w:t xml:space="preserve"> 1</w:t>
      </w:r>
    </w:p>
    <w:p w14:paraId="1D662639" w14:textId="77777777" w:rsidR="003C6BFC" w:rsidRDefault="003C6BFC" w:rsidP="003C6BFC">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Pr="005F77DD">
        <w:rPr>
          <w:rFonts w:ascii="Times New Roman" w:hAnsi="Times New Roman" w:cs="Times New Roman"/>
          <w:b/>
        </w:rPr>
        <w:t>участника закупки</w:t>
      </w:r>
    </w:p>
    <w:p w14:paraId="72D51E16" w14:textId="77777777" w:rsidR="003C6BFC" w:rsidRPr="00B57793" w:rsidRDefault="003C6BFC" w:rsidP="003C6BFC">
      <w:pPr>
        <w:spacing w:after="0" w:line="240" w:lineRule="auto"/>
        <w:ind w:firstLine="225"/>
        <w:jc w:val="center"/>
        <w:rPr>
          <w:rFonts w:ascii="Times New Roman" w:hAnsi="Times New Roman" w:cs="Times New Roman"/>
        </w:rPr>
      </w:pPr>
    </w:p>
    <w:p w14:paraId="74F039D6" w14:textId="77777777" w:rsidR="003C6BFC" w:rsidRDefault="003C6BFC" w:rsidP="003C6BFC">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3EE7ACB8" w14:textId="395978CC" w:rsidR="003C6BFC" w:rsidRPr="00BE2D0B" w:rsidRDefault="003C6BFC" w:rsidP="003C6BFC">
      <w:pPr>
        <w:rPr>
          <w:rFonts w:ascii="Times New Roman" w:hAnsi="Times New Roman" w:cs="Times New Roman"/>
          <w:snapToGrid w:val="0"/>
        </w:rPr>
      </w:pPr>
      <w:bookmarkStart w:id="2" w:name="_Hlk148520953"/>
      <w:r w:rsidRPr="00BE2D0B">
        <w:rPr>
          <w:rFonts w:ascii="Times New Roman" w:hAnsi="Times New Roman" w:cs="Times New Roman"/>
          <w:snapToGrid w:val="0"/>
        </w:rPr>
        <w:t xml:space="preserve">Наличие опыта </w:t>
      </w:r>
      <w:r>
        <w:rPr>
          <w:rFonts w:ascii="Times New Roman" w:hAnsi="Times New Roman" w:cs="Times New Roman"/>
          <w:snapToGrid w:val="0"/>
        </w:rPr>
        <w:t xml:space="preserve">по разработке проектов благоустройства </w:t>
      </w:r>
      <w:r w:rsidR="006B4404">
        <w:rPr>
          <w:rFonts w:ascii="Times New Roman" w:hAnsi="Times New Roman" w:cs="Times New Roman"/>
          <w:snapToGrid w:val="0"/>
        </w:rPr>
        <w:t>(проектно-сметные документации и дизайн-проекты)</w:t>
      </w:r>
      <w:r>
        <w:rPr>
          <w:rFonts w:ascii="Times New Roman" w:hAnsi="Times New Roman" w:cs="Times New Roman"/>
          <w:snapToGrid w:val="0"/>
        </w:rPr>
        <w:t>:</w:t>
      </w:r>
    </w:p>
    <w:bookmarkEnd w:id="2"/>
    <w:p w14:paraId="58D9F0EC" w14:textId="77777777" w:rsidR="003C6BFC" w:rsidRPr="005F77DD" w:rsidRDefault="003C6BFC" w:rsidP="003C6BFC">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587"/>
        <w:gridCol w:w="2366"/>
        <w:gridCol w:w="2818"/>
        <w:gridCol w:w="2959"/>
        <w:gridCol w:w="2673"/>
      </w:tblGrid>
      <w:tr w:rsidR="003C6BFC" w:rsidRPr="00B57793" w14:paraId="3EDA2D4B" w14:textId="77777777" w:rsidTr="00F6549D">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3BFC8505"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6187F13F" w14:textId="77777777" w:rsidR="003C6BFC" w:rsidRPr="00715B1F" w:rsidRDefault="003C6BFC" w:rsidP="00F6549D">
            <w:pPr>
              <w:spacing w:after="0" w:line="240" w:lineRule="auto"/>
              <w:jc w:val="center"/>
              <w:rPr>
                <w:rFonts w:ascii="Times New Roman" w:hAnsi="Times New Roman" w:cs="Times New Roman"/>
                <w:iCs/>
                <w:spacing w:val="-6"/>
              </w:rPr>
            </w:pPr>
          </w:p>
          <w:p w14:paraId="373EF553" w14:textId="77777777" w:rsidR="003C6BFC" w:rsidRDefault="003C6BFC" w:rsidP="00F6549D">
            <w:pPr>
              <w:spacing w:after="0" w:line="240" w:lineRule="auto"/>
              <w:jc w:val="center"/>
              <w:rPr>
                <w:rFonts w:ascii="Times New Roman" w:hAnsi="Times New Roman" w:cs="Times New Roman"/>
                <w:iCs/>
                <w:spacing w:val="-6"/>
              </w:rPr>
            </w:pPr>
          </w:p>
          <w:p w14:paraId="0556392A"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57DBA2B9"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1FFE8254"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01DA924F"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92B803F" w14:textId="77777777" w:rsidR="003C6BFC" w:rsidRPr="00715B1F" w:rsidRDefault="003C6BFC" w:rsidP="00F6549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54E3B66C"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3C6BFC" w:rsidRPr="00B57793" w14:paraId="677995EB" w14:textId="77777777" w:rsidTr="00F6549D">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53086AD7"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04F796B9" w14:textId="77777777" w:rsidR="003C6BFC" w:rsidRPr="00B57793" w:rsidRDefault="003C6BFC" w:rsidP="00F6549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95DD7CD"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102CADD7"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1D15C6D5"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rPr>
              <w:t>6</w:t>
            </w:r>
          </w:p>
        </w:tc>
      </w:tr>
      <w:tr w:rsidR="003C6BFC" w:rsidRPr="00B57793" w14:paraId="67B98C52" w14:textId="77777777" w:rsidTr="00F6549D">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3E794F95" w14:textId="77777777" w:rsidR="003C6BFC" w:rsidRPr="00B57793" w:rsidRDefault="003C6BFC" w:rsidP="00F6549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4EEEE098" w14:textId="77777777" w:rsidR="003C6BFC" w:rsidRPr="00B57793" w:rsidRDefault="003C6BFC" w:rsidP="00F6549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D2AFC6A" w14:textId="77777777" w:rsidR="003C6BFC" w:rsidRPr="00B57793" w:rsidRDefault="003C6BFC" w:rsidP="00F6549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35223624" w14:textId="77777777" w:rsidR="003C6BFC" w:rsidRPr="00B57793" w:rsidRDefault="003C6BFC" w:rsidP="00F6549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7C83CF6D" w14:textId="77777777" w:rsidR="003C6BFC" w:rsidRPr="00B57793" w:rsidRDefault="003C6BFC" w:rsidP="00F6549D">
            <w:pPr>
              <w:rPr>
                <w:rFonts w:ascii="Times New Roman" w:hAnsi="Times New Roman" w:cs="Times New Roman"/>
              </w:rPr>
            </w:pPr>
          </w:p>
        </w:tc>
      </w:tr>
    </w:tbl>
    <w:p w14:paraId="54490C37" w14:textId="77777777" w:rsidR="003C6BFC" w:rsidRDefault="003C6BFC" w:rsidP="003C6BFC">
      <w:pPr>
        <w:numPr>
          <w:ilvl w:val="12"/>
          <w:numId w:val="0"/>
        </w:numPr>
        <w:spacing w:after="0" w:line="240" w:lineRule="auto"/>
        <w:rPr>
          <w:rFonts w:ascii="Times New Roman" w:hAnsi="Times New Roman" w:cs="Times New Roman"/>
        </w:rPr>
      </w:pPr>
    </w:p>
    <w:p w14:paraId="11667F70" w14:textId="4481AC69" w:rsidR="003C6BFC" w:rsidRPr="00B57793" w:rsidRDefault="003C6BFC" w:rsidP="003C6BFC">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24339CEB" w14:textId="77777777" w:rsidR="003C6BFC" w:rsidRPr="00B57793" w:rsidRDefault="003C6BFC" w:rsidP="003C6BFC">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6B17A3CF" w14:textId="77777777" w:rsidR="003C6BFC" w:rsidRPr="00B57793" w:rsidRDefault="003C6BFC" w:rsidP="003C6BFC">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04F41E22" w14:textId="77777777" w:rsidR="003C6BFC" w:rsidRPr="00B57793" w:rsidRDefault="003C6BFC" w:rsidP="003C6BFC">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14:paraId="2434C16A" w14:textId="77777777" w:rsidR="003C6BFC" w:rsidRPr="00B57793" w:rsidRDefault="003C6BFC" w:rsidP="003C6BFC">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2668A032" w14:textId="4BFC8CAA" w:rsidR="00D04B67" w:rsidRPr="003C6BFC" w:rsidRDefault="003C6BFC" w:rsidP="003C6BFC">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Pr>
          <w:rFonts w:ascii="Times New Roman" w:hAnsi="Times New Roman" w:cs="Times New Roman"/>
        </w:rPr>
        <w:br w:type="page"/>
      </w:r>
    </w:p>
    <w:p w14:paraId="2668A074" w14:textId="77777777"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14:paraId="2668A075"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668A07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2668A077"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2668A078"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2668A079"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2668A07A"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2668A07B"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14:paraId="2668A082"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2668A07C"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2668A07D"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2668A07E"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2668A07F"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2668A080"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2668A081"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2668A088"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8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84"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8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8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8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8E"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668A0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8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8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8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8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94"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8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0"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9A"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95"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C"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A1"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A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A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C"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A7"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8"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A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2"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A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E"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8"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B4"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B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B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B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C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0"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CA"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C5"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0"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C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C"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1"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D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D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C"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7"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8"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D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D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E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E"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E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E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2668A0E3" w14:textId="77777777" w:rsidR="00106ABE" w:rsidRPr="005202A2" w:rsidRDefault="00106ABE" w:rsidP="00106ABE">
      <w:pPr>
        <w:spacing w:after="0" w:line="240" w:lineRule="auto"/>
        <w:ind w:firstLine="225"/>
        <w:jc w:val="both"/>
        <w:rPr>
          <w:rFonts w:ascii="Times New Roman" w:hAnsi="Times New Roman" w:cs="Times New Roman"/>
        </w:rPr>
      </w:pPr>
    </w:p>
    <w:p w14:paraId="2668A0E4"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2668A0E5" w14:textId="77777777" w:rsidR="00106ABE" w:rsidRDefault="00106ABE" w:rsidP="00106ABE">
      <w:pPr>
        <w:spacing w:after="0" w:line="240" w:lineRule="auto"/>
        <w:ind w:firstLine="225"/>
        <w:jc w:val="both"/>
        <w:rPr>
          <w:rFonts w:ascii="Times New Roman" w:hAnsi="Times New Roman" w:cs="Times New Roman"/>
          <w:bCs/>
        </w:rPr>
      </w:pPr>
    </w:p>
    <w:p w14:paraId="2668A0E6"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2668A0E7" w14:textId="77777777" w:rsidR="00E2646D" w:rsidRPr="005202A2" w:rsidRDefault="00E2646D" w:rsidP="00E2646D">
      <w:pPr>
        <w:pStyle w:val="Heading"/>
        <w:rPr>
          <w:rFonts w:ascii="Times New Roman" w:hAnsi="Times New Roman" w:cs="Times New Roman"/>
          <w:b w:val="0"/>
          <w:bCs w:val="0"/>
        </w:rPr>
      </w:pPr>
    </w:p>
    <w:p w14:paraId="2668A0E8"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2668A0E9"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16cid:durableId="1641769930">
    <w:abstractNumId w:val="5"/>
  </w:num>
  <w:num w:numId="2" w16cid:durableId="312374075">
    <w:abstractNumId w:val="2"/>
  </w:num>
  <w:num w:numId="3" w16cid:durableId="103774045">
    <w:abstractNumId w:val="8"/>
  </w:num>
  <w:num w:numId="4" w16cid:durableId="2146461602">
    <w:abstractNumId w:val="4"/>
  </w:num>
  <w:num w:numId="5" w16cid:durableId="324364280">
    <w:abstractNumId w:val="3"/>
  </w:num>
  <w:num w:numId="6" w16cid:durableId="7562343">
    <w:abstractNumId w:val="12"/>
  </w:num>
  <w:num w:numId="7" w16cid:durableId="1169056255">
    <w:abstractNumId w:val="0"/>
  </w:num>
  <w:num w:numId="8" w16cid:durableId="568812952">
    <w:abstractNumId w:val="1"/>
  </w:num>
  <w:num w:numId="9" w16cid:durableId="1875338203">
    <w:abstractNumId w:val="14"/>
  </w:num>
  <w:num w:numId="10" w16cid:durableId="175579578">
    <w:abstractNumId w:val="13"/>
  </w:num>
  <w:num w:numId="11" w16cid:durableId="2140761785">
    <w:abstractNumId w:val="9"/>
  </w:num>
  <w:num w:numId="12" w16cid:durableId="714430038">
    <w:abstractNumId w:val="10"/>
  </w:num>
  <w:num w:numId="13" w16cid:durableId="1204633031">
    <w:abstractNumId w:val="7"/>
  </w:num>
  <w:num w:numId="14" w16cid:durableId="2122021912">
    <w:abstractNumId w:val="6"/>
  </w:num>
  <w:num w:numId="15" w16cid:durableId="257759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9E"/>
    <w:rsid w:val="00010F2E"/>
    <w:rsid w:val="000268E9"/>
    <w:rsid w:val="00044810"/>
    <w:rsid w:val="00073971"/>
    <w:rsid w:val="00076123"/>
    <w:rsid w:val="0007663F"/>
    <w:rsid w:val="0008122F"/>
    <w:rsid w:val="000A71C0"/>
    <w:rsid w:val="000A77CB"/>
    <w:rsid w:val="000E6FB4"/>
    <w:rsid w:val="000E753B"/>
    <w:rsid w:val="001005C3"/>
    <w:rsid w:val="00106ABE"/>
    <w:rsid w:val="001149A0"/>
    <w:rsid w:val="0014238A"/>
    <w:rsid w:val="00152257"/>
    <w:rsid w:val="0015564B"/>
    <w:rsid w:val="00160B03"/>
    <w:rsid w:val="001725E7"/>
    <w:rsid w:val="00174711"/>
    <w:rsid w:val="0017583A"/>
    <w:rsid w:val="0018790C"/>
    <w:rsid w:val="001911C0"/>
    <w:rsid w:val="001947F2"/>
    <w:rsid w:val="001A282E"/>
    <w:rsid w:val="001B2CD8"/>
    <w:rsid w:val="001B3026"/>
    <w:rsid w:val="001C437F"/>
    <w:rsid w:val="001C6D0C"/>
    <w:rsid w:val="001E2466"/>
    <w:rsid w:val="001E4AF7"/>
    <w:rsid w:val="001E4CC7"/>
    <w:rsid w:val="001F3EC7"/>
    <w:rsid w:val="001F5F8A"/>
    <w:rsid w:val="001F6D1C"/>
    <w:rsid w:val="001F6ED7"/>
    <w:rsid w:val="00222E14"/>
    <w:rsid w:val="00223C57"/>
    <w:rsid w:val="002302A5"/>
    <w:rsid w:val="00231E8A"/>
    <w:rsid w:val="00236782"/>
    <w:rsid w:val="00241F79"/>
    <w:rsid w:val="00243D1A"/>
    <w:rsid w:val="00247666"/>
    <w:rsid w:val="0025005C"/>
    <w:rsid w:val="00250341"/>
    <w:rsid w:val="00255985"/>
    <w:rsid w:val="00292B61"/>
    <w:rsid w:val="00293280"/>
    <w:rsid w:val="0029547F"/>
    <w:rsid w:val="00295C45"/>
    <w:rsid w:val="002A1788"/>
    <w:rsid w:val="002A6385"/>
    <w:rsid w:val="002B59B1"/>
    <w:rsid w:val="002C3B55"/>
    <w:rsid w:val="002C57A4"/>
    <w:rsid w:val="002D08EB"/>
    <w:rsid w:val="002E0BF5"/>
    <w:rsid w:val="002E27B6"/>
    <w:rsid w:val="002E315C"/>
    <w:rsid w:val="002E4113"/>
    <w:rsid w:val="002F074D"/>
    <w:rsid w:val="003238FD"/>
    <w:rsid w:val="00334B50"/>
    <w:rsid w:val="003473A2"/>
    <w:rsid w:val="00365FBB"/>
    <w:rsid w:val="00366C47"/>
    <w:rsid w:val="00376982"/>
    <w:rsid w:val="00385F40"/>
    <w:rsid w:val="00387CBA"/>
    <w:rsid w:val="00391157"/>
    <w:rsid w:val="00396838"/>
    <w:rsid w:val="003A299E"/>
    <w:rsid w:val="003B4B79"/>
    <w:rsid w:val="003B4ECC"/>
    <w:rsid w:val="003C4561"/>
    <w:rsid w:val="003C6BFC"/>
    <w:rsid w:val="003E36E8"/>
    <w:rsid w:val="003E3A3F"/>
    <w:rsid w:val="0040307D"/>
    <w:rsid w:val="004230E6"/>
    <w:rsid w:val="0042731C"/>
    <w:rsid w:val="00444E26"/>
    <w:rsid w:val="00446054"/>
    <w:rsid w:val="00452B6C"/>
    <w:rsid w:val="004555C5"/>
    <w:rsid w:val="00464250"/>
    <w:rsid w:val="00480111"/>
    <w:rsid w:val="00480F69"/>
    <w:rsid w:val="00492031"/>
    <w:rsid w:val="004A27F4"/>
    <w:rsid w:val="004D3FE6"/>
    <w:rsid w:val="004E0F4F"/>
    <w:rsid w:val="004E76BA"/>
    <w:rsid w:val="005005BE"/>
    <w:rsid w:val="00500E07"/>
    <w:rsid w:val="00503819"/>
    <w:rsid w:val="00512056"/>
    <w:rsid w:val="005135DC"/>
    <w:rsid w:val="005231A4"/>
    <w:rsid w:val="00526494"/>
    <w:rsid w:val="005266F0"/>
    <w:rsid w:val="00533BCD"/>
    <w:rsid w:val="00537072"/>
    <w:rsid w:val="0054659F"/>
    <w:rsid w:val="00547987"/>
    <w:rsid w:val="00550342"/>
    <w:rsid w:val="00556246"/>
    <w:rsid w:val="0057307C"/>
    <w:rsid w:val="00575531"/>
    <w:rsid w:val="005A18FF"/>
    <w:rsid w:val="005B18ED"/>
    <w:rsid w:val="005B625F"/>
    <w:rsid w:val="005C0B07"/>
    <w:rsid w:val="005C0DFD"/>
    <w:rsid w:val="005C137D"/>
    <w:rsid w:val="005E0AD5"/>
    <w:rsid w:val="005E65BB"/>
    <w:rsid w:val="005F002A"/>
    <w:rsid w:val="005F2765"/>
    <w:rsid w:val="00610BD9"/>
    <w:rsid w:val="00610E7A"/>
    <w:rsid w:val="00637EC5"/>
    <w:rsid w:val="0065050D"/>
    <w:rsid w:val="00661223"/>
    <w:rsid w:val="00667DC9"/>
    <w:rsid w:val="00681903"/>
    <w:rsid w:val="0069696C"/>
    <w:rsid w:val="006B4404"/>
    <w:rsid w:val="006C0828"/>
    <w:rsid w:val="006E5DAB"/>
    <w:rsid w:val="006E78C7"/>
    <w:rsid w:val="006F4F3A"/>
    <w:rsid w:val="00700BB0"/>
    <w:rsid w:val="00711332"/>
    <w:rsid w:val="00714C18"/>
    <w:rsid w:val="0071711A"/>
    <w:rsid w:val="00726FB5"/>
    <w:rsid w:val="007310DC"/>
    <w:rsid w:val="007464DA"/>
    <w:rsid w:val="00746BBE"/>
    <w:rsid w:val="0076494E"/>
    <w:rsid w:val="00774CD8"/>
    <w:rsid w:val="007813EA"/>
    <w:rsid w:val="00784385"/>
    <w:rsid w:val="007860AF"/>
    <w:rsid w:val="00796DD9"/>
    <w:rsid w:val="007B04F7"/>
    <w:rsid w:val="007B6C02"/>
    <w:rsid w:val="007C27AF"/>
    <w:rsid w:val="007C4783"/>
    <w:rsid w:val="007D4F88"/>
    <w:rsid w:val="007E1926"/>
    <w:rsid w:val="007E2D93"/>
    <w:rsid w:val="007F76DE"/>
    <w:rsid w:val="00804E6A"/>
    <w:rsid w:val="00804E93"/>
    <w:rsid w:val="00805690"/>
    <w:rsid w:val="00806704"/>
    <w:rsid w:val="0082099B"/>
    <w:rsid w:val="00831C51"/>
    <w:rsid w:val="0083365B"/>
    <w:rsid w:val="008400D0"/>
    <w:rsid w:val="00863810"/>
    <w:rsid w:val="00867A31"/>
    <w:rsid w:val="008979FC"/>
    <w:rsid w:val="008A51B6"/>
    <w:rsid w:val="008C72DC"/>
    <w:rsid w:val="008D42AF"/>
    <w:rsid w:val="008E006C"/>
    <w:rsid w:val="008E0894"/>
    <w:rsid w:val="008E1A01"/>
    <w:rsid w:val="008E350C"/>
    <w:rsid w:val="008E5F1B"/>
    <w:rsid w:val="008E7F5D"/>
    <w:rsid w:val="008F2454"/>
    <w:rsid w:val="008F7456"/>
    <w:rsid w:val="009060FD"/>
    <w:rsid w:val="00906411"/>
    <w:rsid w:val="00924515"/>
    <w:rsid w:val="009252B1"/>
    <w:rsid w:val="0092727F"/>
    <w:rsid w:val="009337E8"/>
    <w:rsid w:val="00941913"/>
    <w:rsid w:val="00981AD4"/>
    <w:rsid w:val="00987D82"/>
    <w:rsid w:val="00991049"/>
    <w:rsid w:val="009B6071"/>
    <w:rsid w:val="009B7D99"/>
    <w:rsid w:val="009C033C"/>
    <w:rsid w:val="009D0642"/>
    <w:rsid w:val="009D0E0F"/>
    <w:rsid w:val="009D1E08"/>
    <w:rsid w:val="009D336D"/>
    <w:rsid w:val="009D6FAB"/>
    <w:rsid w:val="009F639A"/>
    <w:rsid w:val="009F69E1"/>
    <w:rsid w:val="00A05518"/>
    <w:rsid w:val="00A05789"/>
    <w:rsid w:val="00A27E68"/>
    <w:rsid w:val="00A30968"/>
    <w:rsid w:val="00A61167"/>
    <w:rsid w:val="00A640C1"/>
    <w:rsid w:val="00A741F0"/>
    <w:rsid w:val="00A77193"/>
    <w:rsid w:val="00A949ED"/>
    <w:rsid w:val="00AA45AA"/>
    <w:rsid w:val="00AA5C8A"/>
    <w:rsid w:val="00AB6EA7"/>
    <w:rsid w:val="00AD7C2D"/>
    <w:rsid w:val="00AE333F"/>
    <w:rsid w:val="00AF1E2A"/>
    <w:rsid w:val="00AF50AB"/>
    <w:rsid w:val="00AF65C0"/>
    <w:rsid w:val="00AF6E83"/>
    <w:rsid w:val="00B02CDF"/>
    <w:rsid w:val="00B14E61"/>
    <w:rsid w:val="00B20C8D"/>
    <w:rsid w:val="00B20CE1"/>
    <w:rsid w:val="00B2452D"/>
    <w:rsid w:val="00B566B8"/>
    <w:rsid w:val="00B57793"/>
    <w:rsid w:val="00B63D68"/>
    <w:rsid w:val="00B70042"/>
    <w:rsid w:val="00B86DCF"/>
    <w:rsid w:val="00B94952"/>
    <w:rsid w:val="00BA4379"/>
    <w:rsid w:val="00BD3D96"/>
    <w:rsid w:val="00BD6FD5"/>
    <w:rsid w:val="00BF09BE"/>
    <w:rsid w:val="00BF3001"/>
    <w:rsid w:val="00BF4A8F"/>
    <w:rsid w:val="00BF6845"/>
    <w:rsid w:val="00C1227B"/>
    <w:rsid w:val="00C2567B"/>
    <w:rsid w:val="00C2752E"/>
    <w:rsid w:val="00C277DA"/>
    <w:rsid w:val="00C27CE8"/>
    <w:rsid w:val="00C84B34"/>
    <w:rsid w:val="00C856E9"/>
    <w:rsid w:val="00C90AA4"/>
    <w:rsid w:val="00C90C35"/>
    <w:rsid w:val="00C91588"/>
    <w:rsid w:val="00CA324F"/>
    <w:rsid w:val="00CA51A3"/>
    <w:rsid w:val="00CB171C"/>
    <w:rsid w:val="00CB26C0"/>
    <w:rsid w:val="00CB74BB"/>
    <w:rsid w:val="00CB7C99"/>
    <w:rsid w:val="00CC32AC"/>
    <w:rsid w:val="00CD1102"/>
    <w:rsid w:val="00CF41E6"/>
    <w:rsid w:val="00D04B67"/>
    <w:rsid w:val="00D12B77"/>
    <w:rsid w:val="00D130EA"/>
    <w:rsid w:val="00D171B3"/>
    <w:rsid w:val="00D52098"/>
    <w:rsid w:val="00D57ADA"/>
    <w:rsid w:val="00D65F31"/>
    <w:rsid w:val="00D71B1E"/>
    <w:rsid w:val="00D93D96"/>
    <w:rsid w:val="00DA7DAA"/>
    <w:rsid w:val="00DB0A85"/>
    <w:rsid w:val="00DC43D1"/>
    <w:rsid w:val="00DC645F"/>
    <w:rsid w:val="00DD466D"/>
    <w:rsid w:val="00DD5BB5"/>
    <w:rsid w:val="00DD6002"/>
    <w:rsid w:val="00DE6975"/>
    <w:rsid w:val="00DF161F"/>
    <w:rsid w:val="00E10A18"/>
    <w:rsid w:val="00E1583A"/>
    <w:rsid w:val="00E17FF7"/>
    <w:rsid w:val="00E2646D"/>
    <w:rsid w:val="00E27ED5"/>
    <w:rsid w:val="00E3501A"/>
    <w:rsid w:val="00E35345"/>
    <w:rsid w:val="00E35805"/>
    <w:rsid w:val="00E51CAA"/>
    <w:rsid w:val="00E53309"/>
    <w:rsid w:val="00E66789"/>
    <w:rsid w:val="00E72175"/>
    <w:rsid w:val="00E97686"/>
    <w:rsid w:val="00EA5F57"/>
    <w:rsid w:val="00EB40E6"/>
    <w:rsid w:val="00EC2C52"/>
    <w:rsid w:val="00EC559A"/>
    <w:rsid w:val="00ED25E5"/>
    <w:rsid w:val="00ED2992"/>
    <w:rsid w:val="00ED4771"/>
    <w:rsid w:val="00EE3DE5"/>
    <w:rsid w:val="00F017AB"/>
    <w:rsid w:val="00F02189"/>
    <w:rsid w:val="00F1507D"/>
    <w:rsid w:val="00F32AD5"/>
    <w:rsid w:val="00F5250C"/>
    <w:rsid w:val="00F5504C"/>
    <w:rsid w:val="00F61BD7"/>
    <w:rsid w:val="00F662FB"/>
    <w:rsid w:val="00F744DB"/>
    <w:rsid w:val="00F833BA"/>
    <w:rsid w:val="00F865E9"/>
    <w:rsid w:val="00FA25BE"/>
    <w:rsid w:val="00FB2EAA"/>
    <w:rsid w:val="00FB7A83"/>
    <w:rsid w:val="00FC0D97"/>
    <w:rsid w:val="00FC62D5"/>
    <w:rsid w:val="00FE0F31"/>
    <w:rsid w:val="00FF2AB4"/>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9E47"/>
  <w15:docId w15:val="{906AAC05-853E-49C5-805E-FABAE1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 w:type="paragraph" w:customStyle="1" w:styleId="a8">
    <w:name w:val="Пункт"/>
    <w:basedOn w:val="a"/>
    <w:rsid w:val="00222E1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3031">
      <w:bodyDiv w:val="1"/>
      <w:marLeft w:val="0"/>
      <w:marRight w:val="0"/>
      <w:marTop w:val="0"/>
      <w:marBottom w:val="0"/>
      <w:divBdr>
        <w:top w:val="none" w:sz="0" w:space="0" w:color="auto"/>
        <w:left w:val="none" w:sz="0" w:space="0" w:color="auto"/>
        <w:bottom w:val="none" w:sz="0" w:space="0" w:color="auto"/>
        <w:right w:val="none" w:sz="0" w:space="0" w:color="auto"/>
      </w:divBdr>
    </w:div>
    <w:div w:id="1920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E17D-14B8-4238-A23A-EB235E50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Керемясов</dc:creator>
  <cp:keywords/>
  <dc:description/>
  <cp:lastModifiedBy>Фонд Целевой</cp:lastModifiedBy>
  <cp:revision>14</cp:revision>
  <cp:lastPrinted>2016-09-22T03:49:00Z</cp:lastPrinted>
  <dcterms:created xsi:type="dcterms:W3CDTF">2023-10-12T02:51:00Z</dcterms:created>
  <dcterms:modified xsi:type="dcterms:W3CDTF">2023-10-20T06:14:00Z</dcterms:modified>
</cp:coreProperties>
</file>