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B3" w:rsidRPr="00C57ECE" w:rsidRDefault="00620044" w:rsidP="00455CB1">
      <w:pPr>
        <w:spacing w:after="0"/>
        <w:jc w:val="center"/>
        <w:rPr>
          <w:rFonts w:ascii="Times New Roman" w:hAnsi="Times New Roman" w:cs="Times New Roman"/>
          <w:b/>
          <w:sz w:val="24"/>
          <w:szCs w:val="24"/>
        </w:rPr>
      </w:pPr>
      <w:r w:rsidRPr="00C57ECE">
        <w:rPr>
          <w:rFonts w:ascii="Times New Roman" w:hAnsi="Times New Roman" w:cs="Times New Roman"/>
          <w:b/>
          <w:sz w:val="24"/>
          <w:szCs w:val="24"/>
        </w:rPr>
        <w:t>V. Проект договора</w:t>
      </w:r>
    </w:p>
    <w:p w:rsidR="00D211AE" w:rsidRPr="00C57ECE" w:rsidRDefault="00D211AE" w:rsidP="00D211AE">
      <w:pPr>
        <w:spacing w:after="0" w:line="240" w:lineRule="auto"/>
        <w:ind w:right="-1"/>
        <w:jc w:val="center"/>
        <w:rPr>
          <w:rFonts w:ascii="Times New Roman" w:hAnsi="Times New Roman"/>
          <w:b/>
          <w:sz w:val="24"/>
          <w:szCs w:val="24"/>
        </w:rPr>
      </w:pP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Договор № ____</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целевого финансирования (пожертвования)</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 xml:space="preserve">(с элементами </w:t>
      </w:r>
      <w:r w:rsidR="00072919">
        <w:rPr>
          <w:rFonts w:ascii="Times New Roman" w:hAnsi="Times New Roman"/>
          <w:b/>
          <w:sz w:val="24"/>
          <w:szCs w:val="24"/>
        </w:rPr>
        <w:t xml:space="preserve">агентского </w:t>
      </w:r>
      <w:r w:rsidRPr="00C57ECE">
        <w:rPr>
          <w:rFonts w:ascii="Times New Roman" w:hAnsi="Times New Roman"/>
          <w:b/>
          <w:sz w:val="24"/>
          <w:szCs w:val="24"/>
        </w:rPr>
        <w:t xml:space="preserve">договора) </w:t>
      </w:r>
    </w:p>
    <w:p w:rsidR="00D211AE" w:rsidRPr="00C57ECE" w:rsidRDefault="00D211AE" w:rsidP="00D211AE">
      <w:pPr>
        <w:spacing w:after="0" w:line="240" w:lineRule="auto"/>
        <w:ind w:right="-1"/>
        <w:jc w:val="center"/>
        <w:rPr>
          <w:rFonts w:ascii="Times New Roman" w:hAnsi="Times New Roman"/>
          <w:sz w:val="24"/>
          <w:szCs w:val="24"/>
        </w:rPr>
      </w:pPr>
    </w:p>
    <w:p w:rsidR="00D211AE" w:rsidRPr="00C57ECE" w:rsidRDefault="00D211AE" w:rsidP="00D211AE">
      <w:pPr>
        <w:spacing w:after="0" w:line="240" w:lineRule="auto"/>
        <w:ind w:right="-1"/>
        <w:jc w:val="center"/>
        <w:rPr>
          <w:rFonts w:ascii="Times New Roman" w:hAnsi="Times New Roman"/>
          <w:sz w:val="24"/>
          <w:szCs w:val="24"/>
        </w:rPr>
      </w:pPr>
      <w:r w:rsidRPr="00C57ECE">
        <w:rPr>
          <w:rFonts w:ascii="Times New Roman" w:hAnsi="Times New Roman"/>
          <w:sz w:val="24"/>
          <w:szCs w:val="24"/>
        </w:rPr>
        <w:t>г. Якутск</w:t>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«____» ___________ 202</w:t>
      </w:r>
      <w:r w:rsidR="00F0254E">
        <w:rPr>
          <w:rFonts w:ascii="Times New Roman" w:hAnsi="Times New Roman"/>
          <w:sz w:val="24"/>
          <w:szCs w:val="24"/>
        </w:rPr>
        <w:t>3</w:t>
      </w:r>
      <w:r w:rsidR="0032647B" w:rsidRPr="00C57ECE">
        <w:rPr>
          <w:rFonts w:ascii="Times New Roman" w:hAnsi="Times New Roman"/>
          <w:sz w:val="24"/>
          <w:szCs w:val="24"/>
        </w:rPr>
        <w:t xml:space="preserve"> </w:t>
      </w:r>
      <w:r w:rsidRPr="00C57ECE">
        <w:rPr>
          <w:rFonts w:ascii="Times New Roman" w:hAnsi="Times New Roman"/>
          <w:sz w:val="24"/>
          <w:szCs w:val="24"/>
        </w:rPr>
        <w:t>г.</w:t>
      </w:r>
    </w:p>
    <w:p w:rsidR="00D211AE" w:rsidRPr="00C57ECE" w:rsidRDefault="00D211AE" w:rsidP="00D211AE">
      <w:pPr>
        <w:spacing w:after="0" w:line="240" w:lineRule="auto"/>
        <w:ind w:right="-1" w:firstLine="567"/>
        <w:rPr>
          <w:rFonts w:ascii="Times New Roman" w:hAnsi="Times New Roman"/>
          <w:sz w:val="24"/>
          <w:szCs w:val="24"/>
        </w:rPr>
      </w:pPr>
    </w:p>
    <w:p w:rsidR="00D211AE" w:rsidRPr="00C57ECE" w:rsidRDefault="00D211AE" w:rsidP="00D211AE">
      <w:pPr>
        <w:spacing w:after="0" w:line="240" w:lineRule="auto"/>
        <w:ind w:firstLine="567"/>
        <w:jc w:val="both"/>
        <w:rPr>
          <w:rStyle w:val="FontStyle18"/>
          <w:sz w:val="24"/>
          <w:szCs w:val="24"/>
        </w:rPr>
      </w:pPr>
      <w:r w:rsidRPr="00C57ECE">
        <w:rPr>
          <w:rStyle w:val="FontStyle18"/>
          <w:b/>
          <w:sz w:val="24"/>
          <w:szCs w:val="24"/>
        </w:rPr>
        <w:t>Некоммерческая организация «Целевой фонд будущих поколений Республики Саха (Якутия)»</w:t>
      </w:r>
      <w:r w:rsidRPr="00C57ECE">
        <w:rPr>
          <w:rStyle w:val="FontStyle17"/>
          <w:sz w:val="24"/>
          <w:szCs w:val="24"/>
        </w:rPr>
        <w:t xml:space="preserve">, </w:t>
      </w:r>
      <w:r w:rsidRPr="00C57ECE">
        <w:rPr>
          <w:rStyle w:val="FontStyle18"/>
          <w:sz w:val="24"/>
          <w:szCs w:val="24"/>
        </w:rPr>
        <w:t xml:space="preserve">именуемая в дальнейшем </w:t>
      </w:r>
      <w:r w:rsidRPr="00C57ECE">
        <w:rPr>
          <w:rStyle w:val="FontStyle17"/>
          <w:sz w:val="24"/>
          <w:szCs w:val="24"/>
        </w:rPr>
        <w:t xml:space="preserve">«Жертвователь», </w:t>
      </w:r>
      <w:r w:rsidRPr="00C57ECE">
        <w:rPr>
          <w:rStyle w:val="FontStyle18"/>
          <w:sz w:val="24"/>
          <w:szCs w:val="24"/>
        </w:rPr>
        <w:t xml:space="preserve">в лице </w:t>
      </w:r>
      <w:r w:rsidRPr="00C57ECE">
        <w:rPr>
          <w:rFonts w:ascii="Times New Roman" w:hAnsi="Times New Roman"/>
          <w:sz w:val="24"/>
          <w:szCs w:val="24"/>
        </w:rPr>
        <w:t xml:space="preserve">генерального директора Егорова Владимира Анатольевича, действующего на основании Устава, </w:t>
      </w:r>
      <w:r w:rsidRPr="00C57ECE">
        <w:rPr>
          <w:rStyle w:val="FontStyle18"/>
          <w:sz w:val="24"/>
          <w:szCs w:val="24"/>
        </w:rPr>
        <w:t xml:space="preserve">с одной стороны, </w:t>
      </w:r>
    </w:p>
    <w:p w:rsidR="00D211AE" w:rsidRPr="00C57ECE" w:rsidRDefault="00A1175B" w:rsidP="00D211AE">
      <w:pPr>
        <w:spacing w:after="0" w:line="240" w:lineRule="auto"/>
        <w:ind w:firstLine="567"/>
        <w:jc w:val="both"/>
        <w:rPr>
          <w:rStyle w:val="FontStyle18"/>
          <w:sz w:val="24"/>
          <w:szCs w:val="24"/>
        </w:rPr>
      </w:pPr>
      <w:r>
        <w:rPr>
          <w:rStyle w:val="FontStyle18"/>
          <w:b/>
          <w:sz w:val="24"/>
          <w:szCs w:val="24"/>
        </w:rPr>
        <w:t>__________________________</w:t>
      </w:r>
      <w:r w:rsidR="00AB3BC0">
        <w:rPr>
          <w:rStyle w:val="FontStyle18"/>
          <w:b/>
          <w:sz w:val="24"/>
          <w:szCs w:val="24"/>
        </w:rPr>
        <w:t>»</w:t>
      </w:r>
      <w:r w:rsidR="003D326E" w:rsidRPr="00C57ECE">
        <w:rPr>
          <w:rStyle w:val="FontStyle18"/>
          <w:sz w:val="24"/>
          <w:szCs w:val="24"/>
        </w:rPr>
        <w:t>, именуемая</w:t>
      </w:r>
      <w:r w:rsidR="00D211AE" w:rsidRPr="00C57ECE">
        <w:rPr>
          <w:rStyle w:val="FontStyle18"/>
          <w:sz w:val="24"/>
          <w:szCs w:val="24"/>
        </w:rPr>
        <w:t xml:space="preserve"> в дальнейшем </w:t>
      </w:r>
      <w:r w:rsidR="00D211AE" w:rsidRPr="00C57ECE">
        <w:rPr>
          <w:rStyle w:val="FontStyle18"/>
          <w:b/>
          <w:sz w:val="24"/>
          <w:szCs w:val="24"/>
        </w:rPr>
        <w:t>«</w:t>
      </w:r>
      <w:r w:rsidR="00072919">
        <w:rPr>
          <w:rStyle w:val="FontStyle18"/>
          <w:b/>
          <w:sz w:val="24"/>
          <w:szCs w:val="24"/>
        </w:rPr>
        <w:t>Получатель</w:t>
      </w:r>
      <w:r w:rsidR="00D211AE" w:rsidRPr="00C57ECE">
        <w:rPr>
          <w:rStyle w:val="FontStyle18"/>
          <w:b/>
          <w:sz w:val="24"/>
          <w:szCs w:val="24"/>
        </w:rPr>
        <w:t>»</w:t>
      </w:r>
      <w:r w:rsidR="00D211AE" w:rsidRPr="00C57ECE">
        <w:rPr>
          <w:rStyle w:val="FontStyle18"/>
          <w:sz w:val="24"/>
          <w:szCs w:val="24"/>
        </w:rPr>
        <w:t xml:space="preserve">, в лице </w:t>
      </w:r>
      <w:r w:rsidR="00CE483F">
        <w:rPr>
          <w:rStyle w:val="FontStyle18"/>
          <w:sz w:val="24"/>
          <w:szCs w:val="24"/>
        </w:rPr>
        <w:t>директора</w:t>
      </w:r>
      <w:r w:rsidR="00D211AE" w:rsidRPr="00C57ECE">
        <w:rPr>
          <w:rStyle w:val="FontStyle18"/>
          <w:sz w:val="24"/>
          <w:szCs w:val="24"/>
        </w:rPr>
        <w:t xml:space="preserve"> </w:t>
      </w:r>
      <w:r w:rsidR="00C57ECE">
        <w:rPr>
          <w:rStyle w:val="FontStyle18"/>
          <w:sz w:val="24"/>
          <w:szCs w:val="24"/>
        </w:rPr>
        <w:t>___________________</w:t>
      </w:r>
      <w:r w:rsidR="00D211AE" w:rsidRPr="00C57ECE">
        <w:rPr>
          <w:rStyle w:val="FontStyle18"/>
          <w:sz w:val="24"/>
          <w:szCs w:val="24"/>
        </w:rPr>
        <w:t>, действующего на основании Устава, со второй стороны,</w:t>
      </w:r>
    </w:p>
    <w:p w:rsidR="00D211AE" w:rsidRPr="00C57ECE" w:rsidRDefault="00D211AE" w:rsidP="00D211AE">
      <w:pPr>
        <w:spacing w:after="0" w:line="240" w:lineRule="auto"/>
        <w:ind w:firstLine="567"/>
        <w:jc w:val="both"/>
        <w:rPr>
          <w:rStyle w:val="FontStyle18"/>
          <w:sz w:val="24"/>
          <w:szCs w:val="24"/>
        </w:rPr>
      </w:pPr>
      <w:r w:rsidRPr="00C57ECE">
        <w:rPr>
          <w:rStyle w:val="FontStyle18"/>
          <w:sz w:val="24"/>
          <w:szCs w:val="24"/>
        </w:rPr>
        <w:t xml:space="preserve">и __________________________________, именуемое в дальнейшем </w:t>
      </w:r>
      <w:r w:rsidRPr="00C57ECE">
        <w:rPr>
          <w:rStyle w:val="FontStyle17"/>
          <w:sz w:val="24"/>
          <w:szCs w:val="24"/>
        </w:rPr>
        <w:t>«</w:t>
      </w:r>
      <w:r w:rsidR="0018727F">
        <w:rPr>
          <w:rStyle w:val="FontStyle17"/>
          <w:sz w:val="24"/>
          <w:szCs w:val="24"/>
        </w:rPr>
        <w:t>Технический заказчик</w:t>
      </w:r>
      <w:r w:rsidR="00A1175B">
        <w:rPr>
          <w:rStyle w:val="FontStyle17"/>
          <w:sz w:val="24"/>
          <w:szCs w:val="24"/>
        </w:rPr>
        <w:t>»</w:t>
      </w:r>
      <w:r w:rsidRPr="00C57ECE">
        <w:rPr>
          <w:rStyle w:val="FontStyle17"/>
          <w:sz w:val="24"/>
          <w:szCs w:val="24"/>
        </w:rPr>
        <w:t xml:space="preserve">, </w:t>
      </w:r>
      <w:r w:rsidRPr="00C57ECE">
        <w:rPr>
          <w:rStyle w:val="FontStyle18"/>
          <w:sz w:val="24"/>
          <w:szCs w:val="24"/>
        </w:rPr>
        <w:t>в лице</w:t>
      </w:r>
      <w:r w:rsidRPr="00C57ECE">
        <w:rPr>
          <w:rStyle w:val="FontStyle18"/>
          <w:sz w:val="24"/>
          <w:szCs w:val="24"/>
        </w:rPr>
        <w:tab/>
        <w:t xml:space="preserve">____________________, действующего на основании ____________, с третьей стороны, </w:t>
      </w:r>
      <w:r w:rsidRPr="00C57ECE">
        <w:rPr>
          <w:rFonts w:ascii="Times New Roman" w:hAnsi="Times New Roman"/>
          <w:sz w:val="24"/>
          <w:szCs w:val="24"/>
        </w:rPr>
        <w:t>вместе именуемые «Стороны»</w:t>
      </w:r>
      <w:r w:rsidRPr="00C57ECE">
        <w:rPr>
          <w:sz w:val="24"/>
          <w:szCs w:val="24"/>
        </w:rPr>
        <w:t xml:space="preserve">, </w:t>
      </w:r>
      <w:r w:rsidRPr="00C57ECE">
        <w:rPr>
          <w:rStyle w:val="FontStyle18"/>
          <w:sz w:val="24"/>
          <w:szCs w:val="24"/>
        </w:rPr>
        <w:t>заключили настоящий договор (далее по тексту – Договор) о нижеследующем:</w:t>
      </w:r>
    </w:p>
    <w:p w:rsidR="00D211AE" w:rsidRPr="00C57ECE" w:rsidRDefault="00D211AE" w:rsidP="00D211AE">
      <w:pPr>
        <w:pStyle w:val="Default"/>
        <w:ind w:firstLine="709"/>
        <w:jc w:val="center"/>
        <w:rPr>
          <w:b/>
          <w:bCs/>
          <w:color w:val="auto"/>
        </w:rPr>
      </w:pPr>
    </w:p>
    <w:p w:rsidR="00D211AE" w:rsidRPr="00C57ECE" w:rsidRDefault="00D211AE" w:rsidP="008C7713">
      <w:pPr>
        <w:pStyle w:val="Default"/>
        <w:ind w:firstLine="709"/>
        <w:jc w:val="center"/>
        <w:rPr>
          <w:b/>
          <w:bCs/>
        </w:rPr>
      </w:pPr>
      <w:r w:rsidRPr="00C57ECE">
        <w:rPr>
          <w:b/>
          <w:bCs/>
        </w:rPr>
        <w:t>1. Предмет договора</w:t>
      </w:r>
    </w:p>
    <w:p w:rsidR="00D211AE" w:rsidRPr="00A1175B" w:rsidRDefault="00D211AE" w:rsidP="008C7713">
      <w:pPr>
        <w:tabs>
          <w:tab w:val="left" w:pos="1134"/>
        </w:tabs>
        <w:autoSpaceDE w:val="0"/>
        <w:autoSpaceDN w:val="0"/>
        <w:adjustRightInd w:val="0"/>
        <w:spacing w:after="0" w:line="240" w:lineRule="auto"/>
        <w:jc w:val="both"/>
        <w:rPr>
          <w:rFonts w:ascii="Times New Roman" w:hAnsi="Times New Roman"/>
          <w:sz w:val="24"/>
          <w:szCs w:val="24"/>
        </w:rPr>
      </w:pPr>
      <w:r w:rsidRPr="00A1175B">
        <w:rPr>
          <w:rFonts w:ascii="Times New Roman" w:hAnsi="Times New Roman"/>
          <w:sz w:val="24"/>
          <w:szCs w:val="24"/>
        </w:rPr>
        <w:t>1.1 В соответствии с условиями настоящего Договора Стороны обязуются осуществить следующие действия:</w:t>
      </w:r>
    </w:p>
    <w:p w:rsidR="00D211AE" w:rsidRPr="00C57ECE" w:rsidRDefault="00D211AE" w:rsidP="008C7713">
      <w:pPr>
        <w:autoSpaceDE w:val="0"/>
        <w:spacing w:after="0" w:line="240" w:lineRule="auto"/>
        <w:jc w:val="both"/>
        <w:rPr>
          <w:rFonts w:ascii="Times New Roman" w:hAnsi="Times New Roman"/>
          <w:color w:val="000000"/>
          <w:sz w:val="24"/>
          <w:szCs w:val="24"/>
        </w:rPr>
      </w:pPr>
      <w:r w:rsidRPr="00F0254E">
        <w:rPr>
          <w:rFonts w:ascii="Times New Roman" w:hAnsi="Times New Roman"/>
          <w:sz w:val="24"/>
          <w:szCs w:val="24"/>
        </w:rPr>
        <w:t xml:space="preserve">1.1.1 </w:t>
      </w:r>
      <w:r w:rsidRPr="00F0254E">
        <w:rPr>
          <w:rFonts w:ascii="Times New Roman" w:hAnsi="Times New Roman"/>
          <w:b/>
          <w:sz w:val="24"/>
          <w:szCs w:val="24"/>
        </w:rPr>
        <w:t>Жертвователь,</w:t>
      </w:r>
      <w:r w:rsidRPr="00F0254E">
        <w:rPr>
          <w:rFonts w:ascii="Times New Roman" w:hAnsi="Times New Roman"/>
          <w:sz w:val="24"/>
          <w:szCs w:val="24"/>
        </w:rPr>
        <w:t xml:space="preserve"> исходя из своих уставных целей и задач, в соответствии со ст. 582 ГК РФ</w:t>
      </w:r>
      <w:r w:rsidR="003577ED" w:rsidRPr="00F0254E">
        <w:rPr>
          <w:rFonts w:ascii="Times New Roman" w:hAnsi="Times New Roman"/>
          <w:sz w:val="24"/>
          <w:szCs w:val="24"/>
        </w:rPr>
        <w:t>,</w:t>
      </w:r>
      <w:r w:rsidRPr="00F0254E">
        <w:rPr>
          <w:rFonts w:ascii="Times New Roman" w:hAnsi="Times New Roman"/>
          <w:sz w:val="24"/>
          <w:szCs w:val="24"/>
        </w:rPr>
        <w:t xml:space="preserve"> безвозмездно производит целевое </w:t>
      </w:r>
      <w:r w:rsidR="003577ED" w:rsidRPr="00F0254E">
        <w:rPr>
          <w:rFonts w:ascii="Times New Roman" w:hAnsi="Times New Roman"/>
          <w:sz w:val="24"/>
          <w:szCs w:val="24"/>
        </w:rPr>
        <w:t>финансирование (</w:t>
      </w:r>
      <w:r w:rsidRPr="00F0254E">
        <w:rPr>
          <w:rFonts w:ascii="Times New Roman" w:hAnsi="Times New Roman"/>
          <w:sz w:val="24"/>
          <w:szCs w:val="24"/>
        </w:rPr>
        <w:t>пожертвование</w:t>
      </w:r>
      <w:r w:rsidR="003577ED" w:rsidRPr="00F0254E">
        <w:rPr>
          <w:rFonts w:ascii="Times New Roman" w:hAnsi="Times New Roman"/>
          <w:sz w:val="24"/>
          <w:szCs w:val="24"/>
        </w:rPr>
        <w:t>)</w:t>
      </w:r>
      <w:r w:rsidRPr="00F0254E">
        <w:rPr>
          <w:rFonts w:ascii="Times New Roman" w:hAnsi="Times New Roman"/>
          <w:sz w:val="24"/>
          <w:szCs w:val="24"/>
        </w:rPr>
        <w:t xml:space="preserve"> Получателю путем оплаты </w:t>
      </w:r>
      <w:r w:rsidR="00A1175B" w:rsidRPr="00F0254E">
        <w:rPr>
          <w:rFonts w:ascii="Times New Roman" w:hAnsi="Times New Roman"/>
          <w:sz w:val="24"/>
          <w:szCs w:val="24"/>
        </w:rPr>
        <w:t>Техническому заказчику</w:t>
      </w:r>
      <w:r w:rsidR="00404396" w:rsidRPr="00F0254E">
        <w:rPr>
          <w:rFonts w:ascii="Times New Roman" w:hAnsi="Times New Roman"/>
          <w:sz w:val="24"/>
          <w:szCs w:val="24"/>
        </w:rPr>
        <w:t xml:space="preserve"> выполненных работ</w:t>
      </w:r>
      <w:r w:rsidR="00130D50" w:rsidRPr="00F0254E">
        <w:rPr>
          <w:rFonts w:ascii="Times New Roman" w:hAnsi="Times New Roman"/>
          <w:sz w:val="24"/>
          <w:szCs w:val="24"/>
        </w:rPr>
        <w:t xml:space="preserve"> и других обязательств</w:t>
      </w:r>
      <w:r w:rsidR="00A1175B" w:rsidRPr="00F0254E">
        <w:rPr>
          <w:rFonts w:ascii="Times New Roman" w:hAnsi="Times New Roman"/>
          <w:sz w:val="24"/>
          <w:szCs w:val="24"/>
        </w:rPr>
        <w:t xml:space="preserve">, связанных с </w:t>
      </w:r>
      <w:r w:rsidR="003577ED" w:rsidRPr="00F0254E">
        <w:rPr>
          <w:rFonts w:ascii="Times New Roman" w:hAnsi="Times New Roman"/>
          <w:sz w:val="24"/>
          <w:szCs w:val="24"/>
          <w:lang w:eastAsia="ar-SA"/>
        </w:rPr>
        <w:t>выполне</w:t>
      </w:r>
      <w:r w:rsidR="00873011" w:rsidRPr="00F0254E">
        <w:rPr>
          <w:rFonts w:ascii="Times New Roman" w:hAnsi="Times New Roman"/>
          <w:sz w:val="24"/>
          <w:szCs w:val="24"/>
          <w:lang w:eastAsia="ar-SA"/>
        </w:rPr>
        <w:t>ни</w:t>
      </w:r>
      <w:r w:rsidR="00A1175B" w:rsidRPr="00F0254E">
        <w:rPr>
          <w:rFonts w:ascii="Times New Roman" w:hAnsi="Times New Roman"/>
          <w:sz w:val="24"/>
          <w:szCs w:val="24"/>
          <w:lang w:eastAsia="ar-SA"/>
        </w:rPr>
        <w:t>ем</w:t>
      </w:r>
      <w:r w:rsidR="00873011" w:rsidRPr="00F0254E">
        <w:rPr>
          <w:rFonts w:ascii="Times New Roman" w:hAnsi="Times New Roman"/>
          <w:sz w:val="24"/>
          <w:szCs w:val="24"/>
          <w:lang w:eastAsia="ar-SA"/>
        </w:rPr>
        <w:t xml:space="preserve"> </w:t>
      </w:r>
      <w:r w:rsidR="00CC4B6C" w:rsidRPr="00F0254E">
        <w:rPr>
          <w:rFonts w:ascii="Times New Roman" w:hAnsi="Times New Roman"/>
          <w:sz w:val="24"/>
          <w:szCs w:val="24"/>
          <w:lang w:eastAsia="ar-SA"/>
        </w:rPr>
        <w:t xml:space="preserve">реконструкции </w:t>
      </w:r>
      <w:r w:rsidR="00A1175B" w:rsidRPr="00F0254E">
        <w:rPr>
          <w:rFonts w:ascii="Times New Roman" w:hAnsi="Times New Roman"/>
          <w:sz w:val="24"/>
          <w:szCs w:val="24"/>
          <w:lang w:eastAsia="ar-SA"/>
        </w:rPr>
        <w:t>объект</w:t>
      </w:r>
      <w:r w:rsidR="00CC4B6C" w:rsidRPr="00F0254E">
        <w:rPr>
          <w:rFonts w:ascii="Times New Roman" w:hAnsi="Times New Roman"/>
          <w:sz w:val="24"/>
          <w:szCs w:val="24"/>
          <w:lang w:eastAsia="ar-SA"/>
        </w:rPr>
        <w:t>а</w:t>
      </w:r>
      <w:r w:rsidR="00873011" w:rsidRPr="00F0254E">
        <w:rPr>
          <w:rFonts w:ascii="Times New Roman" w:hAnsi="Times New Roman"/>
          <w:sz w:val="24"/>
          <w:szCs w:val="24"/>
          <w:lang w:eastAsia="ar-SA"/>
        </w:rPr>
        <w:t xml:space="preserve">: </w:t>
      </w:r>
      <w:r w:rsidR="005C44FF" w:rsidRPr="00F0254E">
        <w:rPr>
          <w:rFonts w:ascii="Times New Roman" w:hAnsi="Times New Roman"/>
          <w:sz w:val="24"/>
          <w:szCs w:val="24"/>
          <w:lang w:eastAsia="ar-SA"/>
        </w:rPr>
        <w:t>«</w:t>
      </w:r>
      <w:r w:rsidR="009552B3" w:rsidRPr="00F0254E">
        <w:rPr>
          <w:rStyle w:val="amount"/>
          <w:rFonts w:ascii="Times New Roman" w:hAnsi="Times New Roman" w:cs="Times New Roman"/>
          <w:b/>
          <w:sz w:val="24"/>
          <w:szCs w:val="24"/>
        </w:rPr>
        <w:t>У</w:t>
      </w:r>
      <w:r w:rsidR="005C44FF" w:rsidRPr="00F0254E">
        <w:rPr>
          <w:rStyle w:val="amount"/>
          <w:rFonts w:ascii="Times New Roman" w:hAnsi="Times New Roman" w:cs="Times New Roman"/>
          <w:b/>
          <w:sz w:val="24"/>
          <w:szCs w:val="24"/>
        </w:rPr>
        <w:t xml:space="preserve">чебный нефтяной полигон </w:t>
      </w:r>
      <w:r w:rsidR="009552B3" w:rsidRPr="00F0254E">
        <w:rPr>
          <w:rStyle w:val="amount"/>
          <w:rFonts w:ascii="Times New Roman" w:hAnsi="Times New Roman" w:cs="Times New Roman"/>
          <w:b/>
          <w:sz w:val="24"/>
          <w:szCs w:val="24"/>
        </w:rPr>
        <w:t>«</w:t>
      </w:r>
      <w:r w:rsidR="005C44FF" w:rsidRPr="00F0254E">
        <w:rPr>
          <w:rStyle w:val="amount"/>
          <w:rFonts w:ascii="Times New Roman" w:hAnsi="Times New Roman" w:cs="Times New Roman"/>
          <w:b/>
          <w:sz w:val="24"/>
          <w:szCs w:val="24"/>
        </w:rPr>
        <w:t>Фабрика процессов полного цикла» с имитацией реального производства</w:t>
      </w:r>
      <w:r w:rsidR="009552B3" w:rsidRPr="00F0254E">
        <w:rPr>
          <w:rFonts w:ascii="Times New Roman" w:hAnsi="Times New Roman"/>
          <w:b/>
          <w:sz w:val="24"/>
          <w:szCs w:val="24"/>
          <w:lang w:eastAsia="ar-SA"/>
        </w:rPr>
        <w:t>»</w:t>
      </w:r>
      <w:r w:rsidR="00130D50" w:rsidRPr="00F0254E">
        <w:rPr>
          <w:rFonts w:ascii="Times New Roman" w:hAnsi="Times New Roman"/>
          <w:b/>
          <w:sz w:val="24"/>
          <w:szCs w:val="24"/>
          <w:lang w:eastAsia="ar-SA"/>
        </w:rPr>
        <w:t>, Республика Саха (Якутия), Мирнинский район, п. Светлый»</w:t>
      </w:r>
      <w:r w:rsidR="009552B3" w:rsidRPr="00F0254E">
        <w:rPr>
          <w:rFonts w:ascii="Times New Roman" w:hAnsi="Times New Roman"/>
          <w:sz w:val="24"/>
          <w:szCs w:val="24"/>
          <w:lang w:eastAsia="ar-SA"/>
        </w:rPr>
        <w:t xml:space="preserve"> </w:t>
      </w:r>
      <w:r w:rsidR="003577ED" w:rsidRPr="00F0254E">
        <w:rPr>
          <w:rFonts w:ascii="Times New Roman" w:hAnsi="Times New Roman"/>
          <w:color w:val="000000"/>
          <w:sz w:val="24"/>
          <w:szCs w:val="24"/>
        </w:rPr>
        <w:t xml:space="preserve">(далее - </w:t>
      </w:r>
      <w:r w:rsidR="009552B3" w:rsidRPr="00F0254E">
        <w:rPr>
          <w:rFonts w:ascii="Times New Roman" w:hAnsi="Times New Roman"/>
          <w:color w:val="000000"/>
          <w:sz w:val="24"/>
          <w:szCs w:val="24"/>
        </w:rPr>
        <w:t>Объект</w:t>
      </w:r>
      <w:r w:rsidR="003577ED" w:rsidRPr="00F0254E">
        <w:rPr>
          <w:rFonts w:ascii="Times New Roman" w:hAnsi="Times New Roman"/>
          <w:color w:val="000000"/>
          <w:sz w:val="24"/>
          <w:szCs w:val="24"/>
        </w:rPr>
        <w:t>) на условиях, определенных настоящим Договором</w:t>
      </w:r>
      <w:r w:rsidRPr="00F0254E">
        <w:rPr>
          <w:rFonts w:ascii="Times New Roman" w:hAnsi="Times New Roman"/>
          <w:color w:val="000000"/>
          <w:sz w:val="24"/>
          <w:szCs w:val="24"/>
        </w:rPr>
        <w:t>.</w:t>
      </w:r>
      <w:r w:rsidRPr="00C57ECE">
        <w:rPr>
          <w:rFonts w:ascii="Times New Roman" w:hAnsi="Times New Roman"/>
          <w:color w:val="000000"/>
          <w:sz w:val="24"/>
          <w:szCs w:val="24"/>
        </w:rPr>
        <w:t xml:space="preserve"> </w:t>
      </w:r>
    </w:p>
    <w:p w:rsidR="00F73090" w:rsidRDefault="00D211AE" w:rsidP="008C7713">
      <w:pPr>
        <w:tabs>
          <w:tab w:val="left" w:pos="1134"/>
        </w:tabs>
        <w:autoSpaceDE w:val="0"/>
        <w:autoSpaceDN w:val="0"/>
        <w:adjustRightInd w:val="0"/>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 xml:space="preserve">1.1.2 </w:t>
      </w:r>
      <w:r w:rsidR="00404396">
        <w:rPr>
          <w:rFonts w:ascii="Times New Roman" w:hAnsi="Times New Roman" w:cs="Times New Roman"/>
          <w:b/>
          <w:sz w:val="24"/>
          <w:szCs w:val="24"/>
        </w:rPr>
        <w:t>Технический заказчик</w:t>
      </w:r>
      <w:r w:rsidRPr="005C44FF">
        <w:rPr>
          <w:rFonts w:ascii="Times New Roman" w:hAnsi="Times New Roman" w:cs="Times New Roman"/>
          <w:b/>
          <w:sz w:val="24"/>
          <w:szCs w:val="24"/>
        </w:rPr>
        <w:t xml:space="preserve"> </w:t>
      </w:r>
      <w:r w:rsidRPr="00C57ECE">
        <w:rPr>
          <w:rFonts w:ascii="Times New Roman" w:hAnsi="Times New Roman" w:cs="Times New Roman"/>
          <w:sz w:val="24"/>
          <w:szCs w:val="24"/>
        </w:rPr>
        <w:t>обязуется</w:t>
      </w:r>
      <w:r w:rsidR="00F73090">
        <w:rPr>
          <w:rFonts w:ascii="Times New Roman" w:hAnsi="Times New Roman" w:cs="Times New Roman"/>
          <w:sz w:val="24"/>
          <w:szCs w:val="24"/>
        </w:rPr>
        <w:t>:</w:t>
      </w:r>
    </w:p>
    <w:p w:rsidR="00D34414" w:rsidRPr="00F0254E" w:rsidRDefault="00F73090" w:rsidP="008C7713">
      <w:pPr>
        <w:tabs>
          <w:tab w:val="left" w:pos="1134"/>
        </w:tabs>
        <w:autoSpaceDE w:val="0"/>
        <w:autoSpaceDN w:val="0"/>
        <w:adjustRightInd w:val="0"/>
        <w:spacing w:after="0" w:line="240" w:lineRule="auto"/>
        <w:jc w:val="both"/>
        <w:rPr>
          <w:rFonts w:ascii="Times New Roman" w:hAnsi="Times New Roman" w:cs="Times New Roman"/>
          <w:sz w:val="24"/>
          <w:szCs w:val="24"/>
        </w:rPr>
      </w:pPr>
      <w:r w:rsidRPr="00F0254E">
        <w:rPr>
          <w:rFonts w:ascii="Times New Roman" w:hAnsi="Times New Roman" w:cs="Times New Roman"/>
          <w:sz w:val="24"/>
          <w:szCs w:val="24"/>
        </w:rPr>
        <w:t>-</w:t>
      </w:r>
      <w:r w:rsidR="004F5A65" w:rsidRPr="00F0254E">
        <w:rPr>
          <w:rFonts w:ascii="Times New Roman" w:hAnsi="Times New Roman" w:cs="Times New Roman"/>
          <w:sz w:val="24"/>
          <w:szCs w:val="24"/>
        </w:rPr>
        <w:t xml:space="preserve"> </w:t>
      </w:r>
      <w:r w:rsidR="00D34414" w:rsidRPr="00F0254E">
        <w:rPr>
          <w:rFonts w:ascii="Times New Roman" w:hAnsi="Times New Roman" w:cs="Times New Roman"/>
          <w:sz w:val="24"/>
          <w:szCs w:val="24"/>
        </w:rPr>
        <w:t xml:space="preserve">за вознаграждение </w:t>
      </w:r>
      <w:r w:rsidR="0006660B" w:rsidRPr="00F0254E">
        <w:rPr>
          <w:rFonts w:ascii="Times New Roman" w:hAnsi="Times New Roman" w:cs="Times New Roman"/>
          <w:sz w:val="24"/>
          <w:szCs w:val="24"/>
        </w:rPr>
        <w:t xml:space="preserve">от </w:t>
      </w:r>
      <w:r w:rsidR="00D34414" w:rsidRPr="00F0254E">
        <w:rPr>
          <w:rFonts w:ascii="Times New Roman" w:hAnsi="Times New Roman" w:cs="Times New Roman"/>
          <w:sz w:val="24"/>
          <w:szCs w:val="24"/>
        </w:rPr>
        <w:t xml:space="preserve">своего имени, при необходимости от </w:t>
      </w:r>
      <w:r w:rsidR="0006660B" w:rsidRPr="00F0254E">
        <w:rPr>
          <w:rFonts w:ascii="Times New Roman" w:hAnsi="Times New Roman" w:cs="Times New Roman"/>
          <w:sz w:val="24"/>
          <w:szCs w:val="24"/>
        </w:rPr>
        <w:t xml:space="preserve">имени Получателя, но за счет Жертвователя </w:t>
      </w:r>
      <w:r w:rsidR="00D34414" w:rsidRPr="00F0254E">
        <w:rPr>
          <w:rFonts w:ascii="Times New Roman" w:hAnsi="Times New Roman" w:cs="Times New Roman"/>
          <w:sz w:val="24"/>
          <w:szCs w:val="24"/>
        </w:rPr>
        <w:t>осуществлять все юридические и фактические действия для обеспечения</w:t>
      </w:r>
      <w:r w:rsidRPr="00F0254E">
        <w:rPr>
          <w:rFonts w:ascii="Times New Roman" w:hAnsi="Times New Roman" w:cs="Times New Roman"/>
          <w:sz w:val="24"/>
          <w:szCs w:val="24"/>
        </w:rPr>
        <w:t xml:space="preserve"> выполнения работ по </w:t>
      </w:r>
      <w:r w:rsidR="00D34414" w:rsidRPr="00F0254E">
        <w:rPr>
          <w:rFonts w:ascii="Times New Roman" w:hAnsi="Times New Roman" w:cs="Times New Roman"/>
          <w:sz w:val="24"/>
          <w:szCs w:val="24"/>
        </w:rPr>
        <w:t>реконструкции Объекта</w:t>
      </w:r>
      <w:r w:rsidR="00D34414" w:rsidRPr="00F0254E">
        <w:t xml:space="preserve"> </w:t>
      </w:r>
      <w:r w:rsidR="00D34414" w:rsidRPr="00F0254E">
        <w:rPr>
          <w:rFonts w:ascii="Times New Roman" w:hAnsi="Times New Roman" w:cs="Times New Roman"/>
          <w:sz w:val="24"/>
          <w:szCs w:val="24"/>
        </w:rPr>
        <w:t xml:space="preserve">в соответствии с проектной документацией и Расчетом стоимости </w:t>
      </w:r>
      <w:r w:rsidR="00FA5345" w:rsidRPr="00F0254E">
        <w:rPr>
          <w:rFonts w:ascii="Times New Roman" w:hAnsi="Times New Roman" w:cs="Times New Roman"/>
          <w:sz w:val="24"/>
          <w:szCs w:val="24"/>
        </w:rPr>
        <w:t xml:space="preserve">реконструкции </w:t>
      </w:r>
      <w:r w:rsidR="0087456A" w:rsidRPr="00F0254E">
        <w:rPr>
          <w:rFonts w:ascii="Times New Roman" w:hAnsi="Times New Roman" w:cs="Times New Roman"/>
          <w:sz w:val="24"/>
          <w:szCs w:val="24"/>
        </w:rPr>
        <w:t>О</w:t>
      </w:r>
      <w:r w:rsidR="00FA5345" w:rsidRPr="00F0254E">
        <w:rPr>
          <w:rFonts w:ascii="Times New Roman" w:hAnsi="Times New Roman" w:cs="Times New Roman"/>
          <w:sz w:val="24"/>
          <w:szCs w:val="24"/>
        </w:rPr>
        <w:t>бъекта</w:t>
      </w:r>
      <w:r w:rsidR="00D34414" w:rsidRPr="00F0254E">
        <w:rPr>
          <w:rFonts w:ascii="Times New Roman" w:hAnsi="Times New Roman" w:cs="Times New Roman"/>
          <w:sz w:val="24"/>
          <w:szCs w:val="24"/>
        </w:rPr>
        <w:t xml:space="preserve"> (Приложение №1), являющимися неотъемлемой частью настоящего договора, с оказанием услуг по осуществлению строительного контроля в соответствии с действующим законодательством РФ, на </w:t>
      </w:r>
      <w:r w:rsidR="009447EE" w:rsidRPr="00F0254E">
        <w:rPr>
          <w:rFonts w:ascii="Times New Roman" w:hAnsi="Times New Roman" w:cs="Times New Roman"/>
          <w:sz w:val="24"/>
          <w:szCs w:val="24"/>
        </w:rPr>
        <w:t xml:space="preserve">земельном участке </w:t>
      </w:r>
      <w:r w:rsidR="00F0254E">
        <w:rPr>
          <w:rFonts w:ascii="Times New Roman" w:hAnsi="Times New Roman" w:cs="Times New Roman"/>
          <w:sz w:val="24"/>
          <w:szCs w:val="24"/>
        </w:rPr>
        <w:t xml:space="preserve">с кадастровым номером 14:16:000000:109, </w:t>
      </w:r>
      <w:r w:rsidR="009447EE" w:rsidRPr="00F0254E">
        <w:rPr>
          <w:rFonts w:ascii="Times New Roman" w:hAnsi="Times New Roman" w:cs="Times New Roman"/>
          <w:sz w:val="24"/>
          <w:szCs w:val="24"/>
        </w:rPr>
        <w:t xml:space="preserve">принадлежащем Получателю, что подтверждается </w:t>
      </w:r>
      <w:r w:rsidR="00750FC8" w:rsidRPr="00F0254E">
        <w:rPr>
          <w:rFonts w:ascii="Times New Roman" w:hAnsi="Times New Roman" w:cs="Times New Roman"/>
          <w:sz w:val="24"/>
          <w:szCs w:val="24"/>
        </w:rPr>
        <w:t>Выпиской из ЕГРН</w:t>
      </w:r>
      <w:r w:rsidR="009447EE" w:rsidRPr="00F0254E">
        <w:rPr>
          <w:rFonts w:ascii="Times New Roman" w:hAnsi="Times New Roman" w:cs="Times New Roman"/>
          <w:sz w:val="24"/>
          <w:szCs w:val="24"/>
        </w:rPr>
        <w:t xml:space="preserve"> от "__"__________ ____</w:t>
      </w:r>
      <w:r w:rsidR="00F0254E" w:rsidRPr="00F0254E">
        <w:rPr>
          <w:rFonts w:ascii="Times New Roman" w:hAnsi="Times New Roman" w:cs="Times New Roman"/>
          <w:sz w:val="24"/>
          <w:szCs w:val="24"/>
        </w:rPr>
        <w:t xml:space="preserve"> г., выданным ______________</w:t>
      </w:r>
      <w:r w:rsidR="009447EE" w:rsidRPr="00F0254E">
        <w:rPr>
          <w:rFonts w:ascii="Times New Roman" w:hAnsi="Times New Roman" w:cs="Times New Roman"/>
          <w:sz w:val="24"/>
          <w:szCs w:val="24"/>
        </w:rPr>
        <w:t>,</w:t>
      </w:r>
      <w:r w:rsidR="00D34414" w:rsidRPr="00F0254E">
        <w:rPr>
          <w:rFonts w:ascii="Times New Roman" w:hAnsi="Times New Roman" w:cs="Times New Roman"/>
          <w:sz w:val="24"/>
          <w:szCs w:val="24"/>
        </w:rPr>
        <w:t xml:space="preserve"> по адресу: Республика Саха (Якутия), Мирнинский район, п.</w:t>
      </w:r>
      <w:r w:rsidR="00F0254E">
        <w:rPr>
          <w:rFonts w:ascii="Times New Roman" w:hAnsi="Times New Roman" w:cs="Times New Roman"/>
          <w:sz w:val="24"/>
          <w:szCs w:val="24"/>
        </w:rPr>
        <w:t xml:space="preserve"> </w:t>
      </w:r>
      <w:r w:rsidR="00D34414" w:rsidRPr="00F0254E">
        <w:rPr>
          <w:rFonts w:ascii="Times New Roman" w:hAnsi="Times New Roman" w:cs="Times New Roman"/>
          <w:sz w:val="24"/>
          <w:szCs w:val="24"/>
        </w:rPr>
        <w:t>Светлый, ул. Советская, дом 5</w:t>
      </w:r>
      <w:r w:rsidRPr="00F0254E">
        <w:rPr>
          <w:rFonts w:ascii="Times New Roman" w:hAnsi="Times New Roman" w:cs="Times New Roman"/>
          <w:sz w:val="24"/>
          <w:szCs w:val="24"/>
        </w:rPr>
        <w:t>;</w:t>
      </w:r>
    </w:p>
    <w:p w:rsidR="004C2013" w:rsidRPr="00F0254E" w:rsidRDefault="00DF0EE1" w:rsidP="008C7713">
      <w:pPr>
        <w:tabs>
          <w:tab w:val="left" w:pos="1134"/>
        </w:tabs>
        <w:autoSpaceDE w:val="0"/>
        <w:autoSpaceDN w:val="0"/>
        <w:adjustRightInd w:val="0"/>
        <w:spacing w:after="0" w:line="240" w:lineRule="auto"/>
        <w:jc w:val="both"/>
        <w:rPr>
          <w:rFonts w:ascii="Times New Roman" w:hAnsi="Times New Roman" w:cs="Times New Roman"/>
          <w:sz w:val="24"/>
          <w:szCs w:val="24"/>
        </w:rPr>
      </w:pPr>
      <w:r w:rsidRPr="00DF0EE1">
        <w:rPr>
          <w:rFonts w:ascii="Times New Roman" w:hAnsi="Times New Roman" w:cs="Times New Roman"/>
          <w:sz w:val="24"/>
          <w:szCs w:val="24"/>
        </w:rPr>
        <w:t xml:space="preserve">- в полном объеме выполнить действия, возложенные на него условиями настоящего Договора, в </w:t>
      </w:r>
      <w:r w:rsidRPr="00503932">
        <w:rPr>
          <w:rFonts w:ascii="Times New Roman" w:hAnsi="Times New Roman" w:cs="Times New Roman"/>
          <w:sz w:val="24"/>
          <w:szCs w:val="24"/>
        </w:rPr>
        <w:t>срок до «_____» ____________ 2023 года, что является датой получения Разрешения на ввод</w:t>
      </w:r>
      <w:r w:rsidRPr="00DF0EE1">
        <w:rPr>
          <w:rFonts w:ascii="Times New Roman" w:hAnsi="Times New Roman" w:cs="Times New Roman"/>
          <w:sz w:val="24"/>
          <w:szCs w:val="24"/>
        </w:rPr>
        <w:t xml:space="preserve"> Объекта в эксплуатацию. При этом </w:t>
      </w:r>
      <w:r>
        <w:rPr>
          <w:rFonts w:ascii="Times New Roman" w:hAnsi="Times New Roman" w:cs="Times New Roman"/>
          <w:sz w:val="24"/>
          <w:szCs w:val="24"/>
        </w:rPr>
        <w:t>Технический заказчик</w:t>
      </w:r>
      <w:r w:rsidRPr="00DF0EE1">
        <w:rPr>
          <w:rFonts w:ascii="Times New Roman" w:hAnsi="Times New Roman" w:cs="Times New Roman"/>
          <w:sz w:val="24"/>
          <w:szCs w:val="24"/>
        </w:rPr>
        <w:t xml:space="preserve"> считается исполнившим свои </w:t>
      </w:r>
      <w:r w:rsidRPr="00F0254E">
        <w:rPr>
          <w:rFonts w:ascii="Times New Roman" w:hAnsi="Times New Roman" w:cs="Times New Roman"/>
          <w:sz w:val="24"/>
          <w:szCs w:val="24"/>
        </w:rPr>
        <w:t xml:space="preserve">обязательства по настоящему договору с момента утверждения </w:t>
      </w:r>
      <w:r w:rsidR="00FA5345" w:rsidRPr="00F0254E">
        <w:rPr>
          <w:rFonts w:ascii="Times New Roman" w:hAnsi="Times New Roman" w:cs="Times New Roman"/>
          <w:sz w:val="24"/>
          <w:szCs w:val="24"/>
        </w:rPr>
        <w:t xml:space="preserve">Жертвователем </w:t>
      </w:r>
      <w:r w:rsidR="00F0254E" w:rsidRPr="00F0254E">
        <w:rPr>
          <w:rFonts w:ascii="Times New Roman" w:hAnsi="Times New Roman" w:cs="Times New Roman"/>
          <w:sz w:val="24"/>
          <w:szCs w:val="24"/>
        </w:rPr>
        <w:t>окончательного</w:t>
      </w:r>
      <w:r w:rsidR="00FA5345" w:rsidRPr="00F0254E">
        <w:rPr>
          <w:rFonts w:ascii="Times New Roman" w:hAnsi="Times New Roman" w:cs="Times New Roman"/>
          <w:sz w:val="24"/>
          <w:szCs w:val="24"/>
        </w:rPr>
        <w:t xml:space="preserve"> </w:t>
      </w:r>
      <w:r w:rsidRPr="00F0254E">
        <w:rPr>
          <w:rFonts w:ascii="Times New Roman" w:hAnsi="Times New Roman" w:cs="Times New Roman"/>
          <w:sz w:val="24"/>
          <w:szCs w:val="24"/>
        </w:rPr>
        <w:t>отчета</w:t>
      </w:r>
      <w:r w:rsidR="00FA5345" w:rsidRPr="00F0254E">
        <w:rPr>
          <w:rFonts w:ascii="Times New Roman" w:hAnsi="Times New Roman" w:cs="Times New Roman"/>
          <w:sz w:val="24"/>
          <w:szCs w:val="24"/>
        </w:rPr>
        <w:t xml:space="preserve"> о целевом использовании средств</w:t>
      </w:r>
      <w:r w:rsidRPr="00F0254E">
        <w:rPr>
          <w:rFonts w:ascii="Times New Roman" w:hAnsi="Times New Roman" w:cs="Times New Roman"/>
          <w:sz w:val="24"/>
          <w:szCs w:val="24"/>
        </w:rPr>
        <w:t xml:space="preserve"> и передачи Объекта Получателю по Акту приема-передачи.</w:t>
      </w:r>
    </w:p>
    <w:p w:rsidR="00DF0EE1" w:rsidRDefault="004C2013" w:rsidP="008C7713">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обеспечить выполнение работ по настоящему договору</w:t>
      </w:r>
      <w:r w:rsidRPr="004C2013">
        <w:rPr>
          <w:rFonts w:ascii="Times New Roman" w:hAnsi="Times New Roman" w:cs="Times New Roman"/>
          <w:sz w:val="24"/>
          <w:szCs w:val="24"/>
        </w:rPr>
        <w:t xml:space="preserve"> собственными силами и</w:t>
      </w:r>
      <w:r>
        <w:rPr>
          <w:rFonts w:ascii="Times New Roman" w:hAnsi="Times New Roman" w:cs="Times New Roman"/>
          <w:sz w:val="24"/>
          <w:szCs w:val="24"/>
        </w:rPr>
        <w:t>/или</w:t>
      </w:r>
      <w:r w:rsidRPr="004C2013">
        <w:rPr>
          <w:rFonts w:ascii="Times New Roman" w:hAnsi="Times New Roman" w:cs="Times New Roman"/>
          <w:sz w:val="24"/>
          <w:szCs w:val="24"/>
        </w:rPr>
        <w:t xml:space="preserve"> с привлечением сторонних организаций, в полном соответствии с проектной документацией (при необходимости с внесением изменений в проект), 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w:t>
      </w:r>
      <w:r>
        <w:rPr>
          <w:rFonts w:ascii="Times New Roman" w:hAnsi="Times New Roman" w:cs="Times New Roman"/>
          <w:sz w:val="24"/>
          <w:szCs w:val="24"/>
        </w:rPr>
        <w:t xml:space="preserve"> в отношении данного вида работ;</w:t>
      </w:r>
    </w:p>
    <w:p w:rsidR="00F73090" w:rsidRPr="00F0254E" w:rsidRDefault="00F73090" w:rsidP="008C7713">
      <w:pPr>
        <w:tabs>
          <w:tab w:val="left" w:pos="1134"/>
        </w:tabs>
        <w:autoSpaceDE w:val="0"/>
        <w:autoSpaceDN w:val="0"/>
        <w:adjustRightInd w:val="0"/>
        <w:spacing w:after="0" w:line="240" w:lineRule="auto"/>
        <w:jc w:val="both"/>
        <w:rPr>
          <w:rFonts w:ascii="Times New Roman" w:hAnsi="Times New Roman" w:cs="Times New Roman"/>
          <w:sz w:val="24"/>
          <w:szCs w:val="24"/>
        </w:rPr>
      </w:pPr>
      <w:r w:rsidRPr="00F0254E">
        <w:rPr>
          <w:rFonts w:ascii="Times New Roman" w:hAnsi="Times New Roman" w:cs="Times New Roman"/>
          <w:sz w:val="24"/>
          <w:szCs w:val="24"/>
        </w:rPr>
        <w:t xml:space="preserve">- согласовать заключение договоров подряда с </w:t>
      </w:r>
      <w:r w:rsidR="00746F91" w:rsidRPr="00F0254E">
        <w:rPr>
          <w:rFonts w:ascii="Times New Roman" w:hAnsi="Times New Roman" w:cs="Times New Roman"/>
          <w:sz w:val="24"/>
          <w:szCs w:val="24"/>
        </w:rPr>
        <w:t xml:space="preserve">Получателем и </w:t>
      </w:r>
      <w:r w:rsidRPr="00F0254E">
        <w:rPr>
          <w:rFonts w:ascii="Times New Roman" w:hAnsi="Times New Roman" w:cs="Times New Roman"/>
          <w:sz w:val="24"/>
          <w:szCs w:val="24"/>
        </w:rPr>
        <w:t>Жертвователем;</w:t>
      </w:r>
    </w:p>
    <w:p w:rsidR="00F73090" w:rsidRDefault="00F73090" w:rsidP="008C7713">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осуществить с</w:t>
      </w:r>
      <w:r w:rsidRPr="00F73090">
        <w:rPr>
          <w:rFonts w:ascii="Times New Roman" w:hAnsi="Times New Roman" w:cs="Times New Roman"/>
          <w:sz w:val="24"/>
          <w:szCs w:val="24"/>
        </w:rPr>
        <w:t>бор, подготовк</w:t>
      </w:r>
      <w:r>
        <w:rPr>
          <w:rFonts w:ascii="Times New Roman" w:hAnsi="Times New Roman" w:cs="Times New Roman"/>
          <w:sz w:val="24"/>
          <w:szCs w:val="24"/>
        </w:rPr>
        <w:t>у</w:t>
      </w:r>
      <w:r w:rsidRPr="00F73090">
        <w:rPr>
          <w:rFonts w:ascii="Times New Roman" w:hAnsi="Times New Roman" w:cs="Times New Roman"/>
          <w:sz w:val="24"/>
          <w:szCs w:val="24"/>
        </w:rPr>
        <w:t xml:space="preserve"> и получение всех необходимых документов для оформления на </w:t>
      </w:r>
      <w:r>
        <w:rPr>
          <w:rFonts w:ascii="Times New Roman" w:hAnsi="Times New Roman" w:cs="Times New Roman"/>
          <w:sz w:val="24"/>
          <w:szCs w:val="24"/>
        </w:rPr>
        <w:t>Получателя</w:t>
      </w:r>
      <w:r w:rsidRPr="00F73090">
        <w:rPr>
          <w:rFonts w:ascii="Times New Roman" w:hAnsi="Times New Roman" w:cs="Times New Roman"/>
          <w:sz w:val="24"/>
          <w:szCs w:val="24"/>
        </w:rPr>
        <w:t xml:space="preserve"> Разрешения на строительство </w:t>
      </w:r>
      <w:r w:rsidR="00FA5345">
        <w:rPr>
          <w:rFonts w:ascii="Times New Roman" w:hAnsi="Times New Roman" w:cs="Times New Roman"/>
          <w:sz w:val="24"/>
          <w:szCs w:val="24"/>
        </w:rPr>
        <w:t>(</w:t>
      </w:r>
      <w:r w:rsidR="00746F91">
        <w:rPr>
          <w:rFonts w:ascii="Times New Roman" w:hAnsi="Times New Roman" w:cs="Times New Roman"/>
          <w:sz w:val="24"/>
          <w:szCs w:val="24"/>
        </w:rPr>
        <w:t>реконструкцию</w:t>
      </w:r>
      <w:r w:rsidR="00FA5345">
        <w:rPr>
          <w:rFonts w:ascii="Times New Roman" w:hAnsi="Times New Roman" w:cs="Times New Roman"/>
          <w:sz w:val="24"/>
          <w:szCs w:val="24"/>
        </w:rPr>
        <w:t>)</w:t>
      </w:r>
      <w:r w:rsidR="00746F91">
        <w:rPr>
          <w:rFonts w:ascii="Times New Roman" w:hAnsi="Times New Roman" w:cs="Times New Roman"/>
          <w:sz w:val="24"/>
          <w:szCs w:val="24"/>
        </w:rPr>
        <w:t xml:space="preserve"> </w:t>
      </w:r>
      <w:r w:rsidRPr="00F73090">
        <w:rPr>
          <w:rFonts w:ascii="Times New Roman" w:hAnsi="Times New Roman" w:cs="Times New Roman"/>
          <w:sz w:val="24"/>
          <w:szCs w:val="24"/>
        </w:rPr>
        <w:t>Объекта</w:t>
      </w:r>
      <w:r>
        <w:rPr>
          <w:rFonts w:ascii="Times New Roman" w:hAnsi="Times New Roman" w:cs="Times New Roman"/>
          <w:sz w:val="24"/>
          <w:szCs w:val="24"/>
        </w:rPr>
        <w:t>;</w:t>
      </w:r>
    </w:p>
    <w:p w:rsidR="00F73090" w:rsidRDefault="00F73090" w:rsidP="008C7713">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6F91">
        <w:rPr>
          <w:rFonts w:ascii="Times New Roman" w:hAnsi="Times New Roman" w:cs="Times New Roman"/>
          <w:sz w:val="24"/>
          <w:szCs w:val="24"/>
        </w:rPr>
        <w:t>получить необходимые</w:t>
      </w:r>
      <w:r w:rsidR="00746F91" w:rsidRPr="00746F91">
        <w:rPr>
          <w:rFonts w:ascii="Times New Roman" w:hAnsi="Times New Roman" w:cs="Times New Roman"/>
          <w:sz w:val="24"/>
          <w:szCs w:val="24"/>
        </w:rPr>
        <w:t xml:space="preserve"> ордер</w:t>
      </w:r>
      <w:r w:rsidR="00746F91">
        <w:rPr>
          <w:rFonts w:ascii="Times New Roman" w:hAnsi="Times New Roman" w:cs="Times New Roman"/>
          <w:sz w:val="24"/>
          <w:szCs w:val="24"/>
        </w:rPr>
        <w:t>а</w:t>
      </w:r>
      <w:r w:rsidR="00746F91" w:rsidRPr="00746F91">
        <w:rPr>
          <w:rFonts w:ascii="Times New Roman" w:hAnsi="Times New Roman" w:cs="Times New Roman"/>
          <w:sz w:val="24"/>
          <w:szCs w:val="24"/>
        </w:rPr>
        <w:t xml:space="preserve"> и ины</w:t>
      </w:r>
      <w:r w:rsidR="00746F91">
        <w:rPr>
          <w:rFonts w:ascii="Times New Roman" w:hAnsi="Times New Roman" w:cs="Times New Roman"/>
          <w:sz w:val="24"/>
          <w:szCs w:val="24"/>
        </w:rPr>
        <w:t>е</w:t>
      </w:r>
      <w:r w:rsidR="00746F91" w:rsidRPr="00746F91">
        <w:rPr>
          <w:rFonts w:ascii="Times New Roman" w:hAnsi="Times New Roman" w:cs="Times New Roman"/>
          <w:sz w:val="24"/>
          <w:szCs w:val="24"/>
        </w:rPr>
        <w:t xml:space="preserve"> разрешени</w:t>
      </w:r>
      <w:r w:rsidR="00746F91">
        <w:rPr>
          <w:rFonts w:ascii="Times New Roman" w:hAnsi="Times New Roman" w:cs="Times New Roman"/>
          <w:sz w:val="24"/>
          <w:szCs w:val="24"/>
        </w:rPr>
        <w:t>я</w:t>
      </w:r>
      <w:r w:rsidR="00746F91" w:rsidRPr="00746F91">
        <w:rPr>
          <w:rFonts w:ascii="Times New Roman" w:hAnsi="Times New Roman" w:cs="Times New Roman"/>
          <w:sz w:val="24"/>
          <w:szCs w:val="24"/>
        </w:rPr>
        <w:t xml:space="preserve"> на осуществление подготовительных и строительно-монтажных работ</w:t>
      </w:r>
      <w:r w:rsidR="00746F91">
        <w:rPr>
          <w:rFonts w:ascii="Times New Roman" w:hAnsi="Times New Roman" w:cs="Times New Roman"/>
          <w:sz w:val="24"/>
          <w:szCs w:val="24"/>
        </w:rPr>
        <w:t>;</w:t>
      </w:r>
    </w:p>
    <w:p w:rsidR="00746F91" w:rsidRDefault="00746F91" w:rsidP="008C7713">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осуществить с</w:t>
      </w:r>
      <w:r w:rsidRPr="00746F91">
        <w:rPr>
          <w:rFonts w:ascii="Times New Roman" w:hAnsi="Times New Roman" w:cs="Times New Roman"/>
          <w:sz w:val="24"/>
          <w:szCs w:val="24"/>
        </w:rPr>
        <w:t>бор, подготовк</w:t>
      </w:r>
      <w:r>
        <w:rPr>
          <w:rFonts w:ascii="Times New Roman" w:hAnsi="Times New Roman" w:cs="Times New Roman"/>
          <w:sz w:val="24"/>
          <w:szCs w:val="24"/>
        </w:rPr>
        <w:t>у</w:t>
      </w:r>
      <w:r w:rsidRPr="00746F91">
        <w:rPr>
          <w:rFonts w:ascii="Times New Roman" w:hAnsi="Times New Roman" w:cs="Times New Roman"/>
          <w:sz w:val="24"/>
          <w:szCs w:val="24"/>
        </w:rPr>
        <w:t xml:space="preserve"> и получение всех необходимых документов для оформления объекта в </w:t>
      </w:r>
      <w:r w:rsidR="00F0254E">
        <w:rPr>
          <w:rFonts w:ascii="Times New Roman" w:hAnsi="Times New Roman" w:cs="Times New Roman"/>
          <w:sz w:val="24"/>
          <w:szCs w:val="24"/>
        </w:rPr>
        <w:t>государственную собственность</w:t>
      </w:r>
      <w:r w:rsidRPr="00746F91">
        <w:rPr>
          <w:rFonts w:ascii="Times New Roman" w:hAnsi="Times New Roman" w:cs="Times New Roman"/>
          <w:sz w:val="24"/>
          <w:szCs w:val="24"/>
        </w:rPr>
        <w:t>, получение Разрешения на ввод объекта в эксплуатацию, оформление технического плана, в том числе технических планов на вспомогательные сооружения в составе объекта</w:t>
      </w:r>
      <w:r>
        <w:rPr>
          <w:rFonts w:ascii="Times New Roman" w:hAnsi="Times New Roman" w:cs="Times New Roman"/>
          <w:sz w:val="24"/>
          <w:szCs w:val="24"/>
        </w:rPr>
        <w:t>, технического паспорта объекта;</w:t>
      </w:r>
    </w:p>
    <w:p w:rsidR="009447EE" w:rsidRPr="009447EE" w:rsidRDefault="00746F91" w:rsidP="009447EE">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7EE" w:rsidRPr="009447EE">
        <w:rPr>
          <w:rFonts w:ascii="Times New Roman" w:hAnsi="Times New Roman" w:cs="Times New Roman"/>
          <w:sz w:val="24"/>
          <w:szCs w:val="24"/>
        </w:rPr>
        <w:t>осуществ</w:t>
      </w:r>
      <w:r w:rsidR="009447EE">
        <w:rPr>
          <w:rFonts w:ascii="Times New Roman" w:hAnsi="Times New Roman" w:cs="Times New Roman"/>
          <w:sz w:val="24"/>
          <w:szCs w:val="24"/>
        </w:rPr>
        <w:t>лять</w:t>
      </w:r>
      <w:r w:rsidR="009447EE" w:rsidRPr="009447EE">
        <w:rPr>
          <w:rFonts w:ascii="Times New Roman" w:hAnsi="Times New Roman" w:cs="Times New Roman"/>
          <w:sz w:val="24"/>
          <w:szCs w:val="24"/>
        </w:rPr>
        <w:t xml:space="preserve"> приемк</w:t>
      </w:r>
      <w:r w:rsidR="009447EE">
        <w:rPr>
          <w:rFonts w:ascii="Times New Roman" w:hAnsi="Times New Roman" w:cs="Times New Roman"/>
          <w:sz w:val="24"/>
          <w:szCs w:val="24"/>
        </w:rPr>
        <w:t>у</w:t>
      </w:r>
      <w:r w:rsidR="009447EE" w:rsidRPr="009447EE">
        <w:rPr>
          <w:rFonts w:ascii="Times New Roman" w:hAnsi="Times New Roman" w:cs="Times New Roman"/>
          <w:sz w:val="24"/>
          <w:szCs w:val="24"/>
        </w:rPr>
        <w:t xml:space="preserve"> работ от подрядчиков, контроль качества и сроков строительства, соблюдени</w:t>
      </w:r>
      <w:r w:rsidR="009447EE">
        <w:rPr>
          <w:rFonts w:ascii="Times New Roman" w:hAnsi="Times New Roman" w:cs="Times New Roman"/>
          <w:sz w:val="24"/>
          <w:szCs w:val="24"/>
        </w:rPr>
        <w:t>е</w:t>
      </w:r>
      <w:r w:rsidR="009447EE" w:rsidRPr="009447EE">
        <w:rPr>
          <w:rFonts w:ascii="Times New Roman" w:hAnsi="Times New Roman" w:cs="Times New Roman"/>
          <w:sz w:val="24"/>
          <w:szCs w:val="24"/>
        </w:rPr>
        <w:t xml:space="preserve"> строительных норм и правил, техники безопасности, осуществление оплаты работ, выполненных подрядными организациями;</w:t>
      </w:r>
    </w:p>
    <w:p w:rsidR="009447EE" w:rsidRPr="00DF0EE1" w:rsidRDefault="00DF0EE1" w:rsidP="009447EE">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7EE" w:rsidRPr="009447EE">
        <w:rPr>
          <w:rFonts w:ascii="Times New Roman" w:hAnsi="Times New Roman" w:cs="Times New Roman"/>
          <w:sz w:val="24"/>
          <w:szCs w:val="24"/>
        </w:rPr>
        <w:t>осуществл</w:t>
      </w:r>
      <w:r>
        <w:rPr>
          <w:rFonts w:ascii="Times New Roman" w:hAnsi="Times New Roman" w:cs="Times New Roman"/>
          <w:sz w:val="24"/>
          <w:szCs w:val="24"/>
        </w:rPr>
        <w:t>ять</w:t>
      </w:r>
      <w:r w:rsidR="009447EE" w:rsidRPr="009447EE">
        <w:rPr>
          <w:rFonts w:ascii="Times New Roman" w:hAnsi="Times New Roman" w:cs="Times New Roman"/>
          <w:sz w:val="24"/>
          <w:szCs w:val="24"/>
        </w:rPr>
        <w:t xml:space="preserve"> строительн</w:t>
      </w:r>
      <w:r>
        <w:rPr>
          <w:rFonts w:ascii="Times New Roman" w:hAnsi="Times New Roman" w:cs="Times New Roman"/>
          <w:sz w:val="24"/>
          <w:szCs w:val="24"/>
        </w:rPr>
        <w:t>ый</w:t>
      </w:r>
      <w:r w:rsidR="009447EE" w:rsidRPr="009447EE">
        <w:rPr>
          <w:rFonts w:ascii="Times New Roman" w:hAnsi="Times New Roman" w:cs="Times New Roman"/>
          <w:sz w:val="24"/>
          <w:szCs w:val="24"/>
        </w:rPr>
        <w:t xml:space="preserve"> контрол</w:t>
      </w:r>
      <w:r>
        <w:rPr>
          <w:rFonts w:ascii="Times New Roman" w:hAnsi="Times New Roman" w:cs="Times New Roman"/>
          <w:sz w:val="24"/>
          <w:szCs w:val="24"/>
        </w:rPr>
        <w:t>ь</w:t>
      </w:r>
      <w:r w:rsidR="009447EE" w:rsidRPr="009447EE">
        <w:rPr>
          <w:rFonts w:ascii="Times New Roman" w:hAnsi="Times New Roman" w:cs="Times New Roman"/>
          <w:sz w:val="24"/>
          <w:szCs w:val="24"/>
        </w:rPr>
        <w:t xml:space="preserve"> при строительно-монтажных работах на Объекте;</w:t>
      </w:r>
    </w:p>
    <w:p w:rsidR="00746F91" w:rsidRDefault="00DF0EE1" w:rsidP="009447EE">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7EE" w:rsidRPr="009447EE">
        <w:rPr>
          <w:rFonts w:ascii="Times New Roman" w:hAnsi="Times New Roman" w:cs="Times New Roman"/>
          <w:sz w:val="24"/>
          <w:szCs w:val="24"/>
        </w:rPr>
        <w:t>осуществл</w:t>
      </w:r>
      <w:r>
        <w:rPr>
          <w:rFonts w:ascii="Times New Roman" w:hAnsi="Times New Roman" w:cs="Times New Roman"/>
          <w:sz w:val="24"/>
          <w:szCs w:val="24"/>
        </w:rPr>
        <w:t>ять</w:t>
      </w:r>
      <w:r w:rsidR="009447EE" w:rsidRPr="009447EE">
        <w:rPr>
          <w:rFonts w:ascii="Times New Roman" w:hAnsi="Times New Roman" w:cs="Times New Roman"/>
          <w:sz w:val="24"/>
          <w:szCs w:val="24"/>
        </w:rPr>
        <w:t xml:space="preserve"> ины</w:t>
      </w:r>
      <w:r>
        <w:rPr>
          <w:rFonts w:ascii="Times New Roman" w:hAnsi="Times New Roman" w:cs="Times New Roman"/>
          <w:sz w:val="24"/>
          <w:szCs w:val="24"/>
        </w:rPr>
        <w:t>е</w:t>
      </w:r>
      <w:r w:rsidR="009447EE" w:rsidRPr="009447EE">
        <w:rPr>
          <w:rFonts w:ascii="Times New Roman" w:hAnsi="Times New Roman" w:cs="Times New Roman"/>
          <w:sz w:val="24"/>
          <w:szCs w:val="24"/>
        </w:rPr>
        <w:t xml:space="preserve"> функци</w:t>
      </w:r>
      <w:r>
        <w:rPr>
          <w:rFonts w:ascii="Times New Roman" w:hAnsi="Times New Roman" w:cs="Times New Roman"/>
          <w:sz w:val="24"/>
          <w:szCs w:val="24"/>
        </w:rPr>
        <w:t>и</w:t>
      </w:r>
      <w:r w:rsidR="009447EE" w:rsidRPr="009447EE">
        <w:rPr>
          <w:rFonts w:ascii="Times New Roman" w:hAnsi="Times New Roman" w:cs="Times New Roman"/>
          <w:sz w:val="24"/>
          <w:szCs w:val="24"/>
        </w:rPr>
        <w:t>, предусмотренны</w:t>
      </w:r>
      <w:r>
        <w:rPr>
          <w:rFonts w:ascii="Times New Roman" w:hAnsi="Times New Roman" w:cs="Times New Roman"/>
          <w:sz w:val="24"/>
          <w:szCs w:val="24"/>
        </w:rPr>
        <w:t>е</w:t>
      </w:r>
      <w:r w:rsidR="009447EE" w:rsidRPr="009447EE">
        <w:rPr>
          <w:rFonts w:ascii="Times New Roman" w:hAnsi="Times New Roman" w:cs="Times New Roman"/>
          <w:sz w:val="24"/>
          <w:szCs w:val="24"/>
        </w:rPr>
        <w:t xml:space="preserve"> Градостроительным и Гражданским</w:t>
      </w:r>
      <w:r>
        <w:rPr>
          <w:rFonts w:ascii="Times New Roman" w:hAnsi="Times New Roman" w:cs="Times New Roman"/>
          <w:sz w:val="24"/>
          <w:szCs w:val="24"/>
        </w:rPr>
        <w:t xml:space="preserve"> кодексами Российской Федерации;</w:t>
      </w:r>
    </w:p>
    <w:p w:rsidR="00DF0EE1" w:rsidRDefault="00DF0EE1" w:rsidP="009447EE">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DF0EE1">
        <w:rPr>
          <w:rFonts w:ascii="Times New Roman" w:hAnsi="Times New Roman" w:cs="Times New Roman"/>
          <w:sz w:val="24"/>
          <w:szCs w:val="24"/>
        </w:rPr>
        <w:t>существл</w:t>
      </w:r>
      <w:r>
        <w:rPr>
          <w:rFonts w:ascii="Times New Roman" w:hAnsi="Times New Roman" w:cs="Times New Roman"/>
          <w:sz w:val="24"/>
          <w:szCs w:val="24"/>
        </w:rPr>
        <w:t>ять</w:t>
      </w:r>
      <w:r w:rsidRPr="00DF0EE1">
        <w:rPr>
          <w:rFonts w:ascii="Times New Roman" w:hAnsi="Times New Roman" w:cs="Times New Roman"/>
          <w:sz w:val="24"/>
          <w:szCs w:val="24"/>
        </w:rPr>
        <w:t xml:space="preserve"> други</w:t>
      </w:r>
      <w:r>
        <w:rPr>
          <w:rFonts w:ascii="Times New Roman" w:hAnsi="Times New Roman" w:cs="Times New Roman"/>
          <w:sz w:val="24"/>
          <w:szCs w:val="24"/>
        </w:rPr>
        <w:t>е</w:t>
      </w:r>
      <w:r w:rsidRPr="00DF0EE1">
        <w:rPr>
          <w:rFonts w:ascii="Times New Roman" w:hAnsi="Times New Roman" w:cs="Times New Roman"/>
          <w:sz w:val="24"/>
          <w:szCs w:val="24"/>
        </w:rPr>
        <w:t xml:space="preserve"> действи</w:t>
      </w:r>
      <w:r>
        <w:rPr>
          <w:rFonts w:ascii="Times New Roman" w:hAnsi="Times New Roman" w:cs="Times New Roman"/>
          <w:sz w:val="24"/>
          <w:szCs w:val="24"/>
        </w:rPr>
        <w:t>я</w:t>
      </w:r>
      <w:r w:rsidRPr="00DF0EE1">
        <w:rPr>
          <w:rFonts w:ascii="Times New Roman" w:hAnsi="Times New Roman" w:cs="Times New Roman"/>
          <w:sz w:val="24"/>
          <w:szCs w:val="24"/>
        </w:rPr>
        <w:t xml:space="preserve">, </w:t>
      </w:r>
      <w:r>
        <w:rPr>
          <w:rFonts w:ascii="Times New Roman" w:hAnsi="Times New Roman" w:cs="Times New Roman"/>
          <w:sz w:val="24"/>
          <w:szCs w:val="24"/>
        </w:rPr>
        <w:t xml:space="preserve">прямо не упомянутые, но </w:t>
      </w:r>
      <w:r w:rsidRPr="00DF0EE1">
        <w:rPr>
          <w:rFonts w:ascii="Times New Roman" w:hAnsi="Times New Roman" w:cs="Times New Roman"/>
          <w:sz w:val="24"/>
          <w:szCs w:val="24"/>
        </w:rPr>
        <w:t>необходимы</w:t>
      </w:r>
      <w:r>
        <w:rPr>
          <w:rFonts w:ascii="Times New Roman" w:hAnsi="Times New Roman" w:cs="Times New Roman"/>
          <w:sz w:val="24"/>
          <w:szCs w:val="24"/>
        </w:rPr>
        <w:t>е</w:t>
      </w:r>
      <w:r w:rsidRPr="00DF0EE1">
        <w:rPr>
          <w:rFonts w:ascii="Times New Roman" w:hAnsi="Times New Roman" w:cs="Times New Roman"/>
          <w:sz w:val="24"/>
          <w:szCs w:val="24"/>
        </w:rPr>
        <w:t xml:space="preserve"> для </w:t>
      </w:r>
      <w:r>
        <w:rPr>
          <w:rFonts w:ascii="Times New Roman" w:hAnsi="Times New Roman" w:cs="Times New Roman"/>
          <w:sz w:val="24"/>
          <w:szCs w:val="24"/>
        </w:rPr>
        <w:t>исполнения настоящего договора.</w:t>
      </w:r>
    </w:p>
    <w:p w:rsidR="00DF0EE1" w:rsidRPr="00DF0EE1" w:rsidRDefault="00DF0EE1" w:rsidP="00DF0EE1">
      <w:pPr>
        <w:tabs>
          <w:tab w:val="left" w:pos="1134"/>
        </w:tabs>
        <w:autoSpaceDE w:val="0"/>
        <w:autoSpaceDN w:val="0"/>
        <w:adjustRightInd w:val="0"/>
        <w:spacing w:after="0" w:line="240" w:lineRule="auto"/>
        <w:jc w:val="both"/>
        <w:rPr>
          <w:rFonts w:ascii="Times New Roman" w:hAnsi="Times New Roman" w:cs="Times New Roman"/>
          <w:sz w:val="24"/>
          <w:szCs w:val="24"/>
        </w:rPr>
      </w:pPr>
      <w:r w:rsidRPr="00DF0EE1">
        <w:rPr>
          <w:rFonts w:ascii="Times New Roman" w:hAnsi="Times New Roman" w:cs="Times New Roman"/>
          <w:sz w:val="24"/>
          <w:szCs w:val="24"/>
        </w:rPr>
        <w:t>1.</w:t>
      </w:r>
      <w:r>
        <w:rPr>
          <w:rFonts w:ascii="Times New Roman" w:hAnsi="Times New Roman" w:cs="Times New Roman"/>
          <w:sz w:val="24"/>
          <w:szCs w:val="24"/>
        </w:rPr>
        <w:t>1</w:t>
      </w:r>
      <w:r w:rsidRPr="00DF0EE1">
        <w:rPr>
          <w:rFonts w:ascii="Times New Roman" w:hAnsi="Times New Roman" w:cs="Times New Roman"/>
          <w:sz w:val="24"/>
          <w:szCs w:val="24"/>
        </w:rPr>
        <w:t>.</w:t>
      </w:r>
      <w:r>
        <w:rPr>
          <w:rFonts w:ascii="Times New Roman" w:hAnsi="Times New Roman" w:cs="Times New Roman"/>
          <w:sz w:val="24"/>
          <w:szCs w:val="24"/>
        </w:rPr>
        <w:t>3 Технический заказчик</w:t>
      </w:r>
      <w:r w:rsidRPr="00DF0EE1">
        <w:rPr>
          <w:rFonts w:ascii="Times New Roman" w:hAnsi="Times New Roman" w:cs="Times New Roman"/>
          <w:sz w:val="24"/>
          <w:szCs w:val="24"/>
        </w:rPr>
        <w:t xml:space="preserve"> не вправе передавать свои права на осуществление действий, предусмотренных настоящ</w:t>
      </w:r>
      <w:r w:rsidR="00E57727">
        <w:rPr>
          <w:rFonts w:ascii="Times New Roman" w:hAnsi="Times New Roman" w:cs="Times New Roman"/>
          <w:sz w:val="24"/>
          <w:szCs w:val="24"/>
        </w:rPr>
        <w:t>им</w:t>
      </w:r>
      <w:r w:rsidRPr="00DF0EE1">
        <w:rPr>
          <w:rFonts w:ascii="Times New Roman" w:hAnsi="Times New Roman" w:cs="Times New Roman"/>
          <w:sz w:val="24"/>
          <w:szCs w:val="24"/>
        </w:rPr>
        <w:t xml:space="preserve"> Договор</w:t>
      </w:r>
      <w:r w:rsidR="00E57727">
        <w:rPr>
          <w:rFonts w:ascii="Times New Roman" w:hAnsi="Times New Roman" w:cs="Times New Roman"/>
          <w:sz w:val="24"/>
          <w:szCs w:val="24"/>
        </w:rPr>
        <w:t>ом</w:t>
      </w:r>
      <w:r w:rsidRPr="00DF0EE1">
        <w:rPr>
          <w:rFonts w:ascii="Times New Roman" w:hAnsi="Times New Roman" w:cs="Times New Roman"/>
          <w:sz w:val="24"/>
          <w:szCs w:val="24"/>
        </w:rPr>
        <w:t>, иным лицам.</w:t>
      </w:r>
    </w:p>
    <w:p w:rsidR="00DF0EE1" w:rsidRPr="00750FC8" w:rsidRDefault="00DF0EE1" w:rsidP="00DF0EE1">
      <w:pPr>
        <w:tabs>
          <w:tab w:val="left" w:pos="1134"/>
        </w:tabs>
        <w:autoSpaceDE w:val="0"/>
        <w:autoSpaceDN w:val="0"/>
        <w:adjustRightInd w:val="0"/>
        <w:spacing w:after="0" w:line="240" w:lineRule="auto"/>
        <w:jc w:val="both"/>
        <w:rPr>
          <w:rFonts w:ascii="Times New Roman" w:hAnsi="Times New Roman" w:cs="Times New Roman"/>
          <w:sz w:val="24"/>
          <w:szCs w:val="24"/>
        </w:rPr>
      </w:pPr>
      <w:r w:rsidRPr="00750FC8">
        <w:rPr>
          <w:rFonts w:ascii="Times New Roman" w:hAnsi="Times New Roman" w:cs="Times New Roman"/>
          <w:sz w:val="24"/>
          <w:szCs w:val="24"/>
        </w:rPr>
        <w:t>1.1.4 Технический заказчик самостоятельно осуществляет контроль за использованием подрядными организациями денежных средств</w:t>
      </w:r>
      <w:r w:rsidR="0087456A" w:rsidRPr="00750FC8">
        <w:rPr>
          <w:rFonts w:ascii="Times New Roman" w:hAnsi="Times New Roman" w:cs="Times New Roman"/>
          <w:sz w:val="24"/>
          <w:szCs w:val="24"/>
        </w:rPr>
        <w:t>,</w:t>
      </w:r>
      <w:r w:rsidRPr="00750FC8">
        <w:rPr>
          <w:rFonts w:ascii="Times New Roman" w:hAnsi="Times New Roman" w:cs="Times New Roman"/>
          <w:sz w:val="24"/>
          <w:szCs w:val="24"/>
        </w:rPr>
        <w:t xml:space="preserve"> направляемых Жертвователем и ежемесячно в промежуточных отчетах уведомляет </w:t>
      </w:r>
      <w:r w:rsidR="0087456A" w:rsidRPr="00750FC8">
        <w:rPr>
          <w:rFonts w:ascii="Times New Roman" w:hAnsi="Times New Roman" w:cs="Times New Roman"/>
          <w:sz w:val="24"/>
          <w:szCs w:val="24"/>
        </w:rPr>
        <w:t>Жертвователя</w:t>
      </w:r>
      <w:r w:rsidRPr="00750FC8">
        <w:rPr>
          <w:rFonts w:ascii="Times New Roman" w:hAnsi="Times New Roman" w:cs="Times New Roman"/>
          <w:sz w:val="24"/>
          <w:szCs w:val="24"/>
        </w:rPr>
        <w:t xml:space="preserve"> о ходе и результатах </w:t>
      </w:r>
      <w:r w:rsidR="00750FC8" w:rsidRPr="00750FC8">
        <w:rPr>
          <w:rFonts w:ascii="Times New Roman" w:hAnsi="Times New Roman" w:cs="Times New Roman"/>
          <w:sz w:val="24"/>
          <w:szCs w:val="24"/>
        </w:rPr>
        <w:t>реконструкции</w:t>
      </w:r>
      <w:r w:rsidRPr="00750FC8">
        <w:rPr>
          <w:rFonts w:ascii="Times New Roman" w:hAnsi="Times New Roman" w:cs="Times New Roman"/>
          <w:sz w:val="24"/>
          <w:szCs w:val="24"/>
        </w:rPr>
        <w:t xml:space="preserve"> Объекта.</w:t>
      </w:r>
    </w:p>
    <w:p w:rsidR="00F73090" w:rsidRDefault="00E57727" w:rsidP="008C7713">
      <w:pPr>
        <w:tabs>
          <w:tab w:val="left" w:pos="1134"/>
        </w:tabs>
        <w:autoSpaceDE w:val="0"/>
        <w:autoSpaceDN w:val="0"/>
        <w:adjustRightInd w:val="0"/>
        <w:spacing w:after="0" w:line="240" w:lineRule="auto"/>
        <w:jc w:val="both"/>
        <w:rPr>
          <w:rFonts w:ascii="Times New Roman" w:hAnsi="Times New Roman" w:cs="Times New Roman"/>
          <w:sz w:val="24"/>
          <w:szCs w:val="24"/>
        </w:rPr>
      </w:pPr>
      <w:r w:rsidRPr="00E57727">
        <w:rPr>
          <w:rFonts w:ascii="Times New Roman" w:hAnsi="Times New Roman" w:cs="Times New Roman"/>
          <w:sz w:val="24"/>
          <w:szCs w:val="24"/>
        </w:rPr>
        <w:t>1.</w:t>
      </w:r>
      <w:r>
        <w:rPr>
          <w:rFonts w:ascii="Times New Roman" w:hAnsi="Times New Roman" w:cs="Times New Roman"/>
          <w:sz w:val="24"/>
          <w:szCs w:val="24"/>
        </w:rPr>
        <w:t>1</w:t>
      </w:r>
      <w:r w:rsidRPr="00E57727">
        <w:rPr>
          <w:rFonts w:ascii="Times New Roman" w:hAnsi="Times New Roman" w:cs="Times New Roman"/>
          <w:sz w:val="24"/>
          <w:szCs w:val="24"/>
        </w:rPr>
        <w:t>.</w:t>
      </w:r>
      <w:r>
        <w:rPr>
          <w:rFonts w:ascii="Times New Roman" w:hAnsi="Times New Roman" w:cs="Times New Roman"/>
          <w:sz w:val="24"/>
          <w:szCs w:val="24"/>
        </w:rPr>
        <w:t>5</w:t>
      </w:r>
      <w:r w:rsidR="00A975FB">
        <w:rPr>
          <w:rFonts w:ascii="Times New Roman" w:hAnsi="Times New Roman" w:cs="Times New Roman"/>
          <w:sz w:val="24"/>
          <w:szCs w:val="24"/>
        </w:rPr>
        <w:t xml:space="preserve"> </w:t>
      </w:r>
      <w:r w:rsidRPr="00E57727">
        <w:rPr>
          <w:rFonts w:ascii="Times New Roman" w:hAnsi="Times New Roman" w:cs="Times New Roman"/>
          <w:sz w:val="24"/>
          <w:szCs w:val="24"/>
        </w:rPr>
        <w:t xml:space="preserve">Для исполнения </w:t>
      </w:r>
      <w:r>
        <w:rPr>
          <w:rFonts w:ascii="Times New Roman" w:hAnsi="Times New Roman" w:cs="Times New Roman"/>
          <w:sz w:val="24"/>
          <w:szCs w:val="24"/>
        </w:rPr>
        <w:t xml:space="preserve">настоящего договора </w:t>
      </w:r>
      <w:r w:rsidRPr="00E57727">
        <w:rPr>
          <w:rFonts w:ascii="Times New Roman" w:hAnsi="Times New Roman" w:cs="Times New Roman"/>
          <w:b/>
          <w:sz w:val="24"/>
          <w:szCs w:val="24"/>
        </w:rPr>
        <w:t>Жертвователь</w:t>
      </w:r>
      <w:r w:rsidRPr="00E57727">
        <w:rPr>
          <w:rFonts w:ascii="Times New Roman" w:hAnsi="Times New Roman" w:cs="Times New Roman"/>
          <w:sz w:val="24"/>
          <w:szCs w:val="24"/>
        </w:rPr>
        <w:t xml:space="preserve"> обязуется перечислить </w:t>
      </w:r>
      <w:r>
        <w:rPr>
          <w:rFonts w:ascii="Times New Roman" w:hAnsi="Times New Roman" w:cs="Times New Roman"/>
          <w:sz w:val="24"/>
          <w:szCs w:val="24"/>
        </w:rPr>
        <w:t>Техническому заказчику</w:t>
      </w:r>
      <w:r w:rsidRPr="00E57727">
        <w:rPr>
          <w:rFonts w:ascii="Times New Roman" w:hAnsi="Times New Roman" w:cs="Times New Roman"/>
          <w:sz w:val="24"/>
          <w:szCs w:val="24"/>
        </w:rPr>
        <w:t xml:space="preserve"> денежные средства в размере</w:t>
      </w:r>
      <w:r>
        <w:rPr>
          <w:rFonts w:ascii="Times New Roman" w:hAnsi="Times New Roman" w:cs="Times New Roman"/>
          <w:sz w:val="24"/>
          <w:szCs w:val="24"/>
        </w:rPr>
        <w:t>______________________</w:t>
      </w:r>
      <w:r w:rsidR="0087456A">
        <w:rPr>
          <w:rFonts w:ascii="Times New Roman" w:hAnsi="Times New Roman" w:cs="Times New Roman"/>
          <w:sz w:val="24"/>
          <w:szCs w:val="24"/>
        </w:rPr>
        <w:t xml:space="preserve">(__________________) </w:t>
      </w:r>
      <w:r>
        <w:rPr>
          <w:rFonts w:ascii="Times New Roman" w:hAnsi="Times New Roman" w:cs="Times New Roman"/>
          <w:sz w:val="24"/>
          <w:szCs w:val="24"/>
        </w:rPr>
        <w:t>руб.</w:t>
      </w:r>
      <w:r w:rsidRPr="00E57727">
        <w:rPr>
          <w:rFonts w:ascii="Times New Roman" w:hAnsi="Times New Roman" w:cs="Times New Roman"/>
          <w:sz w:val="24"/>
          <w:szCs w:val="24"/>
        </w:rPr>
        <w:t xml:space="preserve">, </w:t>
      </w:r>
      <w:r w:rsidR="0087456A">
        <w:rPr>
          <w:rFonts w:ascii="Times New Roman" w:hAnsi="Times New Roman" w:cs="Times New Roman"/>
          <w:sz w:val="24"/>
          <w:szCs w:val="24"/>
        </w:rPr>
        <w:t xml:space="preserve">с учетом </w:t>
      </w:r>
      <w:r w:rsidRPr="0087456A">
        <w:rPr>
          <w:rFonts w:ascii="Times New Roman" w:hAnsi="Times New Roman" w:cs="Times New Roman"/>
          <w:color w:val="FF0000"/>
          <w:sz w:val="24"/>
          <w:szCs w:val="24"/>
        </w:rPr>
        <w:t>НДС</w:t>
      </w:r>
      <w:r w:rsidR="00A975FB">
        <w:rPr>
          <w:rFonts w:ascii="Times New Roman" w:hAnsi="Times New Roman" w:cs="Times New Roman"/>
          <w:color w:val="FF0000"/>
          <w:sz w:val="24"/>
          <w:szCs w:val="24"/>
        </w:rPr>
        <w:t>?</w:t>
      </w:r>
      <w:r w:rsidR="0087456A">
        <w:rPr>
          <w:rFonts w:ascii="Times New Roman" w:hAnsi="Times New Roman" w:cs="Times New Roman"/>
          <w:color w:val="FF0000"/>
          <w:sz w:val="24"/>
          <w:szCs w:val="24"/>
        </w:rPr>
        <w:t>,</w:t>
      </w:r>
      <w:r w:rsidRPr="00E57727">
        <w:rPr>
          <w:rFonts w:ascii="Times New Roman" w:hAnsi="Times New Roman" w:cs="Times New Roman"/>
          <w:sz w:val="24"/>
          <w:szCs w:val="24"/>
        </w:rPr>
        <w:t xml:space="preserve"> в соответствии с Расчетом стоимости </w:t>
      </w:r>
      <w:r>
        <w:rPr>
          <w:rFonts w:ascii="Times New Roman" w:hAnsi="Times New Roman" w:cs="Times New Roman"/>
          <w:sz w:val="24"/>
          <w:szCs w:val="24"/>
        </w:rPr>
        <w:t>реконструкции Объекта</w:t>
      </w:r>
      <w:r w:rsidRPr="00E57727">
        <w:rPr>
          <w:rFonts w:ascii="Times New Roman" w:hAnsi="Times New Roman" w:cs="Times New Roman"/>
          <w:sz w:val="24"/>
          <w:szCs w:val="24"/>
        </w:rPr>
        <w:t xml:space="preserve"> (Приложение №1 к настоящему Договору), в т.ч. включающие в себя вознаграждение </w:t>
      </w:r>
      <w:r>
        <w:rPr>
          <w:rFonts w:ascii="Times New Roman" w:hAnsi="Times New Roman" w:cs="Times New Roman"/>
          <w:sz w:val="24"/>
          <w:szCs w:val="24"/>
        </w:rPr>
        <w:t>Технического заказчика</w:t>
      </w:r>
      <w:r w:rsidRPr="00E57727">
        <w:rPr>
          <w:rFonts w:ascii="Times New Roman" w:hAnsi="Times New Roman" w:cs="Times New Roman"/>
          <w:sz w:val="24"/>
          <w:szCs w:val="24"/>
        </w:rPr>
        <w:t xml:space="preserve">, в порядке и на условиях, предусмотренных настоящим Договором. </w:t>
      </w:r>
      <w:r w:rsidR="000F54A3" w:rsidRPr="000F54A3">
        <w:rPr>
          <w:rFonts w:ascii="Times New Roman" w:hAnsi="Times New Roman" w:cs="Times New Roman"/>
          <w:sz w:val="24"/>
          <w:szCs w:val="24"/>
          <w:highlight w:val="yellow"/>
        </w:rPr>
        <w:t>Денежные средства направляются на отдельный расчетный счет Агента, открытый в ВТБ (ПАО).</w:t>
      </w:r>
    </w:p>
    <w:p w:rsidR="00D211AE"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1.1.</w:t>
      </w:r>
      <w:r w:rsidR="00E57727">
        <w:rPr>
          <w:rFonts w:ascii="Times New Roman" w:hAnsi="Times New Roman" w:cs="Times New Roman"/>
          <w:sz w:val="24"/>
          <w:szCs w:val="24"/>
        </w:rPr>
        <w:t>6</w:t>
      </w:r>
      <w:r w:rsidRPr="00C57ECE">
        <w:rPr>
          <w:rFonts w:ascii="Times New Roman" w:hAnsi="Times New Roman" w:cs="Times New Roman"/>
          <w:sz w:val="24"/>
          <w:szCs w:val="24"/>
        </w:rPr>
        <w:t>.</w:t>
      </w:r>
      <w:r w:rsidRPr="00C57ECE">
        <w:rPr>
          <w:rFonts w:ascii="Times New Roman" w:hAnsi="Times New Roman" w:cs="Times New Roman"/>
          <w:b/>
          <w:sz w:val="24"/>
          <w:szCs w:val="24"/>
        </w:rPr>
        <w:t xml:space="preserve"> Получатель </w:t>
      </w:r>
      <w:r w:rsidRPr="00C57ECE">
        <w:rPr>
          <w:rFonts w:ascii="Times New Roman" w:hAnsi="Times New Roman" w:cs="Times New Roman"/>
          <w:sz w:val="24"/>
          <w:szCs w:val="24"/>
        </w:rPr>
        <w:t xml:space="preserve">обязуется </w:t>
      </w:r>
      <w:r w:rsidR="004F5A65" w:rsidRPr="00C57ECE">
        <w:rPr>
          <w:rFonts w:ascii="Times New Roman" w:hAnsi="Times New Roman" w:cs="Times New Roman"/>
          <w:sz w:val="24"/>
          <w:szCs w:val="24"/>
        </w:rPr>
        <w:t xml:space="preserve">своевременно обеспечить доступ на территорию выполнения работ, обеспечить условия для проведения работ. Следить за ходом проведения работ, контролировать </w:t>
      </w:r>
      <w:r w:rsidR="004F5A65" w:rsidRPr="00750FC8">
        <w:rPr>
          <w:rFonts w:ascii="Times New Roman" w:hAnsi="Times New Roman" w:cs="Times New Roman"/>
          <w:sz w:val="24"/>
          <w:szCs w:val="24"/>
        </w:rPr>
        <w:t>своевременное и качественное выполнение работ.</w:t>
      </w:r>
      <w:r w:rsidR="0087456A" w:rsidRPr="00750FC8">
        <w:rPr>
          <w:rFonts w:ascii="Times New Roman" w:hAnsi="Times New Roman" w:cs="Times New Roman"/>
          <w:sz w:val="24"/>
          <w:szCs w:val="24"/>
        </w:rPr>
        <w:t xml:space="preserve"> </w:t>
      </w:r>
      <w:r w:rsidR="004F5A65" w:rsidRPr="00750FC8">
        <w:rPr>
          <w:rFonts w:ascii="Times New Roman" w:hAnsi="Times New Roman" w:cs="Times New Roman"/>
          <w:sz w:val="24"/>
          <w:szCs w:val="24"/>
        </w:rPr>
        <w:t>П</w:t>
      </w:r>
      <w:r w:rsidR="002F5FC9" w:rsidRPr="00750FC8">
        <w:rPr>
          <w:rFonts w:ascii="Times New Roman" w:hAnsi="Times New Roman" w:cs="Times New Roman"/>
          <w:sz w:val="24"/>
          <w:szCs w:val="24"/>
          <w:lang w:val="sah-RU"/>
        </w:rPr>
        <w:t>ринять</w:t>
      </w:r>
      <w:r w:rsidRPr="00750FC8">
        <w:rPr>
          <w:rFonts w:ascii="Times New Roman" w:hAnsi="Times New Roman" w:cs="Times New Roman"/>
          <w:sz w:val="24"/>
          <w:szCs w:val="24"/>
          <w:lang w:val="sah-RU"/>
        </w:rPr>
        <w:t xml:space="preserve"> у </w:t>
      </w:r>
      <w:r w:rsidR="004C2013" w:rsidRPr="00750FC8">
        <w:rPr>
          <w:rFonts w:ascii="Times New Roman" w:hAnsi="Times New Roman" w:cs="Times New Roman"/>
          <w:sz w:val="24"/>
          <w:szCs w:val="24"/>
          <w:lang w:val="sah-RU"/>
        </w:rPr>
        <w:t>Технического заказчика</w:t>
      </w:r>
      <w:r w:rsidR="00ED3D53" w:rsidRPr="00750FC8">
        <w:rPr>
          <w:rFonts w:ascii="Times New Roman" w:hAnsi="Times New Roman" w:cs="Times New Roman"/>
          <w:sz w:val="24"/>
          <w:szCs w:val="24"/>
          <w:lang w:val="sah-RU"/>
        </w:rPr>
        <w:t xml:space="preserve"> </w:t>
      </w:r>
      <w:r w:rsidRPr="00750FC8">
        <w:rPr>
          <w:rFonts w:ascii="Times New Roman" w:hAnsi="Times New Roman" w:cs="Times New Roman"/>
          <w:sz w:val="24"/>
          <w:szCs w:val="24"/>
          <w:lang w:val="sah-RU"/>
        </w:rPr>
        <w:t xml:space="preserve">результат выполненных работ </w:t>
      </w:r>
      <w:r w:rsidR="002F5FC9" w:rsidRPr="00750FC8">
        <w:rPr>
          <w:rFonts w:ascii="Times New Roman" w:hAnsi="Times New Roman" w:cs="Times New Roman"/>
          <w:sz w:val="24"/>
          <w:szCs w:val="24"/>
          <w:lang w:val="sah-RU"/>
        </w:rPr>
        <w:t xml:space="preserve">по Акту приема-передачи </w:t>
      </w:r>
      <w:r w:rsidR="002F5FC9" w:rsidRPr="00750FC8">
        <w:rPr>
          <w:rFonts w:ascii="Times New Roman" w:hAnsi="Times New Roman" w:cs="Times New Roman"/>
          <w:sz w:val="24"/>
          <w:szCs w:val="24"/>
          <w:lang w:eastAsia="ar-SA"/>
        </w:rPr>
        <w:t xml:space="preserve">с приложением всех </w:t>
      </w:r>
      <w:r w:rsidR="008C10DB" w:rsidRPr="00750FC8">
        <w:rPr>
          <w:rFonts w:ascii="Times New Roman" w:hAnsi="Times New Roman" w:cs="Times New Roman"/>
          <w:sz w:val="24"/>
          <w:szCs w:val="24"/>
          <w:lang w:eastAsia="ar-SA"/>
        </w:rPr>
        <w:t xml:space="preserve">необходимых </w:t>
      </w:r>
      <w:r w:rsidR="002F5FC9" w:rsidRPr="00750FC8">
        <w:rPr>
          <w:rFonts w:ascii="Times New Roman" w:hAnsi="Times New Roman" w:cs="Times New Roman"/>
          <w:sz w:val="24"/>
          <w:szCs w:val="24"/>
        </w:rPr>
        <w:t>документов, подтверждающих исполнение обязательств по настоящему Договору.</w:t>
      </w:r>
      <w:r w:rsidRPr="00750FC8">
        <w:rPr>
          <w:rFonts w:ascii="Times New Roman" w:hAnsi="Times New Roman" w:cs="Times New Roman"/>
          <w:sz w:val="24"/>
          <w:szCs w:val="24"/>
        </w:rPr>
        <w:t xml:space="preserve"> </w:t>
      </w:r>
      <w:r w:rsidR="0087456A" w:rsidRPr="00750FC8">
        <w:rPr>
          <w:rFonts w:ascii="Times New Roman" w:hAnsi="Times New Roman" w:cs="Times New Roman"/>
          <w:sz w:val="24"/>
          <w:szCs w:val="24"/>
        </w:rPr>
        <w:t xml:space="preserve">Зарегистрировать Объект в </w:t>
      </w:r>
      <w:r w:rsidR="0087456A" w:rsidRPr="0087456A">
        <w:rPr>
          <w:rFonts w:ascii="Times New Roman" w:hAnsi="Times New Roman" w:cs="Times New Roman"/>
          <w:sz w:val="24"/>
          <w:szCs w:val="24"/>
        </w:rPr>
        <w:t>регистрационных органах и направ</w:t>
      </w:r>
      <w:r w:rsidR="0087456A">
        <w:rPr>
          <w:rFonts w:ascii="Times New Roman" w:hAnsi="Times New Roman" w:cs="Times New Roman"/>
          <w:sz w:val="24"/>
          <w:szCs w:val="24"/>
        </w:rPr>
        <w:t>ить</w:t>
      </w:r>
      <w:r w:rsidR="0087456A" w:rsidRPr="0087456A">
        <w:rPr>
          <w:rFonts w:ascii="Times New Roman" w:hAnsi="Times New Roman" w:cs="Times New Roman"/>
          <w:sz w:val="24"/>
          <w:szCs w:val="24"/>
        </w:rPr>
        <w:t xml:space="preserve"> Жертвователю письменный отчет о регистрации Объекта, с приложением подтверждающей документации</w:t>
      </w:r>
      <w:r w:rsidR="00750FC8">
        <w:rPr>
          <w:rFonts w:ascii="Times New Roman" w:hAnsi="Times New Roman" w:cs="Times New Roman"/>
          <w:sz w:val="24"/>
          <w:szCs w:val="24"/>
        </w:rPr>
        <w:t xml:space="preserve"> (выписка из ЕГРН, распоряжение о постановке на баланс, технические паспорта и т.д.)</w:t>
      </w:r>
    </w:p>
    <w:p w:rsidR="00E57727" w:rsidRPr="004E45EE" w:rsidRDefault="00E57727" w:rsidP="008C7713">
      <w:pPr>
        <w:spacing w:after="0" w:line="240" w:lineRule="auto"/>
        <w:jc w:val="both"/>
        <w:rPr>
          <w:rFonts w:ascii="Times New Roman" w:hAnsi="Times New Roman" w:cs="Times New Roman"/>
          <w:sz w:val="24"/>
          <w:szCs w:val="24"/>
        </w:rPr>
      </w:pPr>
      <w:r w:rsidRPr="004E45EE">
        <w:rPr>
          <w:rFonts w:ascii="Times New Roman" w:hAnsi="Times New Roman" w:cs="Times New Roman"/>
          <w:sz w:val="24"/>
          <w:szCs w:val="24"/>
        </w:rPr>
        <w:t>1.2. Права владения, пользования Объектом принадлежат Получателю.</w:t>
      </w:r>
    </w:p>
    <w:p w:rsidR="00D211AE" w:rsidRDefault="00D211AE" w:rsidP="008C7713">
      <w:pPr>
        <w:pStyle w:val="2c"/>
        <w:shd w:val="clear" w:color="auto" w:fill="auto"/>
        <w:tabs>
          <w:tab w:val="left" w:pos="510"/>
        </w:tabs>
        <w:spacing w:after="0" w:line="302" w:lineRule="exact"/>
        <w:rPr>
          <w:sz w:val="24"/>
          <w:szCs w:val="24"/>
        </w:rPr>
      </w:pPr>
      <w:r w:rsidRPr="00C57ECE">
        <w:rPr>
          <w:sz w:val="24"/>
          <w:szCs w:val="24"/>
        </w:rPr>
        <w:t>1.</w:t>
      </w:r>
      <w:r w:rsidR="0087456A">
        <w:rPr>
          <w:sz w:val="24"/>
          <w:szCs w:val="24"/>
        </w:rPr>
        <w:t>3</w:t>
      </w:r>
      <w:r w:rsidRPr="00C57ECE">
        <w:rPr>
          <w:sz w:val="24"/>
          <w:szCs w:val="24"/>
        </w:rPr>
        <w:t xml:space="preserve"> Получатель и </w:t>
      </w:r>
      <w:r w:rsidR="004C2013">
        <w:rPr>
          <w:sz w:val="24"/>
          <w:szCs w:val="24"/>
        </w:rPr>
        <w:t>Технический заказчик</w:t>
      </w:r>
      <w:r w:rsidR="00ED3D53">
        <w:rPr>
          <w:sz w:val="24"/>
          <w:szCs w:val="24"/>
        </w:rPr>
        <w:t xml:space="preserve"> </w:t>
      </w:r>
      <w:r w:rsidRPr="00C57ECE">
        <w:rPr>
          <w:sz w:val="24"/>
          <w:szCs w:val="24"/>
        </w:rPr>
        <w:t>обязаны предоставить</w:t>
      </w:r>
      <w:r w:rsidR="00DD2353">
        <w:rPr>
          <w:sz w:val="24"/>
          <w:szCs w:val="24"/>
        </w:rPr>
        <w:t xml:space="preserve"> Жертвователю отчетные документы в соответствии с условиями настоящего договора</w:t>
      </w:r>
      <w:r w:rsidRPr="00C57ECE">
        <w:rPr>
          <w:sz w:val="24"/>
          <w:szCs w:val="24"/>
        </w:rPr>
        <w:t>.</w:t>
      </w:r>
    </w:p>
    <w:p w:rsidR="00BD0A1C" w:rsidRPr="00750FC8" w:rsidRDefault="00BD0A1C" w:rsidP="00BD0A1C">
      <w:pPr>
        <w:pStyle w:val="2c"/>
        <w:shd w:val="clear" w:color="auto" w:fill="auto"/>
        <w:tabs>
          <w:tab w:val="left" w:pos="510"/>
        </w:tabs>
        <w:spacing w:after="0" w:line="302" w:lineRule="exact"/>
        <w:rPr>
          <w:sz w:val="24"/>
          <w:szCs w:val="24"/>
        </w:rPr>
      </w:pPr>
      <w:r w:rsidRPr="00750FC8">
        <w:rPr>
          <w:sz w:val="24"/>
          <w:szCs w:val="24"/>
        </w:rPr>
        <w:t>1.</w:t>
      </w:r>
      <w:r w:rsidR="00750FC8">
        <w:rPr>
          <w:sz w:val="24"/>
          <w:szCs w:val="24"/>
        </w:rPr>
        <w:t>4</w:t>
      </w:r>
      <w:r w:rsidRPr="00750FC8">
        <w:rPr>
          <w:sz w:val="24"/>
          <w:szCs w:val="24"/>
        </w:rPr>
        <w:t xml:space="preserve"> Финансирование по настоящему договору осуществляется в рамках Целевой программы «Во имя будущего» на 2021-2025 года», утвержденной постановлением Высшего совета НО «ЦФБП РС (Я)» № 104 от 24.12.2020 г.</w:t>
      </w:r>
    </w:p>
    <w:p w:rsidR="00DD2353" w:rsidRDefault="00DD2353" w:rsidP="008C7713">
      <w:pPr>
        <w:pStyle w:val="2c"/>
        <w:shd w:val="clear" w:color="auto" w:fill="auto"/>
        <w:tabs>
          <w:tab w:val="left" w:pos="510"/>
        </w:tabs>
        <w:spacing w:after="0" w:line="302" w:lineRule="exact"/>
        <w:rPr>
          <w:sz w:val="24"/>
          <w:szCs w:val="24"/>
        </w:rPr>
      </w:pPr>
    </w:p>
    <w:p w:rsidR="00D211AE" w:rsidRPr="00C57ECE" w:rsidRDefault="00D211AE" w:rsidP="008C7713">
      <w:pPr>
        <w:pStyle w:val="Default"/>
        <w:ind w:right="-143" w:firstLine="709"/>
        <w:jc w:val="center"/>
        <w:rPr>
          <w:b/>
          <w:bCs/>
        </w:rPr>
      </w:pPr>
      <w:r w:rsidRPr="00C57ECE">
        <w:rPr>
          <w:b/>
          <w:bCs/>
        </w:rPr>
        <w:t>2. Цена договора и порядок расчетов</w:t>
      </w:r>
    </w:p>
    <w:p w:rsidR="007A6A8B" w:rsidRPr="00503932" w:rsidRDefault="00ED2551" w:rsidP="00BC568B">
      <w:pPr>
        <w:pStyle w:val="Default"/>
        <w:ind w:right="-143"/>
        <w:jc w:val="both"/>
      </w:pPr>
      <w:r w:rsidRPr="00D26F49">
        <w:t>2</w:t>
      </w:r>
      <w:r w:rsidR="007A6A8B" w:rsidRPr="00D26F49">
        <w:t>.</w:t>
      </w:r>
      <w:r w:rsidRPr="00D26F49">
        <w:t>1</w:t>
      </w:r>
      <w:r w:rsidR="007A6A8B" w:rsidRPr="00D26F49">
        <w:t>. Сумма финансирования, указанная в п</w:t>
      </w:r>
      <w:r w:rsidR="004E45EE" w:rsidRPr="00D26F49">
        <w:t>п</w:t>
      </w:r>
      <w:r w:rsidR="007A6A8B" w:rsidRPr="00D26F49">
        <w:t xml:space="preserve">. 1.1.5 настоящего Договора, </w:t>
      </w:r>
      <w:r w:rsidR="0087456A" w:rsidRPr="00D26F49">
        <w:t xml:space="preserve">в размере ______________________(__________________) руб., с учетом НДС?, </w:t>
      </w:r>
      <w:r w:rsidR="00081EBF" w:rsidRPr="00D26F49">
        <w:t>перечисляется на расчетный счет Технического заказчика, открытый в ВТБ (ПАО),</w:t>
      </w:r>
      <w:r w:rsidR="00081EBF">
        <w:t xml:space="preserve"> в</w:t>
      </w:r>
      <w:r w:rsidR="007A6A8B" w:rsidRPr="00503932">
        <w:t xml:space="preserve">ключает в себя стоимость всех услуг, работ и затрат, связанных с реконструкцией объекта и вводом объекта в эксплуатацию, все налоги и сборы, обязательные платежи, затраты по вводу объекта в эксплуатацию, </w:t>
      </w:r>
      <w:r w:rsidR="0087456A" w:rsidRPr="00503932">
        <w:t>резерв на непредвиденные работы</w:t>
      </w:r>
      <w:r w:rsidR="007A6A8B" w:rsidRPr="00503932">
        <w:t>, прочие работы и затраты, не упомянутые в Расчете стоимости реконструкции объекта, но необходимые для исполнения обязательств по настояще</w:t>
      </w:r>
      <w:bookmarkStart w:id="0" w:name="_GoBack"/>
      <w:bookmarkEnd w:id="0"/>
      <w:r w:rsidR="007A6A8B" w:rsidRPr="00503932">
        <w:t xml:space="preserve">му </w:t>
      </w:r>
      <w:r w:rsidR="00081EBF">
        <w:t>д</w:t>
      </w:r>
      <w:r w:rsidR="007A6A8B" w:rsidRPr="00503932">
        <w:t>оговору</w:t>
      </w:r>
      <w:r w:rsidR="00081EBF">
        <w:t xml:space="preserve">, в том числе </w:t>
      </w:r>
      <w:r w:rsidR="007A6A8B" w:rsidRPr="00503932">
        <w:t xml:space="preserve"> </w:t>
      </w:r>
      <w:r w:rsidR="00081EBF" w:rsidRPr="00081EBF">
        <w:t>сумму вознаграждения Технического заказчика,</w:t>
      </w:r>
      <w:r w:rsidR="00081EBF">
        <w:t xml:space="preserve"> </w:t>
      </w:r>
      <w:r w:rsidR="00081EBF" w:rsidRPr="00081EBF">
        <w:t>в соответствии с Расчетом стоимости реконструкции Объекта (Прило</w:t>
      </w:r>
      <w:r w:rsidR="00081EBF">
        <w:t>жение №1 к настоящему Договору).</w:t>
      </w:r>
    </w:p>
    <w:p w:rsidR="001B154A" w:rsidRPr="00503932" w:rsidRDefault="001B154A" w:rsidP="00BC568B">
      <w:pPr>
        <w:pStyle w:val="Default"/>
        <w:ind w:right="-143"/>
        <w:jc w:val="both"/>
      </w:pPr>
      <w:r w:rsidRPr="00503932">
        <w:t>2.2 Размер вознаграждения Технического заказчика по настоящему договору определен сторонами в размере ________ (________________) рублей</w:t>
      </w:r>
      <w:r w:rsidR="002417A2" w:rsidRPr="00503932">
        <w:t xml:space="preserve">, с учетом </w:t>
      </w:r>
      <w:r w:rsidRPr="00503932">
        <w:t>НДС</w:t>
      </w:r>
      <w:r w:rsidR="002417A2" w:rsidRPr="00503932">
        <w:t>?</w:t>
      </w:r>
      <w:r w:rsidRPr="00503932">
        <w:t xml:space="preserve"> в соответствии с Расчетом стоимости реконструкции объекта (Приложение № 1 к настоящему Договору).</w:t>
      </w:r>
    </w:p>
    <w:p w:rsidR="007A6A8B" w:rsidRPr="00503932" w:rsidRDefault="007A6A8B" w:rsidP="00BC568B">
      <w:pPr>
        <w:pStyle w:val="Default"/>
        <w:ind w:right="-143"/>
        <w:jc w:val="both"/>
      </w:pPr>
      <w:r w:rsidRPr="00503932">
        <w:t>2.3 Оплата по настоящему договору производится Жертвователем в следующем порядке:</w:t>
      </w:r>
    </w:p>
    <w:p w:rsidR="007A6A8B" w:rsidRDefault="007A6A8B" w:rsidP="00BC568B">
      <w:pPr>
        <w:pStyle w:val="Default"/>
        <w:ind w:right="-143"/>
        <w:jc w:val="both"/>
      </w:pPr>
      <w:r w:rsidRPr="00D26F49">
        <w:t xml:space="preserve">2.3.1 Авансирование работ по настоящему договору производится в размере не более </w:t>
      </w:r>
      <w:r w:rsidR="000F54A3" w:rsidRPr="00D26F49">
        <w:t>2</w:t>
      </w:r>
      <w:r w:rsidRPr="00D26F49">
        <w:t>0 % от цены договора, что составляет __________</w:t>
      </w:r>
      <w:r w:rsidR="002417A2" w:rsidRPr="00D26F49">
        <w:t>(</w:t>
      </w:r>
      <w:r w:rsidRPr="00D26F49">
        <w:t>______</w:t>
      </w:r>
      <w:r w:rsidR="002417A2" w:rsidRPr="00D26F49">
        <w:t>) рублей,</w:t>
      </w:r>
      <w:r w:rsidRPr="00D26F49">
        <w:t xml:space="preserve"> на основании заявки Технического заказчика с</w:t>
      </w:r>
      <w:r>
        <w:t xml:space="preserve"> </w:t>
      </w:r>
      <w:r>
        <w:lastRenderedPageBreak/>
        <w:t>приложением счета на оплату, а также других документов, подтверждающих потребность в финансировании (договоры, счета, счет-фактуры, товарные накладные, акты и т.д.).</w:t>
      </w:r>
    </w:p>
    <w:p w:rsidR="007A6A8B" w:rsidRPr="00503932" w:rsidRDefault="007A6A8B" w:rsidP="00BC568B">
      <w:pPr>
        <w:pStyle w:val="Default"/>
        <w:ind w:right="-143"/>
        <w:jc w:val="both"/>
      </w:pPr>
      <w:r>
        <w:t xml:space="preserve">2.3.2 Дальнейшее финансирование по договору производится на основании письменной заявки Технического заказчика с приложением документов, подтверждающих выполнение строительно-монтажных и прочих работ, связанных с реконструкцией Объекта, актов о приемке выполненных работ, актов выполненных работ (услуг), актов приема-передачи, счетов на оплату, счет-фактуры, фотоотчета, подтверждающего выполнение работ и т.д. Все документы должны быть подписаны Техническим заказчиком и исполнителем (подрядчиком, поставщиком) и заверены печатью </w:t>
      </w:r>
      <w:r w:rsidRPr="00503932">
        <w:t xml:space="preserve">организации. Оплата производится в течение 10 </w:t>
      </w:r>
      <w:r w:rsidR="004E45EE" w:rsidRPr="00503932">
        <w:t xml:space="preserve">(десяти) </w:t>
      </w:r>
      <w:r w:rsidRPr="00503932">
        <w:t xml:space="preserve">банковских дней с даты получения заявки (сумма оплаты рассчитывается за вычетом процента ранее произведенного авансового платежа). </w:t>
      </w:r>
    </w:p>
    <w:p w:rsidR="007A6A8B" w:rsidRPr="00503932" w:rsidRDefault="007A6A8B" w:rsidP="00BC568B">
      <w:pPr>
        <w:pStyle w:val="Default"/>
        <w:ind w:right="-143"/>
        <w:jc w:val="both"/>
        <w:rPr>
          <w:color w:val="auto"/>
        </w:rPr>
      </w:pPr>
      <w:r w:rsidRPr="00503932">
        <w:t xml:space="preserve">При этом ответственность за несоответствие стоимости и объемов выполненных работ проектной документации несет Технический заказчик, Жертвователь вправе отказать в оплате выполненных работ при выявлении несоответствия стоимости и/или объемов выполненных работ проектной документации (завышения объемов, расценок, недостоверность сведений и т.д.) и </w:t>
      </w:r>
      <w:r w:rsidRPr="00503932">
        <w:rPr>
          <w:color w:val="auto"/>
        </w:rPr>
        <w:t xml:space="preserve">возложить ответственность на </w:t>
      </w:r>
      <w:r w:rsidR="00ED2551" w:rsidRPr="00503932">
        <w:rPr>
          <w:color w:val="auto"/>
        </w:rPr>
        <w:t>Технического заказчика</w:t>
      </w:r>
      <w:r w:rsidRPr="00503932">
        <w:rPr>
          <w:color w:val="auto"/>
        </w:rPr>
        <w:t xml:space="preserve"> в соответствии с п. 6.2.</w:t>
      </w:r>
      <w:r w:rsidR="002417A2" w:rsidRPr="00503932">
        <w:rPr>
          <w:color w:val="auto"/>
        </w:rPr>
        <w:t>2 настоящего договора</w:t>
      </w:r>
      <w:r w:rsidRPr="00503932">
        <w:rPr>
          <w:color w:val="auto"/>
        </w:rPr>
        <w:t>.</w:t>
      </w:r>
    </w:p>
    <w:p w:rsidR="001A2525" w:rsidRPr="00503932" w:rsidRDefault="001A2525" w:rsidP="00BC568B">
      <w:pPr>
        <w:pStyle w:val="Default"/>
        <w:ind w:right="-143"/>
        <w:jc w:val="both"/>
      </w:pPr>
      <w:r w:rsidRPr="00503932">
        <w:rPr>
          <w:color w:val="auto"/>
        </w:rPr>
        <w:t xml:space="preserve">2.3.3 Окончательный расчет в размере </w:t>
      </w:r>
      <w:r w:rsidR="00750FC8" w:rsidRPr="00503932">
        <w:rPr>
          <w:color w:val="auto"/>
        </w:rPr>
        <w:t>3</w:t>
      </w:r>
      <w:r w:rsidRPr="00503932">
        <w:rPr>
          <w:color w:val="auto"/>
        </w:rPr>
        <w:t xml:space="preserve">% от общей суммы финансирования, производится </w:t>
      </w:r>
      <w:r w:rsidRPr="00503932">
        <w:t xml:space="preserve">Жертвователем после исполнения Техническим заказчиком всех обязательств по настоящему Договору, после подписания Акта приема-передачи </w:t>
      </w:r>
      <w:r w:rsidR="007C29E3" w:rsidRPr="00503932">
        <w:t xml:space="preserve">реконструированного </w:t>
      </w:r>
      <w:r w:rsidR="002417A2" w:rsidRPr="00503932">
        <w:t>О</w:t>
      </w:r>
      <w:r w:rsidRPr="00503932">
        <w:t xml:space="preserve">бъекта между </w:t>
      </w:r>
      <w:r w:rsidR="007C29E3" w:rsidRPr="00503932">
        <w:t xml:space="preserve">Техническим заказчиком </w:t>
      </w:r>
      <w:r w:rsidRPr="00503932">
        <w:t xml:space="preserve">и </w:t>
      </w:r>
      <w:r w:rsidR="007C29E3" w:rsidRPr="00503932">
        <w:t>Получателем</w:t>
      </w:r>
      <w:r w:rsidRPr="00503932">
        <w:t xml:space="preserve">, </w:t>
      </w:r>
      <w:r w:rsidR="007C29E3" w:rsidRPr="00503932">
        <w:t xml:space="preserve">а также </w:t>
      </w:r>
      <w:r w:rsidRPr="00503932">
        <w:t xml:space="preserve">после предоставления </w:t>
      </w:r>
      <w:r w:rsidR="007C29E3" w:rsidRPr="00503932">
        <w:t>Получателю</w:t>
      </w:r>
      <w:r w:rsidRPr="00503932">
        <w:t xml:space="preserve"> исполнительно-технической документации по </w:t>
      </w:r>
      <w:r w:rsidR="007C29E3" w:rsidRPr="00503932">
        <w:t xml:space="preserve">реконструкции </w:t>
      </w:r>
      <w:r w:rsidRPr="00503932">
        <w:t>объект</w:t>
      </w:r>
      <w:r w:rsidR="007C29E3" w:rsidRPr="00503932">
        <w:t>а</w:t>
      </w:r>
      <w:r w:rsidRPr="00503932">
        <w:t xml:space="preserve"> (по описи).</w:t>
      </w:r>
    </w:p>
    <w:p w:rsidR="007A6A8B" w:rsidRDefault="00ED2551" w:rsidP="00BC568B">
      <w:pPr>
        <w:pStyle w:val="Default"/>
        <w:ind w:right="-143"/>
        <w:jc w:val="both"/>
      </w:pPr>
      <w:r w:rsidRPr="00503932">
        <w:t>2</w:t>
      </w:r>
      <w:r w:rsidR="007A6A8B" w:rsidRPr="00503932">
        <w:t>.</w:t>
      </w:r>
      <w:r w:rsidRPr="00503932">
        <w:t>3</w:t>
      </w:r>
      <w:r w:rsidR="007A6A8B" w:rsidRPr="00503932">
        <w:t>.</w:t>
      </w:r>
      <w:r w:rsidR="001B154A" w:rsidRPr="00503932">
        <w:t>3</w:t>
      </w:r>
      <w:r w:rsidR="007A6A8B" w:rsidRPr="00503932">
        <w:t xml:space="preserve"> Вознаграждение </w:t>
      </w:r>
      <w:r w:rsidR="001B154A" w:rsidRPr="00503932">
        <w:t>Технического заказчика</w:t>
      </w:r>
      <w:r w:rsidR="007A6A8B" w:rsidRPr="00503932">
        <w:t xml:space="preserve"> в размере </w:t>
      </w:r>
      <w:r w:rsidRPr="00503932">
        <w:t>________</w:t>
      </w:r>
      <w:r w:rsidR="007A6A8B" w:rsidRPr="00503932">
        <w:t xml:space="preserve"> (</w:t>
      </w:r>
      <w:r w:rsidRPr="00503932">
        <w:t>__________</w:t>
      </w:r>
      <w:r w:rsidR="007A6A8B" w:rsidRPr="00503932">
        <w:t xml:space="preserve">) руб. по настоящему Договору оплачивается единовременным траншем </w:t>
      </w:r>
      <w:r w:rsidRPr="00503932">
        <w:t xml:space="preserve">в течение </w:t>
      </w:r>
      <w:r w:rsidR="004E45EE" w:rsidRPr="00503932">
        <w:t>10 (д</w:t>
      </w:r>
      <w:r w:rsidRPr="00503932">
        <w:t xml:space="preserve">есяти) </w:t>
      </w:r>
      <w:r w:rsidR="004E45EE" w:rsidRPr="00503932">
        <w:t>банковских</w:t>
      </w:r>
      <w:r w:rsidRPr="00503932">
        <w:t xml:space="preserve"> дней после</w:t>
      </w:r>
      <w:r>
        <w:t xml:space="preserve"> </w:t>
      </w:r>
      <w:r w:rsidR="002417A2">
        <w:t>утверждения Жертвователем</w:t>
      </w:r>
      <w:r w:rsidRPr="00ED2551">
        <w:t xml:space="preserve"> </w:t>
      </w:r>
      <w:r w:rsidR="004E45EE">
        <w:t>окончательного</w:t>
      </w:r>
      <w:r w:rsidR="002417A2">
        <w:t xml:space="preserve"> </w:t>
      </w:r>
      <w:r w:rsidR="001B154A">
        <w:t>О</w:t>
      </w:r>
      <w:r w:rsidR="007A6A8B">
        <w:t xml:space="preserve">тчета </w:t>
      </w:r>
      <w:r w:rsidR="002417A2">
        <w:t>о целевом использовании средств, на основании</w:t>
      </w:r>
      <w:r w:rsidR="002417A2" w:rsidRPr="002417A2">
        <w:t xml:space="preserve"> письменной</w:t>
      </w:r>
      <w:r w:rsidR="002417A2">
        <w:t xml:space="preserve"> заявки</w:t>
      </w:r>
      <w:r w:rsidR="002417A2" w:rsidRPr="002417A2">
        <w:t xml:space="preserve"> Технического заказчика</w:t>
      </w:r>
      <w:r w:rsidR="002417A2">
        <w:t>.</w:t>
      </w:r>
    </w:p>
    <w:p w:rsidR="007A6A8B" w:rsidRDefault="001B154A" w:rsidP="00BC568B">
      <w:pPr>
        <w:pStyle w:val="Default"/>
        <w:ind w:right="-143"/>
        <w:jc w:val="both"/>
      </w:pPr>
      <w:r w:rsidRPr="00503932">
        <w:t>2</w:t>
      </w:r>
      <w:r w:rsidR="007A6A8B" w:rsidRPr="00503932">
        <w:t>.</w:t>
      </w:r>
      <w:r w:rsidRPr="00503932">
        <w:t>4</w:t>
      </w:r>
      <w:r w:rsidR="007A6A8B" w:rsidRPr="00503932">
        <w:t xml:space="preserve">. Общий объем финансирования является окончательным и увеличению не подлежит. По соглашению Сторон предусмотрена возможность изменения существенных условий </w:t>
      </w:r>
      <w:r w:rsidR="00BB2838" w:rsidRPr="00503932">
        <w:t>договора</w:t>
      </w:r>
      <w:r w:rsidR="007A6A8B" w:rsidRPr="00503932">
        <w:t xml:space="preserve"> в случае, если при исполнении заключенного договора возникли обстоятельства, влекущи</w:t>
      </w:r>
      <w:r w:rsidR="00BB2838" w:rsidRPr="00503932">
        <w:t xml:space="preserve">е невозможность его исполнения, </w:t>
      </w:r>
      <w:r w:rsidR="001A2525" w:rsidRPr="00503932">
        <w:t xml:space="preserve">в том числе </w:t>
      </w:r>
      <w:r w:rsidR="00BB2838" w:rsidRPr="00503932">
        <w:t>необходимость выполнения дополнительных работ, не предусмотренных проектом, но необходимых к выполнению в целях исполнения настоящего договора. В таком случае</w:t>
      </w:r>
      <w:r w:rsidR="007A6A8B" w:rsidRPr="00503932">
        <w:t xml:space="preserve"> существенные условия договора могут быт</w:t>
      </w:r>
      <w:r w:rsidRPr="00503932">
        <w:t>ь изменены по соглашению сторон</w:t>
      </w:r>
      <w:r w:rsidR="001A2525" w:rsidRPr="00503932">
        <w:t xml:space="preserve"> </w:t>
      </w:r>
      <w:r w:rsidR="007A6A8B" w:rsidRPr="00503932">
        <w:t xml:space="preserve">на основании </w:t>
      </w:r>
      <w:r w:rsidR="001A2525" w:rsidRPr="00503932">
        <w:t>положительного з</w:t>
      </w:r>
      <w:r w:rsidR="007A6A8B" w:rsidRPr="00503932">
        <w:t xml:space="preserve">аключения </w:t>
      </w:r>
      <w:r w:rsidR="001A2525" w:rsidRPr="00503932">
        <w:t xml:space="preserve">государственной </w:t>
      </w:r>
      <w:r w:rsidR="007A6A8B" w:rsidRPr="00503932">
        <w:t>экспертной организации по ценообразованию в строительстве</w:t>
      </w:r>
      <w:r w:rsidR="001A2525" w:rsidRPr="00503932">
        <w:t xml:space="preserve"> о проверке стоимости дополнительных работ и затрат.</w:t>
      </w:r>
    </w:p>
    <w:p w:rsidR="007A6A8B" w:rsidRDefault="001A2525" w:rsidP="00BC568B">
      <w:pPr>
        <w:pStyle w:val="Default"/>
        <w:ind w:right="-143"/>
        <w:jc w:val="both"/>
      </w:pPr>
      <w:r>
        <w:t>2</w:t>
      </w:r>
      <w:r w:rsidR="007A6A8B">
        <w:t>.</w:t>
      </w:r>
      <w:r>
        <w:t>5</w:t>
      </w:r>
      <w:r w:rsidR="007A6A8B">
        <w:t xml:space="preserve">. В случае нарушения </w:t>
      </w:r>
      <w:r>
        <w:t>Техническим заказчиком</w:t>
      </w:r>
      <w:r w:rsidR="007A6A8B">
        <w:t xml:space="preserve"> обязательств по Договору, </w:t>
      </w:r>
      <w:r>
        <w:t>Жертвователь</w:t>
      </w:r>
      <w:r w:rsidR="007A6A8B">
        <w:t xml:space="preserve"> </w:t>
      </w:r>
      <w:r w:rsidR="007A6A8B" w:rsidRPr="004E45EE">
        <w:rPr>
          <w:color w:val="auto"/>
        </w:rPr>
        <w:t xml:space="preserve">вправе удержать сумму неустойки (штрафы, пени), предусмотренную п. </w:t>
      </w:r>
      <w:r w:rsidR="006A615F">
        <w:rPr>
          <w:color w:val="auto"/>
        </w:rPr>
        <w:t>5</w:t>
      </w:r>
      <w:r w:rsidR="007A6A8B" w:rsidRPr="004E45EE">
        <w:rPr>
          <w:color w:val="auto"/>
        </w:rPr>
        <w:t xml:space="preserve">.2. настоящего Договора из </w:t>
      </w:r>
      <w:r w:rsidR="007A6A8B">
        <w:t xml:space="preserve">суммы </w:t>
      </w:r>
      <w:r>
        <w:t>окончательного расчета</w:t>
      </w:r>
      <w:r w:rsidR="007A6A8B">
        <w:t xml:space="preserve"> по Договору. При этом </w:t>
      </w:r>
      <w:r>
        <w:t>Технический заказчик</w:t>
      </w:r>
      <w:r w:rsidR="007A6A8B">
        <w:t xml:space="preserve"> должен быть уведомлен о факте удержания, сумме и основаниях начисления неустойки до момента перечисления денежных средств </w:t>
      </w:r>
      <w:r>
        <w:t>Жертвователем</w:t>
      </w:r>
      <w:r w:rsidR="007A6A8B">
        <w:t>.</w:t>
      </w:r>
    </w:p>
    <w:p w:rsidR="00D211AE" w:rsidRPr="00C57ECE" w:rsidRDefault="00D211AE" w:rsidP="008C7713">
      <w:pPr>
        <w:pStyle w:val="Default"/>
        <w:ind w:right="-143"/>
        <w:jc w:val="both"/>
        <w:rPr>
          <w:color w:val="auto"/>
        </w:rPr>
      </w:pPr>
    </w:p>
    <w:p w:rsidR="00D211AE" w:rsidRPr="00C57ECE" w:rsidRDefault="00D211AE" w:rsidP="008C7713">
      <w:pPr>
        <w:pStyle w:val="Default"/>
        <w:ind w:firstLine="709"/>
        <w:jc w:val="center"/>
        <w:rPr>
          <w:b/>
          <w:bCs/>
        </w:rPr>
      </w:pPr>
      <w:r w:rsidRPr="00C57ECE">
        <w:rPr>
          <w:b/>
          <w:bCs/>
        </w:rPr>
        <w:t>3. Права и обязанности сторон</w:t>
      </w:r>
    </w:p>
    <w:p w:rsidR="00D211AE" w:rsidRPr="00C57ECE" w:rsidRDefault="00D211AE" w:rsidP="008C7713">
      <w:pPr>
        <w:pStyle w:val="Default"/>
        <w:ind w:firstLine="709"/>
        <w:jc w:val="both"/>
        <w:rPr>
          <w:b/>
          <w:bCs/>
        </w:rPr>
      </w:pP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3.1 Жертвователь обязан:</w:t>
      </w:r>
    </w:p>
    <w:p w:rsidR="00BD0A1C" w:rsidRPr="004E45EE" w:rsidRDefault="00D211AE" w:rsidP="008C7713">
      <w:pPr>
        <w:tabs>
          <w:tab w:val="left" w:pos="840"/>
        </w:tabs>
        <w:spacing w:after="0" w:line="240" w:lineRule="auto"/>
        <w:jc w:val="both"/>
        <w:rPr>
          <w:rFonts w:ascii="Times New Roman" w:hAnsi="Times New Roman"/>
          <w:bCs/>
          <w:sz w:val="24"/>
          <w:szCs w:val="24"/>
        </w:rPr>
      </w:pPr>
      <w:r w:rsidRPr="004E45EE">
        <w:rPr>
          <w:rFonts w:ascii="Times New Roman" w:hAnsi="Times New Roman"/>
          <w:bCs/>
          <w:sz w:val="24"/>
          <w:szCs w:val="24"/>
        </w:rPr>
        <w:t xml:space="preserve">3.1.1 Своевременно, в порядке, установленном </w:t>
      </w:r>
      <w:r w:rsidR="002417A2" w:rsidRPr="004E45EE">
        <w:rPr>
          <w:rFonts w:ascii="Times New Roman" w:hAnsi="Times New Roman"/>
          <w:bCs/>
          <w:sz w:val="24"/>
          <w:szCs w:val="24"/>
        </w:rPr>
        <w:t>разделом 2</w:t>
      </w:r>
      <w:r w:rsidRPr="004E45EE">
        <w:rPr>
          <w:rFonts w:ascii="Times New Roman" w:hAnsi="Times New Roman"/>
          <w:bCs/>
          <w:sz w:val="24"/>
          <w:szCs w:val="24"/>
        </w:rPr>
        <w:t xml:space="preserve"> настоящего Договора, произвести перечисление денежных средств </w:t>
      </w:r>
      <w:r w:rsidR="00862EE9" w:rsidRPr="004E45EE">
        <w:rPr>
          <w:rFonts w:ascii="Times New Roman" w:hAnsi="Times New Roman"/>
          <w:bCs/>
          <w:sz w:val="24"/>
          <w:szCs w:val="24"/>
        </w:rPr>
        <w:t>на расчетный счет</w:t>
      </w:r>
      <w:r w:rsidR="00BB3ED9" w:rsidRPr="004E45EE">
        <w:rPr>
          <w:rFonts w:ascii="Times New Roman" w:hAnsi="Times New Roman"/>
          <w:bCs/>
          <w:sz w:val="24"/>
          <w:szCs w:val="24"/>
        </w:rPr>
        <w:t xml:space="preserve"> </w:t>
      </w:r>
      <w:r w:rsidR="00BD0A1C" w:rsidRPr="004E45EE">
        <w:rPr>
          <w:rFonts w:ascii="Times New Roman" w:hAnsi="Times New Roman"/>
          <w:bCs/>
          <w:sz w:val="24"/>
          <w:szCs w:val="24"/>
        </w:rPr>
        <w:t>Технического заказчика</w:t>
      </w:r>
      <w:r w:rsidRPr="004E45EE">
        <w:rPr>
          <w:rFonts w:ascii="Times New Roman" w:hAnsi="Times New Roman"/>
          <w:bCs/>
          <w:sz w:val="24"/>
          <w:szCs w:val="24"/>
        </w:rPr>
        <w:t>.</w:t>
      </w:r>
    </w:p>
    <w:p w:rsidR="00D211AE" w:rsidRDefault="0077495C" w:rsidP="00BD0A1C">
      <w:pPr>
        <w:tabs>
          <w:tab w:val="left" w:pos="840"/>
        </w:tabs>
        <w:spacing w:after="0" w:line="240" w:lineRule="auto"/>
        <w:jc w:val="both"/>
        <w:rPr>
          <w:rFonts w:ascii="Times New Roman" w:hAnsi="Times New Roman"/>
          <w:bCs/>
          <w:sz w:val="24"/>
          <w:szCs w:val="24"/>
        </w:rPr>
      </w:pPr>
      <w:r>
        <w:rPr>
          <w:rFonts w:ascii="Times New Roman" w:hAnsi="Times New Roman"/>
          <w:bCs/>
          <w:sz w:val="24"/>
          <w:szCs w:val="24"/>
        </w:rPr>
        <w:t>3</w:t>
      </w:r>
      <w:r w:rsidR="00BD0A1C" w:rsidRPr="00BD0A1C">
        <w:rPr>
          <w:rFonts w:ascii="Times New Roman" w:hAnsi="Times New Roman"/>
          <w:bCs/>
          <w:sz w:val="24"/>
          <w:szCs w:val="24"/>
        </w:rPr>
        <w:t>.1.</w:t>
      </w:r>
      <w:r>
        <w:rPr>
          <w:rFonts w:ascii="Times New Roman" w:hAnsi="Times New Roman"/>
          <w:bCs/>
          <w:sz w:val="24"/>
          <w:szCs w:val="24"/>
        </w:rPr>
        <w:t>2</w:t>
      </w:r>
      <w:r w:rsidR="00BD0A1C" w:rsidRPr="00BD0A1C">
        <w:rPr>
          <w:rFonts w:ascii="Times New Roman" w:hAnsi="Times New Roman"/>
          <w:bCs/>
          <w:sz w:val="24"/>
          <w:szCs w:val="24"/>
        </w:rPr>
        <w:t xml:space="preserve"> Оплатить </w:t>
      </w:r>
      <w:r w:rsidR="0087456A">
        <w:rPr>
          <w:rFonts w:ascii="Times New Roman" w:hAnsi="Times New Roman"/>
          <w:bCs/>
          <w:sz w:val="24"/>
          <w:szCs w:val="24"/>
        </w:rPr>
        <w:t>Техническому заказчику</w:t>
      </w:r>
      <w:r w:rsidR="00BD0A1C" w:rsidRPr="00BD0A1C">
        <w:rPr>
          <w:rFonts w:ascii="Times New Roman" w:hAnsi="Times New Roman"/>
          <w:bCs/>
          <w:sz w:val="24"/>
          <w:szCs w:val="24"/>
        </w:rPr>
        <w:t xml:space="preserve"> вознаграждение в порядке и на условиях, установленных </w:t>
      </w:r>
      <w:r w:rsidR="002417A2">
        <w:rPr>
          <w:rFonts w:ascii="Times New Roman" w:hAnsi="Times New Roman"/>
          <w:bCs/>
          <w:sz w:val="24"/>
          <w:szCs w:val="24"/>
        </w:rPr>
        <w:t>п.2.3.3</w:t>
      </w:r>
      <w:r w:rsidR="00BD0A1C" w:rsidRPr="00BD0A1C">
        <w:rPr>
          <w:rFonts w:ascii="Times New Roman" w:hAnsi="Times New Roman"/>
          <w:bCs/>
          <w:sz w:val="24"/>
          <w:szCs w:val="24"/>
        </w:rPr>
        <w:t xml:space="preserve"> настоящего договора.</w:t>
      </w:r>
    </w:p>
    <w:p w:rsidR="00FA5345" w:rsidRDefault="00FA5345" w:rsidP="00BD0A1C">
      <w:pPr>
        <w:tabs>
          <w:tab w:val="left" w:pos="840"/>
        </w:tabs>
        <w:spacing w:after="0" w:line="240" w:lineRule="auto"/>
        <w:jc w:val="both"/>
        <w:rPr>
          <w:rFonts w:ascii="Times New Roman" w:hAnsi="Times New Roman"/>
          <w:bCs/>
          <w:sz w:val="24"/>
          <w:szCs w:val="24"/>
        </w:rPr>
      </w:pPr>
      <w:r w:rsidRPr="00750FC8">
        <w:rPr>
          <w:rFonts w:ascii="Times New Roman" w:hAnsi="Times New Roman"/>
          <w:bCs/>
          <w:sz w:val="24"/>
          <w:szCs w:val="24"/>
        </w:rPr>
        <w:t>3.1.3 Утвердить Отчет</w:t>
      </w:r>
      <w:r w:rsidR="0087456A" w:rsidRPr="00750FC8">
        <w:rPr>
          <w:rFonts w:ascii="Times New Roman" w:hAnsi="Times New Roman"/>
          <w:bCs/>
          <w:sz w:val="24"/>
          <w:szCs w:val="24"/>
        </w:rPr>
        <w:t>ы</w:t>
      </w:r>
      <w:r w:rsidRPr="00750FC8">
        <w:rPr>
          <w:rFonts w:ascii="Times New Roman" w:hAnsi="Times New Roman"/>
          <w:bCs/>
          <w:sz w:val="24"/>
          <w:szCs w:val="24"/>
        </w:rPr>
        <w:t xml:space="preserve"> Технического заказчика о целевом использовании средств, предоставляемы</w:t>
      </w:r>
      <w:r w:rsidR="0087456A" w:rsidRPr="00750FC8">
        <w:rPr>
          <w:rFonts w:ascii="Times New Roman" w:hAnsi="Times New Roman"/>
          <w:bCs/>
          <w:sz w:val="24"/>
          <w:szCs w:val="24"/>
        </w:rPr>
        <w:t>е</w:t>
      </w:r>
      <w:r w:rsidRPr="00750FC8">
        <w:rPr>
          <w:rFonts w:ascii="Times New Roman" w:hAnsi="Times New Roman"/>
          <w:bCs/>
          <w:sz w:val="24"/>
          <w:szCs w:val="24"/>
        </w:rPr>
        <w:t xml:space="preserve"> </w:t>
      </w:r>
      <w:r w:rsidR="0087456A" w:rsidRPr="00750FC8">
        <w:rPr>
          <w:rFonts w:ascii="Times New Roman" w:hAnsi="Times New Roman"/>
          <w:bCs/>
          <w:sz w:val="24"/>
          <w:szCs w:val="24"/>
        </w:rPr>
        <w:t xml:space="preserve">ежемесячно и </w:t>
      </w:r>
      <w:r w:rsidRPr="00750FC8">
        <w:rPr>
          <w:rFonts w:ascii="Times New Roman" w:hAnsi="Times New Roman"/>
          <w:bCs/>
          <w:sz w:val="24"/>
          <w:szCs w:val="24"/>
        </w:rPr>
        <w:t>по завершении реконструкции Объекта, в течение 20 (двадцати) календарных дней с момента его предоставления, при отсутствии претензий, замечаний и недостатков.</w:t>
      </w:r>
    </w:p>
    <w:p w:rsidR="00462490" w:rsidRPr="00C57ECE" w:rsidRDefault="009B7CF3" w:rsidP="00462490">
      <w:pPr>
        <w:tabs>
          <w:tab w:val="left" w:pos="840"/>
        </w:tabs>
        <w:spacing w:after="0" w:line="240" w:lineRule="auto"/>
        <w:jc w:val="both"/>
        <w:rPr>
          <w:rFonts w:ascii="Times New Roman" w:hAnsi="Times New Roman"/>
          <w:bCs/>
          <w:sz w:val="24"/>
          <w:szCs w:val="24"/>
        </w:rPr>
      </w:pPr>
      <w:r w:rsidRPr="009B7CF3">
        <w:rPr>
          <w:rFonts w:ascii="Times New Roman" w:hAnsi="Times New Roman"/>
          <w:bCs/>
          <w:sz w:val="24"/>
          <w:szCs w:val="24"/>
        </w:rPr>
        <w:t>3</w:t>
      </w:r>
      <w:r w:rsidR="00462490" w:rsidRPr="00462490">
        <w:rPr>
          <w:rFonts w:ascii="Times New Roman" w:hAnsi="Times New Roman"/>
          <w:bCs/>
          <w:sz w:val="24"/>
          <w:szCs w:val="24"/>
        </w:rPr>
        <w:t>.1.</w:t>
      </w:r>
      <w:r w:rsidR="00FA5345">
        <w:rPr>
          <w:rFonts w:ascii="Times New Roman" w:hAnsi="Times New Roman"/>
          <w:bCs/>
          <w:sz w:val="24"/>
          <w:szCs w:val="24"/>
        </w:rPr>
        <w:t>4</w:t>
      </w:r>
      <w:r w:rsidR="00462490" w:rsidRPr="00462490">
        <w:rPr>
          <w:rFonts w:ascii="Times New Roman" w:hAnsi="Times New Roman"/>
          <w:bCs/>
          <w:sz w:val="24"/>
          <w:szCs w:val="24"/>
        </w:rPr>
        <w:t xml:space="preserve"> Не заключать аналогичные договоры, связанные с осуществлением юридических и фактических действий в отношении Объекта, указанного в п. 1.1 настоящего договора, с другими </w:t>
      </w:r>
      <w:r w:rsidR="00750FC8">
        <w:rPr>
          <w:rFonts w:ascii="Times New Roman" w:hAnsi="Times New Roman"/>
          <w:bCs/>
          <w:sz w:val="24"/>
          <w:szCs w:val="24"/>
        </w:rPr>
        <w:t>Техническими заказчиками</w:t>
      </w:r>
      <w:r w:rsidR="00462490" w:rsidRPr="00462490">
        <w:rPr>
          <w:rFonts w:ascii="Times New Roman" w:hAnsi="Times New Roman"/>
          <w:bCs/>
          <w:sz w:val="24"/>
          <w:szCs w:val="24"/>
        </w:rPr>
        <w:t>.</w:t>
      </w: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3.2. Жертвователь имеет право:</w:t>
      </w:r>
    </w:p>
    <w:p w:rsidR="00D211A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3.2.1 Контролировать ход исполнения настоящего Договора.</w:t>
      </w:r>
    </w:p>
    <w:p w:rsidR="00F8089D" w:rsidRDefault="00F8089D" w:rsidP="00F8089D">
      <w:pPr>
        <w:tabs>
          <w:tab w:val="left" w:pos="840"/>
        </w:tabs>
        <w:spacing w:after="0" w:line="240" w:lineRule="auto"/>
        <w:jc w:val="both"/>
        <w:rPr>
          <w:rFonts w:ascii="Times New Roman" w:hAnsi="Times New Roman"/>
          <w:bCs/>
          <w:sz w:val="24"/>
          <w:szCs w:val="24"/>
        </w:rPr>
      </w:pPr>
      <w:r w:rsidRPr="00F8089D">
        <w:rPr>
          <w:rFonts w:ascii="Times New Roman" w:hAnsi="Times New Roman"/>
          <w:bCs/>
          <w:sz w:val="24"/>
          <w:szCs w:val="24"/>
        </w:rPr>
        <w:lastRenderedPageBreak/>
        <w:t>3.</w:t>
      </w:r>
      <w:r w:rsidR="009B7CF3" w:rsidRPr="009B7CF3">
        <w:rPr>
          <w:rFonts w:ascii="Times New Roman" w:hAnsi="Times New Roman"/>
          <w:bCs/>
          <w:sz w:val="24"/>
          <w:szCs w:val="24"/>
        </w:rPr>
        <w:t>2</w:t>
      </w:r>
      <w:r w:rsidRPr="00F8089D">
        <w:rPr>
          <w:rFonts w:ascii="Times New Roman" w:hAnsi="Times New Roman"/>
          <w:bCs/>
          <w:sz w:val="24"/>
          <w:szCs w:val="24"/>
        </w:rPr>
        <w:t>.</w:t>
      </w:r>
      <w:r w:rsidR="009B7CF3" w:rsidRPr="009B7CF3">
        <w:rPr>
          <w:rFonts w:ascii="Times New Roman" w:hAnsi="Times New Roman"/>
          <w:bCs/>
          <w:sz w:val="24"/>
          <w:szCs w:val="24"/>
        </w:rPr>
        <w:t>2</w:t>
      </w:r>
      <w:r w:rsidRPr="00F8089D">
        <w:rPr>
          <w:rFonts w:ascii="Times New Roman" w:hAnsi="Times New Roman"/>
          <w:bCs/>
          <w:sz w:val="24"/>
          <w:szCs w:val="24"/>
        </w:rPr>
        <w:t xml:space="preserve"> Запрашивать у </w:t>
      </w:r>
      <w:r w:rsidR="009B7CF3">
        <w:rPr>
          <w:rFonts w:ascii="Times New Roman" w:hAnsi="Times New Roman"/>
          <w:bCs/>
          <w:sz w:val="24"/>
          <w:szCs w:val="24"/>
        </w:rPr>
        <w:t>Получателя и Технического заказчика</w:t>
      </w:r>
      <w:r w:rsidRPr="00F8089D">
        <w:rPr>
          <w:rFonts w:ascii="Times New Roman" w:hAnsi="Times New Roman"/>
          <w:bCs/>
          <w:sz w:val="24"/>
          <w:szCs w:val="24"/>
        </w:rPr>
        <w:t xml:space="preserve"> документацию, необходимую для контроля за исполнением настоящего договора.</w:t>
      </w:r>
    </w:p>
    <w:p w:rsidR="00F8089D" w:rsidRPr="00F8089D" w:rsidRDefault="002417A2" w:rsidP="00F8089D">
      <w:pPr>
        <w:tabs>
          <w:tab w:val="left" w:pos="840"/>
        </w:tabs>
        <w:spacing w:after="0" w:line="240" w:lineRule="auto"/>
        <w:jc w:val="both"/>
        <w:rPr>
          <w:rFonts w:ascii="Times New Roman" w:hAnsi="Times New Roman"/>
          <w:bCs/>
          <w:sz w:val="24"/>
          <w:szCs w:val="24"/>
        </w:rPr>
      </w:pPr>
      <w:r>
        <w:rPr>
          <w:rFonts w:ascii="Times New Roman" w:hAnsi="Times New Roman"/>
          <w:bCs/>
          <w:sz w:val="24"/>
          <w:szCs w:val="24"/>
        </w:rPr>
        <w:t>3</w:t>
      </w:r>
      <w:r w:rsidR="00F8089D" w:rsidRPr="00F8089D">
        <w:rPr>
          <w:rFonts w:ascii="Times New Roman" w:hAnsi="Times New Roman"/>
          <w:bCs/>
          <w:sz w:val="24"/>
          <w:szCs w:val="24"/>
        </w:rPr>
        <w:t>.2.</w:t>
      </w:r>
      <w:r>
        <w:rPr>
          <w:rFonts w:ascii="Times New Roman" w:hAnsi="Times New Roman"/>
          <w:bCs/>
          <w:sz w:val="24"/>
          <w:szCs w:val="24"/>
        </w:rPr>
        <w:t>3</w:t>
      </w:r>
      <w:r w:rsidR="00F8089D" w:rsidRPr="00F8089D">
        <w:rPr>
          <w:rFonts w:ascii="Times New Roman" w:hAnsi="Times New Roman"/>
          <w:bCs/>
          <w:sz w:val="24"/>
          <w:szCs w:val="24"/>
        </w:rPr>
        <w:t xml:space="preserve"> Заявить возражения по отчету </w:t>
      </w:r>
      <w:r w:rsidR="009B7CF3">
        <w:rPr>
          <w:rFonts w:ascii="Times New Roman" w:hAnsi="Times New Roman"/>
          <w:bCs/>
          <w:sz w:val="24"/>
          <w:szCs w:val="24"/>
        </w:rPr>
        <w:t>Технического заказчика</w:t>
      </w:r>
      <w:r w:rsidR="00F8089D" w:rsidRPr="00F8089D">
        <w:rPr>
          <w:rFonts w:ascii="Times New Roman" w:hAnsi="Times New Roman"/>
          <w:bCs/>
          <w:sz w:val="24"/>
          <w:szCs w:val="24"/>
        </w:rPr>
        <w:t xml:space="preserve"> и приостановить выплату вознаграждения до момента принятия отчета, согласованного сторонами.</w:t>
      </w:r>
    </w:p>
    <w:p w:rsidR="00F8089D" w:rsidRDefault="002417A2" w:rsidP="00F8089D">
      <w:pPr>
        <w:tabs>
          <w:tab w:val="left" w:pos="840"/>
        </w:tabs>
        <w:spacing w:after="0" w:line="240" w:lineRule="auto"/>
        <w:jc w:val="both"/>
        <w:rPr>
          <w:rFonts w:ascii="Times New Roman" w:hAnsi="Times New Roman"/>
          <w:bCs/>
          <w:sz w:val="24"/>
          <w:szCs w:val="24"/>
        </w:rPr>
      </w:pPr>
      <w:r>
        <w:rPr>
          <w:rFonts w:ascii="Times New Roman" w:hAnsi="Times New Roman"/>
          <w:bCs/>
          <w:sz w:val="24"/>
          <w:szCs w:val="24"/>
        </w:rPr>
        <w:t>3</w:t>
      </w:r>
      <w:r w:rsidR="00F8089D" w:rsidRPr="00F8089D">
        <w:rPr>
          <w:rFonts w:ascii="Times New Roman" w:hAnsi="Times New Roman"/>
          <w:bCs/>
          <w:sz w:val="24"/>
          <w:szCs w:val="24"/>
        </w:rPr>
        <w:t>.2.</w:t>
      </w:r>
      <w:r>
        <w:rPr>
          <w:rFonts w:ascii="Times New Roman" w:hAnsi="Times New Roman"/>
          <w:bCs/>
          <w:sz w:val="24"/>
          <w:szCs w:val="24"/>
        </w:rPr>
        <w:t>4</w:t>
      </w:r>
      <w:r w:rsidR="00F8089D" w:rsidRPr="00F8089D">
        <w:rPr>
          <w:rFonts w:ascii="Times New Roman" w:hAnsi="Times New Roman"/>
          <w:bCs/>
          <w:sz w:val="24"/>
          <w:szCs w:val="24"/>
        </w:rPr>
        <w:t xml:space="preserve"> Привлечь дополнит</w:t>
      </w:r>
      <w:r w:rsidR="009B7CF3">
        <w:rPr>
          <w:rFonts w:ascii="Times New Roman" w:hAnsi="Times New Roman"/>
          <w:bCs/>
          <w:sz w:val="24"/>
          <w:szCs w:val="24"/>
        </w:rPr>
        <w:t>ельные источники финансирования</w:t>
      </w:r>
      <w:r w:rsidR="00F8089D" w:rsidRPr="00F8089D">
        <w:rPr>
          <w:rFonts w:ascii="Times New Roman" w:hAnsi="Times New Roman"/>
          <w:bCs/>
          <w:sz w:val="24"/>
          <w:szCs w:val="24"/>
        </w:rPr>
        <w:t xml:space="preserve">, при этом по согласованию Сторон </w:t>
      </w:r>
      <w:r w:rsidR="00F8089D" w:rsidRPr="004E45EE">
        <w:rPr>
          <w:rFonts w:ascii="Times New Roman" w:hAnsi="Times New Roman"/>
          <w:bCs/>
          <w:sz w:val="24"/>
          <w:szCs w:val="24"/>
        </w:rPr>
        <w:t xml:space="preserve">возможно изменение срока, указанного </w:t>
      </w:r>
      <w:r w:rsidR="00A34AA2" w:rsidRPr="004E45EE">
        <w:rPr>
          <w:rFonts w:ascii="Times New Roman" w:hAnsi="Times New Roman"/>
          <w:bCs/>
          <w:sz w:val="24"/>
          <w:szCs w:val="24"/>
        </w:rPr>
        <w:t>в пп.</w:t>
      </w:r>
      <w:r w:rsidR="00F8089D" w:rsidRPr="004E45EE">
        <w:rPr>
          <w:rFonts w:ascii="Times New Roman" w:hAnsi="Times New Roman"/>
          <w:bCs/>
          <w:sz w:val="24"/>
          <w:szCs w:val="24"/>
        </w:rPr>
        <w:t xml:space="preserve"> 1.</w:t>
      </w:r>
      <w:r w:rsidR="00660F62" w:rsidRPr="004E45EE">
        <w:rPr>
          <w:rFonts w:ascii="Times New Roman" w:hAnsi="Times New Roman"/>
          <w:bCs/>
          <w:sz w:val="24"/>
          <w:szCs w:val="24"/>
        </w:rPr>
        <w:t>1.2</w:t>
      </w:r>
      <w:r w:rsidR="00F8089D" w:rsidRPr="004E45EE">
        <w:rPr>
          <w:rFonts w:ascii="Times New Roman" w:hAnsi="Times New Roman"/>
          <w:bCs/>
          <w:sz w:val="24"/>
          <w:szCs w:val="24"/>
        </w:rPr>
        <w:t xml:space="preserve"> настоящего Договора.</w:t>
      </w:r>
    </w:p>
    <w:p w:rsidR="000F54A3" w:rsidRPr="00D26F49" w:rsidRDefault="000F54A3" w:rsidP="00F8089D">
      <w:pPr>
        <w:tabs>
          <w:tab w:val="left" w:pos="840"/>
        </w:tabs>
        <w:spacing w:after="0" w:line="240" w:lineRule="auto"/>
        <w:jc w:val="both"/>
        <w:rPr>
          <w:rFonts w:ascii="Times New Roman" w:hAnsi="Times New Roman"/>
          <w:bCs/>
          <w:sz w:val="24"/>
          <w:szCs w:val="24"/>
        </w:rPr>
      </w:pPr>
      <w:r w:rsidRPr="00D26F49">
        <w:rPr>
          <w:rFonts w:ascii="Times New Roman" w:hAnsi="Times New Roman"/>
          <w:bCs/>
          <w:sz w:val="24"/>
          <w:szCs w:val="24"/>
        </w:rPr>
        <w:t>3.2.5 Осуществлять контроль за целевым и обоснованным использованием Техническим заказчиком денежных средств, путем контроля расходных операций, производимых Техническим заказчиком из средств, полученных от Жертвователя, посредством сервиса «Расчетный центр клиента» в ВТБ (ПАО).</w:t>
      </w:r>
    </w:p>
    <w:p w:rsidR="000F54A3" w:rsidRPr="000F54A3" w:rsidRDefault="000F54A3" w:rsidP="00F8089D">
      <w:pPr>
        <w:tabs>
          <w:tab w:val="left" w:pos="840"/>
        </w:tabs>
        <w:spacing w:after="0" w:line="240" w:lineRule="auto"/>
        <w:jc w:val="both"/>
        <w:rPr>
          <w:rFonts w:ascii="Times New Roman" w:hAnsi="Times New Roman"/>
          <w:bCs/>
          <w:sz w:val="24"/>
          <w:szCs w:val="24"/>
        </w:rPr>
      </w:pPr>
      <w:r w:rsidRPr="00D26F49">
        <w:rPr>
          <w:rFonts w:ascii="Times New Roman" w:hAnsi="Times New Roman"/>
          <w:bCs/>
          <w:sz w:val="24"/>
          <w:szCs w:val="24"/>
        </w:rPr>
        <w:t>3.2.6 Приостановить финансирование строительства Объекта в случае невыполнения Техническим заказчиком обязательств, указанных в п. 4</w:t>
      </w:r>
      <w:r w:rsidR="00196619" w:rsidRPr="00D26F49">
        <w:rPr>
          <w:rFonts w:ascii="Times New Roman" w:hAnsi="Times New Roman"/>
          <w:bCs/>
          <w:sz w:val="24"/>
          <w:szCs w:val="24"/>
        </w:rPr>
        <w:t>.1</w:t>
      </w:r>
      <w:r w:rsidRPr="00D26F49">
        <w:rPr>
          <w:rFonts w:ascii="Times New Roman" w:hAnsi="Times New Roman"/>
          <w:bCs/>
          <w:sz w:val="24"/>
          <w:szCs w:val="24"/>
        </w:rPr>
        <w:t>-4.</w:t>
      </w:r>
      <w:r w:rsidR="00196619" w:rsidRPr="00D26F49">
        <w:rPr>
          <w:rFonts w:ascii="Times New Roman" w:hAnsi="Times New Roman"/>
          <w:bCs/>
          <w:sz w:val="24"/>
          <w:szCs w:val="24"/>
        </w:rPr>
        <w:t>3,4.5,4.6</w:t>
      </w:r>
      <w:r w:rsidRPr="00D26F49">
        <w:rPr>
          <w:rFonts w:ascii="Times New Roman" w:hAnsi="Times New Roman"/>
          <w:bCs/>
          <w:sz w:val="24"/>
          <w:szCs w:val="24"/>
        </w:rPr>
        <w:t xml:space="preserve"> настоящего Договора, в том числе выраженные в виде не освоения выделенных денежных средств и в случаях выявления фактов нецелевого использования Техническим заказчиком денежных средств, направляемых Жертвователем во исполнение условий настоящего Договора.</w:t>
      </w:r>
    </w:p>
    <w:p w:rsidR="00BB13F4" w:rsidRPr="00C57ECE" w:rsidRDefault="00BB13F4" w:rsidP="00F8089D">
      <w:pPr>
        <w:tabs>
          <w:tab w:val="left" w:pos="840"/>
        </w:tabs>
        <w:spacing w:after="0" w:line="240" w:lineRule="auto"/>
        <w:jc w:val="both"/>
        <w:rPr>
          <w:rFonts w:ascii="Times New Roman" w:hAnsi="Times New Roman"/>
          <w:bCs/>
          <w:sz w:val="24"/>
          <w:szCs w:val="24"/>
        </w:rPr>
      </w:pPr>
      <w:r>
        <w:rPr>
          <w:rFonts w:ascii="Times New Roman" w:hAnsi="Times New Roman"/>
          <w:bCs/>
          <w:sz w:val="24"/>
          <w:szCs w:val="24"/>
        </w:rPr>
        <w:t>3</w:t>
      </w:r>
      <w:r w:rsidRPr="00BB13F4">
        <w:rPr>
          <w:rFonts w:ascii="Times New Roman" w:hAnsi="Times New Roman"/>
          <w:bCs/>
          <w:sz w:val="24"/>
          <w:szCs w:val="24"/>
        </w:rPr>
        <w:t>.2.</w:t>
      </w:r>
      <w:r w:rsidR="000F54A3">
        <w:rPr>
          <w:rFonts w:ascii="Times New Roman" w:hAnsi="Times New Roman"/>
          <w:bCs/>
          <w:sz w:val="24"/>
          <w:szCs w:val="24"/>
        </w:rPr>
        <w:t>7</w:t>
      </w:r>
      <w:r w:rsidRPr="00BB13F4">
        <w:rPr>
          <w:rFonts w:ascii="Times New Roman" w:hAnsi="Times New Roman"/>
          <w:bCs/>
          <w:sz w:val="24"/>
          <w:szCs w:val="24"/>
        </w:rPr>
        <w:t xml:space="preserve"> Приостановить финансирование </w:t>
      </w:r>
      <w:r>
        <w:rPr>
          <w:rFonts w:ascii="Times New Roman" w:hAnsi="Times New Roman"/>
          <w:bCs/>
          <w:sz w:val="24"/>
          <w:szCs w:val="24"/>
        </w:rPr>
        <w:t>реконструкции</w:t>
      </w:r>
      <w:r w:rsidRPr="00BB13F4">
        <w:rPr>
          <w:rFonts w:ascii="Times New Roman" w:hAnsi="Times New Roman"/>
          <w:bCs/>
          <w:sz w:val="24"/>
          <w:szCs w:val="24"/>
        </w:rPr>
        <w:t xml:space="preserve"> Объекта в случае отсутствия источника финансирования.</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3.2.</w:t>
      </w:r>
      <w:r w:rsidR="000F54A3">
        <w:rPr>
          <w:rFonts w:ascii="Times New Roman" w:hAnsi="Times New Roman"/>
          <w:bCs/>
          <w:sz w:val="24"/>
          <w:szCs w:val="24"/>
        </w:rPr>
        <w:t>8</w:t>
      </w:r>
      <w:r w:rsidRPr="00C57ECE">
        <w:rPr>
          <w:rFonts w:ascii="Times New Roman" w:hAnsi="Times New Roman"/>
          <w:bCs/>
          <w:sz w:val="24"/>
          <w:szCs w:val="24"/>
        </w:rPr>
        <w:t xml:space="preserve"> Требовать целевого использования </w:t>
      </w:r>
      <w:r w:rsidR="00BD0A1C">
        <w:rPr>
          <w:rFonts w:ascii="Times New Roman" w:hAnsi="Times New Roman"/>
          <w:bCs/>
          <w:sz w:val="24"/>
          <w:szCs w:val="24"/>
        </w:rPr>
        <w:t>Техническим заказчиком денежных средств, полученных по настоящему Договору.</w:t>
      </w:r>
    </w:p>
    <w:p w:rsidR="00D211AE" w:rsidRDefault="00D211AE" w:rsidP="008C7713">
      <w:pPr>
        <w:tabs>
          <w:tab w:val="left" w:pos="840"/>
        </w:tabs>
        <w:spacing w:after="0" w:line="240" w:lineRule="auto"/>
        <w:jc w:val="both"/>
        <w:rPr>
          <w:rFonts w:ascii="Times New Roman" w:hAnsi="Times New Roman"/>
          <w:sz w:val="24"/>
          <w:szCs w:val="24"/>
        </w:rPr>
      </w:pPr>
      <w:r w:rsidRPr="00C57ECE">
        <w:rPr>
          <w:rFonts w:ascii="Times New Roman" w:hAnsi="Times New Roman"/>
          <w:bCs/>
          <w:sz w:val="24"/>
          <w:szCs w:val="24"/>
        </w:rPr>
        <w:t>3.2.</w:t>
      </w:r>
      <w:r w:rsidR="000F54A3">
        <w:rPr>
          <w:rFonts w:ascii="Times New Roman" w:hAnsi="Times New Roman"/>
          <w:bCs/>
          <w:sz w:val="24"/>
          <w:szCs w:val="24"/>
        </w:rPr>
        <w:t>9</w:t>
      </w:r>
      <w:r w:rsidRPr="00C57ECE">
        <w:rPr>
          <w:rFonts w:ascii="Times New Roman" w:hAnsi="Times New Roman"/>
          <w:bCs/>
          <w:sz w:val="24"/>
          <w:szCs w:val="24"/>
        </w:rPr>
        <w:t xml:space="preserve"> </w:t>
      </w:r>
      <w:r w:rsidRPr="00C57ECE">
        <w:rPr>
          <w:rFonts w:ascii="Times New Roman" w:hAnsi="Times New Roman"/>
          <w:sz w:val="24"/>
          <w:szCs w:val="24"/>
        </w:rPr>
        <w:t>Требовать возврата денежных средств в случае выявления фактов нецелевого использования направленных денежных средств.</w:t>
      </w:r>
    </w:p>
    <w:p w:rsidR="00BD0A1C" w:rsidRDefault="00BD0A1C" w:rsidP="008C7713">
      <w:pPr>
        <w:tabs>
          <w:tab w:val="left" w:pos="840"/>
        </w:tabs>
        <w:spacing w:after="0" w:line="240" w:lineRule="auto"/>
        <w:jc w:val="both"/>
        <w:rPr>
          <w:rFonts w:ascii="Times New Roman" w:hAnsi="Times New Roman"/>
          <w:sz w:val="24"/>
          <w:szCs w:val="24"/>
        </w:rPr>
      </w:pPr>
    </w:p>
    <w:p w:rsidR="00BD0A1C" w:rsidRDefault="00BD0A1C" w:rsidP="00BD0A1C">
      <w:pPr>
        <w:tabs>
          <w:tab w:val="left" w:pos="840"/>
        </w:tabs>
        <w:spacing w:after="0" w:line="240" w:lineRule="auto"/>
        <w:jc w:val="both"/>
        <w:rPr>
          <w:rFonts w:ascii="Times New Roman" w:hAnsi="Times New Roman"/>
          <w:b/>
          <w:bCs/>
          <w:sz w:val="24"/>
          <w:szCs w:val="24"/>
        </w:rPr>
      </w:pPr>
      <w:r w:rsidRPr="00BD0A1C">
        <w:rPr>
          <w:rFonts w:ascii="Times New Roman" w:hAnsi="Times New Roman"/>
          <w:b/>
          <w:bCs/>
          <w:sz w:val="24"/>
          <w:szCs w:val="24"/>
        </w:rPr>
        <w:t>3.3 Получатель обяз</w:t>
      </w:r>
      <w:r w:rsidR="00E25E86">
        <w:rPr>
          <w:rFonts w:ascii="Times New Roman" w:hAnsi="Times New Roman"/>
          <w:b/>
          <w:bCs/>
          <w:sz w:val="24"/>
          <w:szCs w:val="24"/>
        </w:rPr>
        <w:t>ан:</w:t>
      </w:r>
    </w:p>
    <w:p w:rsidR="00BD0A1C" w:rsidRPr="00BD0A1C" w:rsidRDefault="00BD0A1C" w:rsidP="00BD0A1C">
      <w:pPr>
        <w:tabs>
          <w:tab w:val="left" w:pos="840"/>
        </w:tabs>
        <w:spacing w:after="0" w:line="240" w:lineRule="auto"/>
        <w:jc w:val="both"/>
        <w:rPr>
          <w:rFonts w:ascii="Times New Roman" w:hAnsi="Times New Roman"/>
          <w:bCs/>
          <w:sz w:val="24"/>
          <w:szCs w:val="24"/>
        </w:rPr>
      </w:pPr>
      <w:r>
        <w:rPr>
          <w:rFonts w:ascii="Times New Roman" w:hAnsi="Times New Roman"/>
          <w:bCs/>
          <w:sz w:val="24"/>
          <w:szCs w:val="24"/>
        </w:rPr>
        <w:t>3</w:t>
      </w:r>
      <w:r w:rsidRPr="00BD0A1C">
        <w:rPr>
          <w:rFonts w:ascii="Times New Roman" w:hAnsi="Times New Roman"/>
          <w:bCs/>
          <w:sz w:val="24"/>
          <w:szCs w:val="24"/>
        </w:rPr>
        <w:t>.</w:t>
      </w:r>
      <w:r>
        <w:rPr>
          <w:rFonts w:ascii="Times New Roman" w:hAnsi="Times New Roman"/>
          <w:bCs/>
          <w:sz w:val="24"/>
          <w:szCs w:val="24"/>
        </w:rPr>
        <w:t>3</w:t>
      </w:r>
      <w:r w:rsidRPr="00BD0A1C">
        <w:rPr>
          <w:rFonts w:ascii="Times New Roman" w:hAnsi="Times New Roman"/>
          <w:bCs/>
          <w:sz w:val="24"/>
          <w:szCs w:val="24"/>
        </w:rPr>
        <w:t xml:space="preserve">.1 В течение 5 (пяти) рабочих дней с момента подписания Сторонами настоящего Договора выдать </w:t>
      </w:r>
      <w:r>
        <w:rPr>
          <w:rFonts w:ascii="Times New Roman" w:hAnsi="Times New Roman"/>
          <w:bCs/>
          <w:sz w:val="24"/>
          <w:szCs w:val="24"/>
        </w:rPr>
        <w:t>Техническому заказчику</w:t>
      </w:r>
      <w:r w:rsidRPr="00BD0A1C">
        <w:rPr>
          <w:rFonts w:ascii="Times New Roman" w:hAnsi="Times New Roman"/>
          <w:bCs/>
          <w:sz w:val="24"/>
          <w:szCs w:val="24"/>
        </w:rPr>
        <w:t xml:space="preserve"> и, по его указанию, сотрудникам </w:t>
      </w:r>
      <w:r>
        <w:rPr>
          <w:rFonts w:ascii="Times New Roman" w:hAnsi="Times New Roman"/>
          <w:bCs/>
          <w:sz w:val="24"/>
          <w:szCs w:val="24"/>
        </w:rPr>
        <w:t xml:space="preserve">Технического заказчика </w:t>
      </w:r>
      <w:r w:rsidRPr="00BD0A1C">
        <w:rPr>
          <w:rFonts w:ascii="Times New Roman" w:hAnsi="Times New Roman"/>
          <w:bCs/>
          <w:sz w:val="24"/>
          <w:szCs w:val="24"/>
        </w:rPr>
        <w:t>доверенности в соответствии с Гражданским кодексом Российской Федерации для осуществления действий, предусмотренных настоящим договором.</w:t>
      </w:r>
    </w:p>
    <w:p w:rsidR="00BD0A1C" w:rsidRPr="00BD0A1C" w:rsidRDefault="00BD0A1C" w:rsidP="00BD0A1C">
      <w:pPr>
        <w:tabs>
          <w:tab w:val="left" w:pos="840"/>
        </w:tabs>
        <w:spacing w:after="0" w:line="240" w:lineRule="auto"/>
        <w:jc w:val="both"/>
        <w:rPr>
          <w:rFonts w:ascii="Times New Roman" w:hAnsi="Times New Roman"/>
          <w:bCs/>
          <w:sz w:val="24"/>
          <w:szCs w:val="24"/>
        </w:rPr>
      </w:pPr>
      <w:r>
        <w:rPr>
          <w:rFonts w:ascii="Times New Roman" w:hAnsi="Times New Roman"/>
          <w:bCs/>
          <w:sz w:val="24"/>
          <w:szCs w:val="24"/>
        </w:rPr>
        <w:t>3</w:t>
      </w:r>
      <w:r w:rsidRPr="00BD0A1C">
        <w:rPr>
          <w:rFonts w:ascii="Times New Roman" w:hAnsi="Times New Roman"/>
          <w:bCs/>
          <w:sz w:val="24"/>
          <w:szCs w:val="24"/>
        </w:rPr>
        <w:t>.</w:t>
      </w:r>
      <w:r>
        <w:rPr>
          <w:rFonts w:ascii="Times New Roman" w:hAnsi="Times New Roman"/>
          <w:bCs/>
          <w:sz w:val="24"/>
          <w:szCs w:val="24"/>
        </w:rPr>
        <w:t>3</w:t>
      </w:r>
      <w:r w:rsidRPr="00BD0A1C">
        <w:rPr>
          <w:rFonts w:ascii="Times New Roman" w:hAnsi="Times New Roman"/>
          <w:bCs/>
          <w:sz w:val="24"/>
          <w:szCs w:val="24"/>
        </w:rPr>
        <w:t>.</w:t>
      </w:r>
      <w:r>
        <w:rPr>
          <w:rFonts w:ascii="Times New Roman" w:hAnsi="Times New Roman"/>
          <w:bCs/>
          <w:sz w:val="24"/>
          <w:szCs w:val="24"/>
        </w:rPr>
        <w:t>2</w:t>
      </w:r>
      <w:r w:rsidRPr="00BD0A1C">
        <w:rPr>
          <w:rFonts w:ascii="Times New Roman" w:hAnsi="Times New Roman"/>
          <w:bCs/>
          <w:sz w:val="24"/>
          <w:szCs w:val="24"/>
        </w:rPr>
        <w:t xml:space="preserve"> Предоставить в течение 5 (пяти) рабочих дней по письменному запросу</w:t>
      </w:r>
      <w:r>
        <w:rPr>
          <w:rFonts w:ascii="Times New Roman" w:hAnsi="Times New Roman"/>
          <w:bCs/>
          <w:sz w:val="24"/>
          <w:szCs w:val="24"/>
        </w:rPr>
        <w:t>,</w:t>
      </w:r>
      <w:r w:rsidRPr="00BD0A1C">
        <w:rPr>
          <w:rFonts w:ascii="Times New Roman" w:hAnsi="Times New Roman"/>
          <w:bCs/>
          <w:sz w:val="24"/>
          <w:szCs w:val="24"/>
        </w:rPr>
        <w:t xml:space="preserve"> </w:t>
      </w:r>
      <w:r>
        <w:rPr>
          <w:rFonts w:ascii="Times New Roman" w:hAnsi="Times New Roman"/>
          <w:bCs/>
          <w:sz w:val="24"/>
          <w:szCs w:val="24"/>
        </w:rPr>
        <w:t>Техническому заказчику</w:t>
      </w:r>
      <w:r w:rsidRPr="00BD0A1C">
        <w:rPr>
          <w:rFonts w:ascii="Times New Roman" w:hAnsi="Times New Roman"/>
          <w:bCs/>
          <w:sz w:val="24"/>
          <w:szCs w:val="24"/>
        </w:rPr>
        <w:t xml:space="preserve"> необходимые документы (в т.ч. учредительные документы), требуемые от </w:t>
      </w:r>
      <w:r>
        <w:rPr>
          <w:rFonts w:ascii="Times New Roman" w:hAnsi="Times New Roman"/>
          <w:bCs/>
          <w:sz w:val="24"/>
          <w:szCs w:val="24"/>
        </w:rPr>
        <w:t>Получателя</w:t>
      </w:r>
      <w:r w:rsidRPr="00BD0A1C">
        <w:rPr>
          <w:rFonts w:ascii="Times New Roman" w:hAnsi="Times New Roman"/>
          <w:bCs/>
          <w:sz w:val="24"/>
          <w:szCs w:val="24"/>
        </w:rPr>
        <w:t xml:space="preserve"> для заключения, при необходимости, соглашения о сервитуте земельного участка, прочих договоров, получения разрешения на строительство</w:t>
      </w:r>
      <w:r>
        <w:rPr>
          <w:rFonts w:ascii="Times New Roman" w:hAnsi="Times New Roman"/>
          <w:bCs/>
          <w:sz w:val="24"/>
          <w:szCs w:val="24"/>
        </w:rPr>
        <w:t xml:space="preserve"> и реконструкцию</w:t>
      </w:r>
      <w:r w:rsidRPr="00BD0A1C">
        <w:rPr>
          <w:rFonts w:ascii="Times New Roman" w:hAnsi="Times New Roman"/>
          <w:bCs/>
          <w:sz w:val="24"/>
          <w:szCs w:val="24"/>
        </w:rPr>
        <w:t xml:space="preserve"> Объекта и совершения иных действий.</w:t>
      </w:r>
    </w:p>
    <w:p w:rsidR="00BD0A1C" w:rsidRDefault="00462490" w:rsidP="00BD0A1C">
      <w:pPr>
        <w:tabs>
          <w:tab w:val="left" w:pos="840"/>
        </w:tabs>
        <w:spacing w:after="0" w:line="240" w:lineRule="auto"/>
        <w:jc w:val="both"/>
        <w:rPr>
          <w:rFonts w:ascii="Times New Roman" w:hAnsi="Times New Roman"/>
          <w:bCs/>
          <w:sz w:val="24"/>
          <w:szCs w:val="24"/>
        </w:rPr>
      </w:pPr>
      <w:r>
        <w:rPr>
          <w:rFonts w:ascii="Times New Roman" w:hAnsi="Times New Roman"/>
          <w:bCs/>
          <w:sz w:val="24"/>
          <w:szCs w:val="24"/>
        </w:rPr>
        <w:t>3</w:t>
      </w:r>
      <w:r w:rsidR="00BD0A1C" w:rsidRPr="00BD0A1C">
        <w:rPr>
          <w:rFonts w:ascii="Times New Roman" w:hAnsi="Times New Roman"/>
          <w:bCs/>
          <w:sz w:val="24"/>
          <w:szCs w:val="24"/>
        </w:rPr>
        <w:t>.</w:t>
      </w:r>
      <w:r>
        <w:rPr>
          <w:rFonts w:ascii="Times New Roman" w:hAnsi="Times New Roman"/>
          <w:bCs/>
          <w:sz w:val="24"/>
          <w:szCs w:val="24"/>
        </w:rPr>
        <w:t>3</w:t>
      </w:r>
      <w:r w:rsidR="00BD0A1C" w:rsidRPr="00BD0A1C">
        <w:rPr>
          <w:rFonts w:ascii="Times New Roman" w:hAnsi="Times New Roman"/>
          <w:bCs/>
          <w:sz w:val="24"/>
          <w:szCs w:val="24"/>
        </w:rPr>
        <w:t>.</w:t>
      </w:r>
      <w:r>
        <w:rPr>
          <w:rFonts w:ascii="Times New Roman" w:hAnsi="Times New Roman"/>
          <w:bCs/>
          <w:sz w:val="24"/>
          <w:szCs w:val="24"/>
        </w:rPr>
        <w:t>3</w:t>
      </w:r>
      <w:r w:rsidR="00BD0A1C" w:rsidRPr="00BD0A1C">
        <w:rPr>
          <w:rFonts w:ascii="Times New Roman" w:hAnsi="Times New Roman"/>
          <w:bCs/>
          <w:sz w:val="24"/>
          <w:szCs w:val="24"/>
        </w:rPr>
        <w:t xml:space="preserve"> Предоставить в течение 3 (трех) рабочих дней по письменному запросу</w:t>
      </w:r>
      <w:r>
        <w:rPr>
          <w:rFonts w:ascii="Times New Roman" w:hAnsi="Times New Roman"/>
          <w:bCs/>
          <w:sz w:val="24"/>
          <w:szCs w:val="24"/>
        </w:rPr>
        <w:t>,</w:t>
      </w:r>
      <w:r w:rsidR="00BD0A1C" w:rsidRPr="00BD0A1C">
        <w:rPr>
          <w:rFonts w:ascii="Times New Roman" w:hAnsi="Times New Roman"/>
          <w:bCs/>
          <w:sz w:val="24"/>
          <w:szCs w:val="24"/>
        </w:rPr>
        <w:t xml:space="preserve"> </w:t>
      </w:r>
      <w:r>
        <w:rPr>
          <w:rFonts w:ascii="Times New Roman" w:hAnsi="Times New Roman"/>
          <w:bCs/>
          <w:sz w:val="24"/>
          <w:szCs w:val="24"/>
        </w:rPr>
        <w:t>Техническому заказчику</w:t>
      </w:r>
      <w:r w:rsidR="00BD0A1C" w:rsidRPr="00BD0A1C">
        <w:rPr>
          <w:rFonts w:ascii="Times New Roman" w:hAnsi="Times New Roman"/>
          <w:bCs/>
          <w:sz w:val="24"/>
          <w:szCs w:val="24"/>
        </w:rPr>
        <w:t xml:space="preserve"> проектную документацию, необходимую для исполнения настоящего договора.</w:t>
      </w:r>
    </w:p>
    <w:p w:rsidR="00F8089D" w:rsidRPr="00C57ECE" w:rsidRDefault="00F8089D" w:rsidP="00F8089D">
      <w:pPr>
        <w:pStyle w:val="Default"/>
        <w:jc w:val="both"/>
      </w:pPr>
      <w:r w:rsidRPr="00C57ECE">
        <w:t>3.</w:t>
      </w:r>
      <w:r w:rsidR="00333230">
        <w:t>3</w:t>
      </w:r>
      <w:r w:rsidRPr="00C57ECE">
        <w:t>.</w:t>
      </w:r>
      <w:r w:rsidR="00333230">
        <w:t>4</w:t>
      </w:r>
      <w:r w:rsidRPr="00C57ECE">
        <w:t xml:space="preserve"> </w:t>
      </w:r>
      <w:r>
        <w:t>Н</w:t>
      </w:r>
      <w:r w:rsidRPr="00C57ECE">
        <w:t>азначить уполномоченного представителя _______________________ тел.______________ по контролю за ходом выполнения работ и исполнения обязательств по договору.</w:t>
      </w:r>
    </w:p>
    <w:p w:rsidR="00F8089D" w:rsidRPr="00C57ECE" w:rsidRDefault="00333230" w:rsidP="00F8089D">
      <w:pPr>
        <w:pStyle w:val="Default"/>
        <w:jc w:val="both"/>
        <w:rPr>
          <w:bCs/>
        </w:rPr>
      </w:pPr>
      <w:r w:rsidRPr="004E45EE">
        <w:t>3.3</w:t>
      </w:r>
      <w:r w:rsidR="00F8089D" w:rsidRPr="004E45EE">
        <w:t>.</w:t>
      </w:r>
      <w:r w:rsidRPr="004E45EE">
        <w:t>5</w:t>
      </w:r>
      <w:r w:rsidR="00F8089D" w:rsidRPr="004E45EE">
        <w:t xml:space="preserve"> Своевременно </w:t>
      </w:r>
      <w:r w:rsidR="00F8089D" w:rsidRPr="004E45EE">
        <w:rPr>
          <w:bCs/>
        </w:rPr>
        <w:t>согласовать график выполнения работ на объекте с Техническим заказчиком</w:t>
      </w:r>
      <w:r w:rsidR="00660F62" w:rsidRPr="004E45EE">
        <w:rPr>
          <w:bCs/>
        </w:rPr>
        <w:t>.</w:t>
      </w:r>
    </w:p>
    <w:p w:rsidR="00F8089D" w:rsidRPr="00C57ECE" w:rsidRDefault="00F8089D" w:rsidP="00F8089D">
      <w:pPr>
        <w:pStyle w:val="Default"/>
        <w:jc w:val="both"/>
      </w:pPr>
      <w:r w:rsidRPr="00C57ECE">
        <w:t>3.</w:t>
      </w:r>
      <w:r w:rsidR="00333230">
        <w:t>3</w:t>
      </w:r>
      <w:r w:rsidRPr="00C57ECE">
        <w:t>.</w:t>
      </w:r>
      <w:r w:rsidR="00333230">
        <w:t>6</w:t>
      </w:r>
      <w:r w:rsidRPr="00C57ECE">
        <w:t xml:space="preserve"> </w:t>
      </w:r>
      <w:r>
        <w:t>О</w:t>
      </w:r>
      <w:r w:rsidRPr="00C57ECE">
        <w:t>беспечить доступ на территорию</w:t>
      </w:r>
      <w:r>
        <w:t xml:space="preserve"> и условия для выполнения работ.</w:t>
      </w:r>
      <w:r w:rsidRPr="00C57ECE">
        <w:t xml:space="preserve"> </w:t>
      </w:r>
    </w:p>
    <w:p w:rsidR="0077495C" w:rsidRPr="0077495C" w:rsidRDefault="00F8089D" w:rsidP="0077495C">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w:t>
      </w:r>
      <w:r w:rsidR="00333230">
        <w:rPr>
          <w:rFonts w:ascii="Times New Roman" w:hAnsi="Times New Roman" w:cs="Times New Roman"/>
          <w:sz w:val="24"/>
          <w:szCs w:val="24"/>
        </w:rPr>
        <w:t>3</w:t>
      </w:r>
      <w:r w:rsidRPr="00C57ECE">
        <w:rPr>
          <w:rFonts w:ascii="Times New Roman" w:hAnsi="Times New Roman" w:cs="Times New Roman"/>
          <w:sz w:val="24"/>
          <w:szCs w:val="24"/>
        </w:rPr>
        <w:t>.</w:t>
      </w:r>
      <w:r w:rsidR="00333230">
        <w:rPr>
          <w:rFonts w:ascii="Times New Roman" w:hAnsi="Times New Roman" w:cs="Times New Roman"/>
          <w:sz w:val="24"/>
          <w:szCs w:val="24"/>
        </w:rPr>
        <w:t>7</w:t>
      </w:r>
      <w:r w:rsidRPr="00C57ECE">
        <w:rPr>
          <w:rFonts w:ascii="Times New Roman" w:hAnsi="Times New Roman" w:cs="Times New Roman"/>
          <w:sz w:val="24"/>
          <w:szCs w:val="24"/>
        </w:rPr>
        <w:t xml:space="preserve"> </w:t>
      </w:r>
      <w:r>
        <w:rPr>
          <w:rFonts w:ascii="Times New Roman" w:hAnsi="Times New Roman" w:cs="Times New Roman"/>
          <w:sz w:val="24"/>
          <w:szCs w:val="24"/>
        </w:rPr>
        <w:t>О</w:t>
      </w:r>
      <w:r w:rsidRPr="00C57ECE">
        <w:rPr>
          <w:rFonts w:ascii="Times New Roman" w:hAnsi="Times New Roman" w:cs="Times New Roman"/>
          <w:sz w:val="24"/>
          <w:szCs w:val="24"/>
        </w:rPr>
        <w:t>беспечить подключение к сетям электроснабжения (при необходимости на</w:t>
      </w:r>
      <w:r>
        <w:rPr>
          <w:rFonts w:ascii="Times New Roman" w:hAnsi="Times New Roman" w:cs="Times New Roman"/>
          <w:sz w:val="24"/>
          <w:szCs w:val="24"/>
        </w:rPr>
        <w:t xml:space="preserve"> период выполнения работ).</w:t>
      </w:r>
    </w:p>
    <w:p w:rsidR="00F8089D" w:rsidRPr="004E45EE" w:rsidRDefault="00F8089D" w:rsidP="00F8089D">
      <w:pPr>
        <w:spacing w:after="0" w:line="240" w:lineRule="auto"/>
        <w:jc w:val="both"/>
        <w:rPr>
          <w:rFonts w:ascii="Times New Roman" w:hAnsi="Times New Roman" w:cs="Times New Roman"/>
          <w:sz w:val="24"/>
          <w:szCs w:val="24"/>
        </w:rPr>
      </w:pPr>
      <w:r w:rsidRPr="004E45EE">
        <w:rPr>
          <w:rFonts w:ascii="Times New Roman" w:hAnsi="Times New Roman" w:cs="Times New Roman"/>
          <w:sz w:val="24"/>
          <w:szCs w:val="24"/>
        </w:rPr>
        <w:t>3.</w:t>
      </w:r>
      <w:r w:rsidR="00333230" w:rsidRPr="004E45EE">
        <w:rPr>
          <w:rFonts w:ascii="Times New Roman" w:hAnsi="Times New Roman" w:cs="Times New Roman"/>
          <w:sz w:val="24"/>
          <w:szCs w:val="24"/>
        </w:rPr>
        <w:t>3</w:t>
      </w:r>
      <w:r w:rsidRPr="004E45EE">
        <w:rPr>
          <w:rFonts w:ascii="Times New Roman" w:hAnsi="Times New Roman" w:cs="Times New Roman"/>
          <w:sz w:val="24"/>
          <w:szCs w:val="24"/>
        </w:rPr>
        <w:t>.</w:t>
      </w:r>
      <w:r w:rsidR="00FA5345" w:rsidRPr="004E45EE">
        <w:rPr>
          <w:rFonts w:ascii="Times New Roman" w:hAnsi="Times New Roman" w:cs="Times New Roman"/>
          <w:sz w:val="24"/>
          <w:szCs w:val="24"/>
        </w:rPr>
        <w:t>8</w:t>
      </w:r>
      <w:r w:rsidRPr="004E45EE">
        <w:rPr>
          <w:rFonts w:ascii="Times New Roman" w:hAnsi="Times New Roman" w:cs="Times New Roman"/>
          <w:sz w:val="24"/>
          <w:szCs w:val="24"/>
        </w:rPr>
        <w:t xml:space="preserve"> П</w:t>
      </w:r>
      <w:r w:rsidRPr="004E45EE">
        <w:rPr>
          <w:rFonts w:ascii="Times New Roman" w:hAnsi="Times New Roman" w:cs="Times New Roman"/>
          <w:sz w:val="24"/>
          <w:szCs w:val="24"/>
          <w:lang w:val="sah-RU"/>
        </w:rPr>
        <w:t>ринять у Технического заказчика результат выполненных работ по Акту приема-передачи</w:t>
      </w:r>
      <w:r w:rsidR="00333230" w:rsidRPr="004E45EE">
        <w:rPr>
          <w:rFonts w:ascii="Times New Roman" w:hAnsi="Times New Roman" w:cs="Times New Roman"/>
          <w:sz w:val="24"/>
          <w:szCs w:val="24"/>
          <w:lang w:val="sah-RU"/>
        </w:rPr>
        <w:t xml:space="preserve"> реконструированного Объекта</w:t>
      </w:r>
      <w:r w:rsidRPr="004E45EE">
        <w:rPr>
          <w:rFonts w:ascii="Times New Roman" w:hAnsi="Times New Roman" w:cs="Times New Roman"/>
          <w:sz w:val="24"/>
          <w:szCs w:val="24"/>
          <w:lang w:val="sah-RU"/>
        </w:rPr>
        <w:t xml:space="preserve"> </w:t>
      </w:r>
      <w:r w:rsidRPr="004E45EE">
        <w:rPr>
          <w:rFonts w:ascii="Times New Roman" w:hAnsi="Times New Roman" w:cs="Times New Roman"/>
          <w:sz w:val="24"/>
          <w:szCs w:val="24"/>
        </w:rPr>
        <w:t xml:space="preserve">(Приложение № 2 к настоящему Договору) </w:t>
      </w:r>
      <w:r w:rsidRPr="004E45EE">
        <w:rPr>
          <w:rFonts w:ascii="Times New Roman" w:hAnsi="Times New Roman" w:cs="Times New Roman"/>
          <w:sz w:val="24"/>
          <w:szCs w:val="24"/>
          <w:lang w:eastAsia="ar-SA"/>
        </w:rPr>
        <w:t xml:space="preserve">с приложением всех необходимых </w:t>
      </w:r>
      <w:r w:rsidRPr="004E45EE">
        <w:rPr>
          <w:rFonts w:ascii="Times New Roman" w:hAnsi="Times New Roman" w:cs="Times New Roman"/>
          <w:sz w:val="24"/>
          <w:szCs w:val="24"/>
        </w:rPr>
        <w:t xml:space="preserve">документов, подтверждающих исполнение обязательств по настоящему Договору. </w:t>
      </w:r>
    </w:p>
    <w:p w:rsidR="00F8089D" w:rsidRPr="004E45EE" w:rsidRDefault="00F8089D" w:rsidP="00F8089D">
      <w:pPr>
        <w:pStyle w:val="af7"/>
        <w:rPr>
          <w:rFonts w:ascii="Times New Roman" w:hAnsi="Times New Roman" w:cs="Times New Roman"/>
        </w:rPr>
      </w:pPr>
      <w:r w:rsidRPr="004E45EE">
        <w:rPr>
          <w:rFonts w:ascii="Times New Roman" w:hAnsi="Times New Roman" w:cs="Times New Roman"/>
        </w:rPr>
        <w:t>3.</w:t>
      </w:r>
      <w:r w:rsidR="00333230" w:rsidRPr="004E45EE">
        <w:rPr>
          <w:rFonts w:ascii="Times New Roman" w:hAnsi="Times New Roman" w:cs="Times New Roman"/>
        </w:rPr>
        <w:t>3</w:t>
      </w:r>
      <w:r w:rsidRPr="004E45EE">
        <w:rPr>
          <w:rFonts w:ascii="Times New Roman" w:hAnsi="Times New Roman" w:cs="Times New Roman"/>
        </w:rPr>
        <w:t>.</w:t>
      </w:r>
      <w:r w:rsidR="00FA5345" w:rsidRPr="004E45EE">
        <w:rPr>
          <w:rFonts w:ascii="Times New Roman" w:hAnsi="Times New Roman" w:cs="Times New Roman"/>
        </w:rPr>
        <w:t>9</w:t>
      </w:r>
      <w:r w:rsidRPr="004E45EE">
        <w:rPr>
          <w:rFonts w:ascii="Times New Roman" w:hAnsi="Times New Roman" w:cs="Times New Roman"/>
        </w:rPr>
        <w:t xml:space="preserve"> Оказывать содействие </w:t>
      </w:r>
      <w:r w:rsidR="007C29E3" w:rsidRPr="004E45EE">
        <w:rPr>
          <w:rFonts w:ascii="Times New Roman" w:hAnsi="Times New Roman" w:cs="Times New Roman"/>
        </w:rPr>
        <w:t>Техническому заказчику</w:t>
      </w:r>
      <w:r w:rsidRPr="004E45EE">
        <w:rPr>
          <w:rFonts w:ascii="Times New Roman" w:hAnsi="Times New Roman" w:cs="Times New Roman"/>
        </w:rPr>
        <w:t xml:space="preserve"> в целях надлежащего исполнения договора.</w:t>
      </w:r>
    </w:p>
    <w:p w:rsidR="00F8089D" w:rsidRPr="009B7CF3" w:rsidRDefault="00333230" w:rsidP="00F8089D">
      <w:pPr>
        <w:pStyle w:val="af7"/>
        <w:rPr>
          <w:rFonts w:ascii="Times New Roman" w:hAnsi="Times New Roman" w:cs="Times New Roman"/>
        </w:rPr>
      </w:pPr>
      <w:r w:rsidRPr="004E45EE">
        <w:rPr>
          <w:rFonts w:ascii="Times New Roman" w:hAnsi="Times New Roman" w:cs="Times New Roman"/>
        </w:rPr>
        <w:t>3.3.1</w:t>
      </w:r>
      <w:r w:rsidR="00FA5345" w:rsidRPr="004E45EE">
        <w:rPr>
          <w:rFonts w:ascii="Times New Roman" w:hAnsi="Times New Roman" w:cs="Times New Roman"/>
        </w:rPr>
        <w:t>0</w:t>
      </w:r>
      <w:r w:rsidR="00F8089D" w:rsidRPr="004E45EE">
        <w:rPr>
          <w:rFonts w:ascii="Times New Roman" w:hAnsi="Times New Roman" w:cs="Times New Roman"/>
        </w:rPr>
        <w:t xml:space="preserve"> В течение ____</w:t>
      </w:r>
      <w:r w:rsidR="00FA5345" w:rsidRPr="004E45EE">
        <w:rPr>
          <w:rFonts w:ascii="Times New Roman" w:hAnsi="Times New Roman" w:cs="Times New Roman"/>
        </w:rPr>
        <w:t xml:space="preserve"> (______)</w:t>
      </w:r>
      <w:r w:rsidR="00F8089D" w:rsidRPr="004E45EE">
        <w:rPr>
          <w:rFonts w:ascii="Times New Roman" w:hAnsi="Times New Roman" w:cs="Times New Roman"/>
        </w:rPr>
        <w:t xml:space="preserve"> рабочих дней с даты подписания между </w:t>
      </w:r>
      <w:r w:rsidR="0077495C" w:rsidRPr="004E45EE">
        <w:rPr>
          <w:rFonts w:ascii="Times New Roman" w:hAnsi="Times New Roman" w:cs="Times New Roman"/>
        </w:rPr>
        <w:t>Техническим заказчиком</w:t>
      </w:r>
      <w:r w:rsidR="00F8089D" w:rsidRPr="004E45EE">
        <w:rPr>
          <w:rFonts w:ascii="Times New Roman" w:hAnsi="Times New Roman" w:cs="Times New Roman"/>
        </w:rPr>
        <w:t xml:space="preserve"> и Получателем Акта приема-передачи </w:t>
      </w:r>
      <w:r w:rsidRPr="004E45EE">
        <w:rPr>
          <w:rFonts w:ascii="Times New Roman" w:hAnsi="Times New Roman" w:cs="Times New Roman"/>
        </w:rPr>
        <w:t>реконструированного Объекта</w:t>
      </w:r>
      <w:r w:rsidR="00F8089D" w:rsidRPr="004E45EE">
        <w:rPr>
          <w:rFonts w:ascii="Times New Roman" w:hAnsi="Times New Roman" w:cs="Times New Roman"/>
        </w:rPr>
        <w:t xml:space="preserve"> (Приложение № 2 к настоящему Договору)</w:t>
      </w:r>
      <w:r w:rsidR="00FA5345" w:rsidRPr="004E45EE">
        <w:rPr>
          <w:rFonts w:ascii="Times New Roman" w:hAnsi="Times New Roman" w:cs="Times New Roman"/>
        </w:rPr>
        <w:t>,</w:t>
      </w:r>
      <w:r w:rsidR="00F8089D" w:rsidRPr="004E45EE">
        <w:rPr>
          <w:rFonts w:ascii="Times New Roman" w:hAnsi="Times New Roman" w:cs="Times New Roman"/>
        </w:rPr>
        <w:t xml:space="preserve"> </w:t>
      </w:r>
      <w:r w:rsidR="00FA5345" w:rsidRPr="004E45EE">
        <w:rPr>
          <w:rFonts w:ascii="Times New Roman" w:hAnsi="Times New Roman" w:cs="Times New Roman"/>
        </w:rPr>
        <w:t>Получатель самостоятельно оформляет Объект в регистрационных органах и направляет Жертвователю письменный отчет о регистрации Объекта, с приложением подтверждающей документации</w:t>
      </w:r>
      <w:r w:rsidR="00F8089D" w:rsidRPr="004E45EE">
        <w:rPr>
          <w:rFonts w:ascii="Times New Roman" w:hAnsi="Times New Roman" w:cs="Times New Roman"/>
        </w:rPr>
        <w:t>.</w:t>
      </w:r>
      <w:r w:rsidR="007B4519" w:rsidRPr="004E45EE">
        <w:t xml:space="preserve"> </w:t>
      </w:r>
      <w:r w:rsidR="007B4519" w:rsidRPr="004E45EE">
        <w:rPr>
          <w:rFonts w:ascii="Times New Roman" w:hAnsi="Times New Roman" w:cs="Times New Roman"/>
        </w:rPr>
        <w:t>(выписка из ЕГРН, распоряжение о постановке на баланс, технические паспорта и т.д.)</w:t>
      </w:r>
    </w:p>
    <w:p w:rsidR="00F8089D" w:rsidRPr="009B7CF3" w:rsidRDefault="00392B70" w:rsidP="00333230">
      <w:pPr>
        <w:pStyle w:val="Default"/>
        <w:jc w:val="both"/>
        <w:rPr>
          <w:bCs/>
          <w:color w:val="auto"/>
        </w:rPr>
      </w:pPr>
      <w:r>
        <w:rPr>
          <w:color w:val="auto"/>
        </w:rPr>
        <w:t>3.3.1</w:t>
      </w:r>
      <w:r w:rsidR="00FA5345">
        <w:rPr>
          <w:color w:val="auto"/>
        </w:rPr>
        <w:t>1</w:t>
      </w:r>
      <w:r>
        <w:rPr>
          <w:color w:val="auto"/>
        </w:rPr>
        <w:t xml:space="preserve"> </w:t>
      </w:r>
      <w:r w:rsidR="00F8089D" w:rsidRPr="009B7CF3">
        <w:rPr>
          <w:color w:val="auto"/>
        </w:rPr>
        <w:t>Представлять Жертвователю по его требованию дополнительные отчетные документы (при необходимости).</w:t>
      </w:r>
    </w:p>
    <w:p w:rsidR="00BD0A1C" w:rsidRDefault="00462490" w:rsidP="00BD0A1C">
      <w:pPr>
        <w:tabs>
          <w:tab w:val="left" w:pos="840"/>
        </w:tabs>
        <w:spacing w:after="0" w:line="240" w:lineRule="auto"/>
        <w:jc w:val="both"/>
        <w:rPr>
          <w:rFonts w:ascii="Times New Roman" w:hAnsi="Times New Roman"/>
          <w:bCs/>
          <w:sz w:val="24"/>
          <w:szCs w:val="24"/>
        </w:rPr>
      </w:pPr>
      <w:r>
        <w:rPr>
          <w:rFonts w:ascii="Times New Roman" w:hAnsi="Times New Roman"/>
          <w:bCs/>
          <w:sz w:val="24"/>
          <w:szCs w:val="24"/>
        </w:rPr>
        <w:t>3</w:t>
      </w:r>
      <w:r w:rsidR="00BD0A1C" w:rsidRPr="00BD0A1C">
        <w:rPr>
          <w:rFonts w:ascii="Times New Roman" w:hAnsi="Times New Roman"/>
          <w:bCs/>
          <w:sz w:val="24"/>
          <w:szCs w:val="24"/>
        </w:rPr>
        <w:t>.</w:t>
      </w:r>
      <w:r>
        <w:rPr>
          <w:rFonts w:ascii="Times New Roman" w:hAnsi="Times New Roman"/>
          <w:bCs/>
          <w:sz w:val="24"/>
          <w:szCs w:val="24"/>
        </w:rPr>
        <w:t>3</w:t>
      </w:r>
      <w:r w:rsidR="00BD0A1C" w:rsidRPr="00BD0A1C">
        <w:rPr>
          <w:rFonts w:ascii="Times New Roman" w:hAnsi="Times New Roman"/>
          <w:bCs/>
          <w:sz w:val="24"/>
          <w:szCs w:val="24"/>
        </w:rPr>
        <w:t>.</w:t>
      </w:r>
      <w:r w:rsidR="00333230">
        <w:rPr>
          <w:rFonts w:ascii="Times New Roman" w:hAnsi="Times New Roman"/>
          <w:bCs/>
          <w:sz w:val="24"/>
          <w:szCs w:val="24"/>
        </w:rPr>
        <w:t>12</w:t>
      </w:r>
      <w:r w:rsidR="00BD0A1C" w:rsidRPr="00BD0A1C">
        <w:rPr>
          <w:rFonts w:ascii="Times New Roman" w:hAnsi="Times New Roman"/>
          <w:bCs/>
          <w:sz w:val="24"/>
          <w:szCs w:val="24"/>
        </w:rPr>
        <w:t xml:space="preserve"> Принять от </w:t>
      </w:r>
      <w:r>
        <w:rPr>
          <w:rFonts w:ascii="Times New Roman" w:hAnsi="Times New Roman"/>
          <w:bCs/>
          <w:sz w:val="24"/>
          <w:szCs w:val="24"/>
        </w:rPr>
        <w:t>Технического заказчика</w:t>
      </w:r>
      <w:r w:rsidR="00BD0A1C" w:rsidRPr="00BD0A1C">
        <w:rPr>
          <w:rFonts w:ascii="Times New Roman" w:hAnsi="Times New Roman"/>
          <w:bCs/>
          <w:sz w:val="24"/>
          <w:szCs w:val="24"/>
        </w:rPr>
        <w:t xml:space="preserve"> все исполненное по поручению в рамках условий настоящего договора.</w:t>
      </w:r>
    </w:p>
    <w:p w:rsidR="00895381" w:rsidRPr="00BD0A1C" w:rsidRDefault="00895381" w:rsidP="00BD0A1C">
      <w:pPr>
        <w:tabs>
          <w:tab w:val="left" w:pos="840"/>
        </w:tabs>
        <w:spacing w:after="0" w:line="240" w:lineRule="auto"/>
        <w:jc w:val="both"/>
        <w:rPr>
          <w:rFonts w:ascii="Times New Roman" w:hAnsi="Times New Roman"/>
          <w:bCs/>
          <w:sz w:val="24"/>
          <w:szCs w:val="24"/>
        </w:rPr>
      </w:pPr>
    </w:p>
    <w:p w:rsidR="00BD0A1C" w:rsidRPr="00462490" w:rsidRDefault="00462490" w:rsidP="00BD0A1C">
      <w:pPr>
        <w:tabs>
          <w:tab w:val="left" w:pos="840"/>
        </w:tabs>
        <w:spacing w:after="0" w:line="240" w:lineRule="auto"/>
        <w:jc w:val="both"/>
        <w:rPr>
          <w:rFonts w:ascii="Times New Roman" w:hAnsi="Times New Roman"/>
          <w:b/>
          <w:bCs/>
          <w:sz w:val="24"/>
          <w:szCs w:val="24"/>
        </w:rPr>
      </w:pPr>
      <w:r>
        <w:rPr>
          <w:rFonts w:ascii="Times New Roman" w:hAnsi="Times New Roman"/>
          <w:b/>
          <w:bCs/>
          <w:sz w:val="24"/>
          <w:szCs w:val="24"/>
        </w:rPr>
        <w:lastRenderedPageBreak/>
        <w:t>3.4 Получатель</w:t>
      </w:r>
      <w:r w:rsidR="00BD0A1C" w:rsidRPr="00462490">
        <w:rPr>
          <w:rFonts w:ascii="Times New Roman" w:hAnsi="Times New Roman"/>
          <w:b/>
          <w:bCs/>
          <w:sz w:val="24"/>
          <w:szCs w:val="24"/>
        </w:rPr>
        <w:t xml:space="preserve"> вправе:</w:t>
      </w:r>
    </w:p>
    <w:p w:rsidR="00BD0A1C" w:rsidRPr="00BD0A1C" w:rsidRDefault="00462490" w:rsidP="00BD0A1C">
      <w:pPr>
        <w:tabs>
          <w:tab w:val="left" w:pos="840"/>
        </w:tabs>
        <w:spacing w:after="0" w:line="240" w:lineRule="auto"/>
        <w:jc w:val="both"/>
        <w:rPr>
          <w:rFonts w:ascii="Times New Roman" w:hAnsi="Times New Roman"/>
          <w:bCs/>
          <w:sz w:val="24"/>
          <w:szCs w:val="24"/>
        </w:rPr>
      </w:pPr>
      <w:r>
        <w:rPr>
          <w:rFonts w:ascii="Times New Roman" w:hAnsi="Times New Roman"/>
          <w:bCs/>
          <w:sz w:val="24"/>
          <w:szCs w:val="24"/>
        </w:rPr>
        <w:t>3</w:t>
      </w:r>
      <w:r w:rsidR="00BD0A1C" w:rsidRPr="00BD0A1C">
        <w:rPr>
          <w:rFonts w:ascii="Times New Roman" w:hAnsi="Times New Roman"/>
          <w:bCs/>
          <w:sz w:val="24"/>
          <w:szCs w:val="24"/>
        </w:rPr>
        <w:t>.</w:t>
      </w:r>
      <w:r>
        <w:rPr>
          <w:rFonts w:ascii="Times New Roman" w:hAnsi="Times New Roman"/>
          <w:bCs/>
          <w:sz w:val="24"/>
          <w:szCs w:val="24"/>
        </w:rPr>
        <w:t>4</w:t>
      </w:r>
      <w:r w:rsidR="00BD0A1C" w:rsidRPr="00BD0A1C">
        <w:rPr>
          <w:rFonts w:ascii="Times New Roman" w:hAnsi="Times New Roman"/>
          <w:bCs/>
          <w:sz w:val="24"/>
          <w:szCs w:val="24"/>
        </w:rPr>
        <w:t>.1</w:t>
      </w:r>
      <w:r w:rsidR="00F8089D">
        <w:rPr>
          <w:rFonts w:ascii="Times New Roman" w:hAnsi="Times New Roman"/>
          <w:bCs/>
          <w:sz w:val="24"/>
          <w:szCs w:val="24"/>
        </w:rPr>
        <w:t xml:space="preserve"> </w:t>
      </w:r>
      <w:r w:rsidR="00BD0A1C" w:rsidRPr="00BD0A1C">
        <w:rPr>
          <w:rFonts w:ascii="Times New Roman" w:hAnsi="Times New Roman"/>
          <w:bCs/>
          <w:sz w:val="24"/>
          <w:szCs w:val="24"/>
        </w:rPr>
        <w:t xml:space="preserve">Осуществлять контроль за исполнением </w:t>
      </w:r>
      <w:r>
        <w:rPr>
          <w:rFonts w:ascii="Times New Roman" w:hAnsi="Times New Roman"/>
          <w:bCs/>
          <w:sz w:val="24"/>
          <w:szCs w:val="24"/>
        </w:rPr>
        <w:t>Техническим заказчиком</w:t>
      </w:r>
      <w:r w:rsidR="00BD0A1C" w:rsidRPr="00BD0A1C">
        <w:rPr>
          <w:rFonts w:ascii="Times New Roman" w:hAnsi="Times New Roman"/>
          <w:bCs/>
          <w:sz w:val="24"/>
          <w:szCs w:val="24"/>
        </w:rPr>
        <w:t xml:space="preserve"> юридических и фактических действий, предусмотренных разделом 1 настоящего Договора. </w:t>
      </w:r>
    </w:p>
    <w:p w:rsidR="00BD0A1C" w:rsidRPr="00BD0A1C" w:rsidRDefault="00462490" w:rsidP="00BD0A1C">
      <w:pPr>
        <w:tabs>
          <w:tab w:val="left" w:pos="840"/>
        </w:tabs>
        <w:spacing w:after="0" w:line="240" w:lineRule="auto"/>
        <w:jc w:val="both"/>
        <w:rPr>
          <w:rFonts w:ascii="Times New Roman" w:hAnsi="Times New Roman"/>
          <w:bCs/>
          <w:sz w:val="24"/>
          <w:szCs w:val="24"/>
        </w:rPr>
      </w:pPr>
      <w:r>
        <w:rPr>
          <w:rFonts w:ascii="Times New Roman" w:hAnsi="Times New Roman"/>
          <w:bCs/>
          <w:sz w:val="24"/>
          <w:szCs w:val="24"/>
        </w:rPr>
        <w:t>3</w:t>
      </w:r>
      <w:r w:rsidR="00BD0A1C" w:rsidRPr="00BD0A1C">
        <w:rPr>
          <w:rFonts w:ascii="Times New Roman" w:hAnsi="Times New Roman"/>
          <w:bCs/>
          <w:sz w:val="24"/>
          <w:szCs w:val="24"/>
        </w:rPr>
        <w:t>.</w:t>
      </w:r>
      <w:r>
        <w:rPr>
          <w:rFonts w:ascii="Times New Roman" w:hAnsi="Times New Roman"/>
          <w:bCs/>
          <w:sz w:val="24"/>
          <w:szCs w:val="24"/>
        </w:rPr>
        <w:t>4</w:t>
      </w:r>
      <w:r w:rsidR="00BD0A1C" w:rsidRPr="00BD0A1C">
        <w:rPr>
          <w:rFonts w:ascii="Times New Roman" w:hAnsi="Times New Roman"/>
          <w:bCs/>
          <w:sz w:val="24"/>
          <w:szCs w:val="24"/>
        </w:rPr>
        <w:t xml:space="preserve">.2 Следить за соответствием сроков, объемов и качества работ, выполняемых привлеченными </w:t>
      </w:r>
      <w:r>
        <w:rPr>
          <w:rFonts w:ascii="Times New Roman" w:hAnsi="Times New Roman"/>
          <w:bCs/>
          <w:sz w:val="24"/>
          <w:szCs w:val="24"/>
        </w:rPr>
        <w:t>Техническим заказчиком</w:t>
      </w:r>
      <w:r w:rsidR="00BD0A1C" w:rsidRPr="00BD0A1C">
        <w:rPr>
          <w:rFonts w:ascii="Times New Roman" w:hAnsi="Times New Roman"/>
          <w:bCs/>
          <w:sz w:val="24"/>
          <w:szCs w:val="24"/>
        </w:rPr>
        <w:t xml:space="preserve"> подрядными организациями.</w:t>
      </w:r>
    </w:p>
    <w:p w:rsidR="00BD0A1C" w:rsidRPr="00BD0A1C" w:rsidRDefault="00BD0A1C" w:rsidP="00BD0A1C">
      <w:pPr>
        <w:tabs>
          <w:tab w:val="left" w:pos="840"/>
        </w:tabs>
        <w:spacing w:after="0" w:line="240" w:lineRule="auto"/>
        <w:jc w:val="both"/>
        <w:rPr>
          <w:rFonts w:ascii="Times New Roman" w:hAnsi="Times New Roman"/>
          <w:bCs/>
          <w:sz w:val="24"/>
          <w:szCs w:val="24"/>
        </w:rPr>
      </w:pPr>
      <w:r w:rsidRPr="00BD0A1C">
        <w:rPr>
          <w:rFonts w:ascii="Times New Roman" w:hAnsi="Times New Roman"/>
          <w:bCs/>
          <w:sz w:val="24"/>
          <w:szCs w:val="24"/>
        </w:rPr>
        <w:t xml:space="preserve">При осуществлении контроля за ходом выполнения работ </w:t>
      </w:r>
      <w:r w:rsidR="00F8089D">
        <w:rPr>
          <w:rFonts w:ascii="Times New Roman" w:hAnsi="Times New Roman"/>
          <w:bCs/>
          <w:sz w:val="24"/>
          <w:szCs w:val="24"/>
        </w:rPr>
        <w:t>Получатель</w:t>
      </w:r>
      <w:r w:rsidRPr="00BD0A1C">
        <w:rPr>
          <w:rFonts w:ascii="Times New Roman" w:hAnsi="Times New Roman"/>
          <w:bCs/>
          <w:sz w:val="24"/>
          <w:szCs w:val="24"/>
        </w:rPr>
        <w:t xml:space="preserve"> или его уполномоченное лицо должен перемещаться по строительной площадке в сопровождении уполномоченного представителя </w:t>
      </w:r>
      <w:r w:rsidR="00F8089D">
        <w:rPr>
          <w:rFonts w:ascii="Times New Roman" w:hAnsi="Times New Roman"/>
          <w:bCs/>
          <w:sz w:val="24"/>
          <w:szCs w:val="24"/>
        </w:rPr>
        <w:t>Технического заказчика</w:t>
      </w:r>
      <w:r w:rsidRPr="00BD0A1C">
        <w:rPr>
          <w:rFonts w:ascii="Times New Roman" w:hAnsi="Times New Roman"/>
          <w:bCs/>
          <w:sz w:val="24"/>
          <w:szCs w:val="24"/>
        </w:rPr>
        <w:t>, обеспечивающего строгое соблюдение при этом правил техники безопасности.</w:t>
      </w:r>
    </w:p>
    <w:p w:rsidR="00BD0A1C" w:rsidRDefault="00F8089D" w:rsidP="00BD0A1C">
      <w:pPr>
        <w:tabs>
          <w:tab w:val="left" w:pos="840"/>
        </w:tabs>
        <w:spacing w:after="0" w:line="240" w:lineRule="auto"/>
        <w:jc w:val="both"/>
        <w:rPr>
          <w:rFonts w:ascii="Times New Roman" w:hAnsi="Times New Roman"/>
          <w:bCs/>
          <w:sz w:val="24"/>
          <w:szCs w:val="24"/>
        </w:rPr>
      </w:pPr>
      <w:r>
        <w:rPr>
          <w:rFonts w:ascii="Times New Roman" w:hAnsi="Times New Roman"/>
          <w:bCs/>
          <w:sz w:val="24"/>
          <w:szCs w:val="24"/>
        </w:rPr>
        <w:t>3</w:t>
      </w:r>
      <w:r w:rsidR="00BD0A1C" w:rsidRPr="00BD0A1C">
        <w:rPr>
          <w:rFonts w:ascii="Times New Roman" w:hAnsi="Times New Roman"/>
          <w:bCs/>
          <w:sz w:val="24"/>
          <w:szCs w:val="24"/>
        </w:rPr>
        <w:t>.</w:t>
      </w:r>
      <w:r>
        <w:rPr>
          <w:rFonts w:ascii="Times New Roman" w:hAnsi="Times New Roman"/>
          <w:bCs/>
          <w:sz w:val="24"/>
          <w:szCs w:val="24"/>
        </w:rPr>
        <w:t>4</w:t>
      </w:r>
      <w:r w:rsidR="00BD0A1C" w:rsidRPr="00BD0A1C">
        <w:rPr>
          <w:rFonts w:ascii="Times New Roman" w:hAnsi="Times New Roman"/>
          <w:bCs/>
          <w:sz w:val="24"/>
          <w:szCs w:val="24"/>
        </w:rPr>
        <w:t>.</w:t>
      </w:r>
      <w:r>
        <w:rPr>
          <w:rFonts w:ascii="Times New Roman" w:hAnsi="Times New Roman"/>
          <w:bCs/>
          <w:sz w:val="24"/>
          <w:szCs w:val="24"/>
        </w:rPr>
        <w:t xml:space="preserve">3 </w:t>
      </w:r>
      <w:r w:rsidR="00BD0A1C" w:rsidRPr="00BD0A1C">
        <w:rPr>
          <w:rFonts w:ascii="Times New Roman" w:hAnsi="Times New Roman"/>
          <w:bCs/>
          <w:sz w:val="24"/>
          <w:szCs w:val="24"/>
        </w:rPr>
        <w:t xml:space="preserve">Запрашивать у </w:t>
      </w:r>
      <w:r>
        <w:rPr>
          <w:rFonts w:ascii="Times New Roman" w:hAnsi="Times New Roman"/>
          <w:bCs/>
          <w:sz w:val="24"/>
          <w:szCs w:val="24"/>
        </w:rPr>
        <w:t>Технического заказчика</w:t>
      </w:r>
      <w:r w:rsidR="00BD0A1C" w:rsidRPr="00BD0A1C">
        <w:rPr>
          <w:rFonts w:ascii="Times New Roman" w:hAnsi="Times New Roman"/>
          <w:bCs/>
          <w:sz w:val="24"/>
          <w:szCs w:val="24"/>
        </w:rPr>
        <w:t xml:space="preserve"> документацию, необходимую для контроля за исполнением настоящего договора.</w:t>
      </w:r>
    </w:p>
    <w:p w:rsidR="00895381" w:rsidRPr="00C57ECE" w:rsidRDefault="00895381" w:rsidP="00895381">
      <w:pPr>
        <w:pStyle w:val="2a"/>
        <w:rPr>
          <w:rFonts w:ascii="Times New Roman" w:hAnsi="Times New Roman"/>
          <w:b/>
          <w:szCs w:val="24"/>
        </w:rPr>
      </w:pPr>
      <w:r>
        <w:rPr>
          <w:rFonts w:ascii="Times New Roman" w:hAnsi="Times New Roman"/>
          <w:szCs w:val="24"/>
        </w:rPr>
        <w:t>3.4</w:t>
      </w:r>
      <w:r w:rsidRPr="00C57ECE">
        <w:rPr>
          <w:rFonts w:ascii="Times New Roman" w:hAnsi="Times New Roman"/>
          <w:szCs w:val="24"/>
        </w:rPr>
        <w:t>.</w:t>
      </w:r>
      <w:r>
        <w:rPr>
          <w:rFonts w:ascii="Times New Roman" w:hAnsi="Times New Roman"/>
          <w:szCs w:val="24"/>
        </w:rPr>
        <w:t>4</w:t>
      </w:r>
      <w:r w:rsidRPr="00C57ECE">
        <w:rPr>
          <w:rFonts w:ascii="Times New Roman" w:hAnsi="Times New Roman"/>
          <w:szCs w:val="24"/>
        </w:rPr>
        <w:t xml:space="preserve">. Проверять ход и качество работ, выполняемых </w:t>
      </w:r>
      <w:r>
        <w:rPr>
          <w:rFonts w:ascii="Times New Roman" w:hAnsi="Times New Roman"/>
          <w:szCs w:val="24"/>
        </w:rPr>
        <w:t>подрядчиками,</w:t>
      </w:r>
      <w:r w:rsidRPr="00C57ECE">
        <w:rPr>
          <w:rFonts w:ascii="Times New Roman" w:hAnsi="Times New Roman"/>
          <w:szCs w:val="24"/>
        </w:rPr>
        <w:t xml:space="preserve"> не вмешиваясь в </w:t>
      </w:r>
      <w:r>
        <w:rPr>
          <w:rFonts w:ascii="Times New Roman" w:hAnsi="Times New Roman"/>
          <w:szCs w:val="24"/>
        </w:rPr>
        <w:t>их</w:t>
      </w:r>
      <w:r w:rsidRPr="00C57ECE">
        <w:rPr>
          <w:rFonts w:ascii="Times New Roman" w:hAnsi="Times New Roman"/>
          <w:szCs w:val="24"/>
        </w:rPr>
        <w:t xml:space="preserve"> деятельность.</w:t>
      </w:r>
    </w:p>
    <w:p w:rsidR="00895381" w:rsidRPr="00C57ECE" w:rsidRDefault="00895381" w:rsidP="00895381">
      <w:pPr>
        <w:pStyle w:val="af7"/>
        <w:rPr>
          <w:rFonts w:ascii="Times New Roman" w:hAnsi="Times New Roman" w:cs="Times New Roman"/>
        </w:rPr>
      </w:pPr>
      <w:r w:rsidRPr="00C57ECE">
        <w:rPr>
          <w:rFonts w:ascii="Times New Roman" w:hAnsi="Times New Roman" w:cs="Times New Roman"/>
        </w:rPr>
        <w:t>3.</w:t>
      </w:r>
      <w:r>
        <w:rPr>
          <w:rFonts w:ascii="Times New Roman" w:hAnsi="Times New Roman" w:cs="Times New Roman"/>
        </w:rPr>
        <w:t>4</w:t>
      </w:r>
      <w:r w:rsidRPr="00C57ECE">
        <w:rPr>
          <w:rFonts w:ascii="Times New Roman" w:hAnsi="Times New Roman" w:cs="Times New Roman"/>
        </w:rPr>
        <w:t>.</w:t>
      </w:r>
      <w:r>
        <w:rPr>
          <w:rFonts w:ascii="Times New Roman" w:hAnsi="Times New Roman" w:cs="Times New Roman"/>
        </w:rPr>
        <w:t>5</w:t>
      </w:r>
      <w:r w:rsidRPr="00C57ECE">
        <w:rPr>
          <w:rFonts w:ascii="Times New Roman" w:hAnsi="Times New Roman" w:cs="Times New Roman"/>
        </w:rPr>
        <w:t xml:space="preserve"> Предъявлять </w:t>
      </w:r>
      <w:r>
        <w:rPr>
          <w:rFonts w:ascii="Times New Roman" w:hAnsi="Times New Roman" w:cs="Times New Roman"/>
        </w:rPr>
        <w:t xml:space="preserve">Техническому заказчику </w:t>
      </w:r>
      <w:r w:rsidRPr="00C57ECE">
        <w:rPr>
          <w:rFonts w:ascii="Times New Roman" w:hAnsi="Times New Roman" w:cs="Times New Roman"/>
        </w:rPr>
        <w:t>письменные требования об устранении замечаний, выявленных в ходе контроля выполненных работ.</w:t>
      </w:r>
    </w:p>
    <w:p w:rsidR="00895381" w:rsidRDefault="00895381" w:rsidP="00895381">
      <w:pPr>
        <w:pStyle w:val="af7"/>
        <w:rPr>
          <w:rFonts w:ascii="Times New Roman" w:hAnsi="Times New Roman" w:cs="Times New Roman"/>
        </w:rPr>
      </w:pPr>
      <w:r w:rsidRPr="00C57ECE">
        <w:rPr>
          <w:rFonts w:ascii="Times New Roman" w:hAnsi="Times New Roman" w:cs="Times New Roman"/>
        </w:rPr>
        <w:t>3.</w:t>
      </w:r>
      <w:r>
        <w:rPr>
          <w:rFonts w:ascii="Times New Roman" w:hAnsi="Times New Roman" w:cs="Times New Roman"/>
        </w:rPr>
        <w:t>4</w:t>
      </w:r>
      <w:r w:rsidRPr="00C57ECE">
        <w:rPr>
          <w:rFonts w:ascii="Times New Roman" w:hAnsi="Times New Roman" w:cs="Times New Roman"/>
        </w:rPr>
        <w:t>.</w:t>
      </w:r>
      <w:r>
        <w:rPr>
          <w:rFonts w:ascii="Times New Roman" w:hAnsi="Times New Roman" w:cs="Times New Roman"/>
        </w:rPr>
        <w:t>6</w:t>
      </w:r>
      <w:r w:rsidRPr="00C57ECE">
        <w:rPr>
          <w:rFonts w:ascii="Times New Roman" w:hAnsi="Times New Roman" w:cs="Times New Roman"/>
        </w:rPr>
        <w:t xml:space="preserve"> По своему решению создавать приемочную комиссию для приемки выполненных работ с привлечением экспертов.</w:t>
      </w:r>
    </w:p>
    <w:p w:rsidR="00895381" w:rsidRPr="00895381" w:rsidRDefault="00895381" w:rsidP="00895381">
      <w:pPr>
        <w:tabs>
          <w:tab w:val="left" w:pos="840"/>
        </w:tabs>
        <w:spacing w:after="0" w:line="240" w:lineRule="auto"/>
        <w:jc w:val="both"/>
        <w:rPr>
          <w:rFonts w:ascii="Times New Roman" w:hAnsi="Times New Roman"/>
          <w:bCs/>
          <w:sz w:val="24"/>
          <w:szCs w:val="24"/>
        </w:rPr>
      </w:pPr>
    </w:p>
    <w:p w:rsidR="00D211AE" w:rsidRDefault="00D211AE" w:rsidP="008C7713">
      <w:pPr>
        <w:pStyle w:val="Default"/>
        <w:jc w:val="both"/>
        <w:rPr>
          <w:b/>
          <w:bCs/>
        </w:rPr>
      </w:pPr>
      <w:r w:rsidRPr="00C57ECE">
        <w:rPr>
          <w:b/>
          <w:bCs/>
        </w:rPr>
        <w:t>3.</w:t>
      </w:r>
      <w:r w:rsidR="00E25E86">
        <w:rPr>
          <w:b/>
          <w:bCs/>
        </w:rPr>
        <w:t>5</w:t>
      </w:r>
      <w:r w:rsidRPr="00C57ECE">
        <w:rPr>
          <w:b/>
          <w:bCs/>
        </w:rPr>
        <w:t xml:space="preserve">. </w:t>
      </w:r>
      <w:r w:rsidR="009B7CF3">
        <w:rPr>
          <w:b/>
          <w:bCs/>
        </w:rPr>
        <w:t>Технический заказчик</w:t>
      </w:r>
      <w:r w:rsidR="002D215C">
        <w:rPr>
          <w:b/>
          <w:bCs/>
        </w:rPr>
        <w:t xml:space="preserve"> </w:t>
      </w:r>
      <w:r w:rsidRPr="00C57ECE">
        <w:rPr>
          <w:b/>
          <w:bCs/>
        </w:rPr>
        <w:t>обязан:</w:t>
      </w:r>
    </w:p>
    <w:p w:rsidR="009B7CF3" w:rsidRPr="004E45EE" w:rsidRDefault="009B7CF3" w:rsidP="009B7CF3">
      <w:pPr>
        <w:pStyle w:val="Default"/>
        <w:jc w:val="both"/>
        <w:rPr>
          <w:bCs/>
          <w:color w:val="auto"/>
        </w:rPr>
      </w:pPr>
      <w:r>
        <w:rPr>
          <w:bCs/>
        </w:rPr>
        <w:t>3</w:t>
      </w:r>
      <w:r w:rsidRPr="009B7CF3">
        <w:rPr>
          <w:bCs/>
        </w:rPr>
        <w:t>.</w:t>
      </w:r>
      <w:r w:rsidR="00E25E86">
        <w:rPr>
          <w:bCs/>
        </w:rPr>
        <w:t>5</w:t>
      </w:r>
      <w:r w:rsidRPr="009B7CF3">
        <w:rPr>
          <w:bCs/>
        </w:rPr>
        <w:t xml:space="preserve">.1. По всем договорам, заключаемым </w:t>
      </w:r>
      <w:r>
        <w:rPr>
          <w:bCs/>
        </w:rPr>
        <w:t>Техническим заказчиком</w:t>
      </w:r>
      <w:r w:rsidRPr="009B7CF3">
        <w:rPr>
          <w:bCs/>
        </w:rPr>
        <w:t xml:space="preserve"> во исполнение настоящего </w:t>
      </w:r>
      <w:r w:rsidRPr="004E45EE">
        <w:rPr>
          <w:bCs/>
          <w:color w:val="auto"/>
        </w:rPr>
        <w:t>договора от своего имени, по поручению Получателя, но за счет Жертвователя, приобретает права и становится обязанным Технический заказчик, хотя бы Получатель или Жертвователь и был</w:t>
      </w:r>
      <w:r w:rsidR="00750FC8" w:rsidRPr="004E45EE">
        <w:rPr>
          <w:bCs/>
          <w:color w:val="auto"/>
        </w:rPr>
        <w:t>и</w:t>
      </w:r>
      <w:r w:rsidRPr="004E45EE">
        <w:rPr>
          <w:bCs/>
          <w:color w:val="auto"/>
        </w:rPr>
        <w:t xml:space="preserve"> назван</w:t>
      </w:r>
      <w:r w:rsidR="00750FC8" w:rsidRPr="004E45EE">
        <w:rPr>
          <w:bCs/>
          <w:color w:val="auto"/>
        </w:rPr>
        <w:t>ы</w:t>
      </w:r>
      <w:r w:rsidRPr="004E45EE">
        <w:rPr>
          <w:bCs/>
          <w:color w:val="auto"/>
        </w:rPr>
        <w:t xml:space="preserve"> в этих договорах или вступал</w:t>
      </w:r>
      <w:r w:rsidR="00750FC8" w:rsidRPr="004E45EE">
        <w:rPr>
          <w:bCs/>
          <w:color w:val="auto"/>
        </w:rPr>
        <w:t>и</w:t>
      </w:r>
      <w:r w:rsidRPr="004E45EE">
        <w:rPr>
          <w:bCs/>
          <w:color w:val="auto"/>
        </w:rPr>
        <w:t xml:space="preserve"> с контрагентами по этим договорам в непосредственные отношения по их исполнению. </w:t>
      </w:r>
    </w:p>
    <w:p w:rsidR="009B7CF3" w:rsidRPr="004E45EE" w:rsidRDefault="00E25E86" w:rsidP="009B7CF3">
      <w:pPr>
        <w:pStyle w:val="Default"/>
        <w:jc w:val="both"/>
        <w:rPr>
          <w:bCs/>
          <w:color w:val="auto"/>
        </w:rPr>
      </w:pPr>
      <w:r w:rsidRPr="004E45EE">
        <w:rPr>
          <w:bCs/>
          <w:color w:val="auto"/>
        </w:rPr>
        <w:t>3</w:t>
      </w:r>
      <w:r w:rsidR="009B7CF3" w:rsidRPr="004E45EE">
        <w:rPr>
          <w:bCs/>
          <w:color w:val="auto"/>
        </w:rPr>
        <w:t>.</w:t>
      </w:r>
      <w:r w:rsidRPr="004E45EE">
        <w:rPr>
          <w:bCs/>
          <w:color w:val="auto"/>
        </w:rPr>
        <w:t>5</w:t>
      </w:r>
      <w:r w:rsidR="009B7CF3" w:rsidRPr="004E45EE">
        <w:rPr>
          <w:bCs/>
          <w:color w:val="auto"/>
        </w:rPr>
        <w:t>.2. Согласовать с Получателем и Жертвователем заключение договоров генерального подряда и иных договоров, связанных с</w:t>
      </w:r>
      <w:r w:rsidR="007A6A8B" w:rsidRPr="004E45EE">
        <w:rPr>
          <w:bCs/>
          <w:color w:val="auto"/>
        </w:rPr>
        <w:t xml:space="preserve"> исполнением настоящего договора</w:t>
      </w:r>
      <w:r w:rsidR="009B7CF3" w:rsidRPr="004E45EE">
        <w:rPr>
          <w:bCs/>
          <w:color w:val="auto"/>
        </w:rPr>
        <w:t xml:space="preserve">. </w:t>
      </w:r>
    </w:p>
    <w:p w:rsidR="009B7CF3" w:rsidRPr="004E45EE" w:rsidRDefault="00E25E86" w:rsidP="009B7CF3">
      <w:pPr>
        <w:pStyle w:val="Default"/>
        <w:jc w:val="both"/>
        <w:rPr>
          <w:bCs/>
          <w:color w:val="auto"/>
        </w:rPr>
      </w:pPr>
      <w:r w:rsidRPr="004E45EE">
        <w:rPr>
          <w:bCs/>
          <w:color w:val="auto"/>
        </w:rPr>
        <w:t>3</w:t>
      </w:r>
      <w:r w:rsidR="009B7CF3" w:rsidRPr="004E45EE">
        <w:rPr>
          <w:bCs/>
          <w:color w:val="auto"/>
        </w:rPr>
        <w:t>.</w:t>
      </w:r>
      <w:r w:rsidRPr="004E45EE">
        <w:rPr>
          <w:bCs/>
          <w:color w:val="auto"/>
        </w:rPr>
        <w:t>5</w:t>
      </w:r>
      <w:r w:rsidR="009B7CF3" w:rsidRPr="004E45EE">
        <w:rPr>
          <w:bCs/>
          <w:color w:val="auto"/>
        </w:rPr>
        <w:t>.</w:t>
      </w:r>
      <w:r w:rsidR="007A6A8B" w:rsidRPr="004E45EE">
        <w:rPr>
          <w:bCs/>
          <w:color w:val="auto"/>
        </w:rPr>
        <w:t>3</w:t>
      </w:r>
      <w:r w:rsidR="009B7CF3" w:rsidRPr="004E45EE">
        <w:rPr>
          <w:bCs/>
          <w:color w:val="auto"/>
        </w:rPr>
        <w:t xml:space="preserve"> Осуществить входной контроль предоставленной проектно-сметной документации на предмет возможных </w:t>
      </w:r>
      <w:r w:rsidR="007C29E3" w:rsidRPr="004E45EE">
        <w:rPr>
          <w:bCs/>
          <w:color w:val="auto"/>
        </w:rPr>
        <w:t xml:space="preserve">ошибок и </w:t>
      </w:r>
      <w:r w:rsidR="009B7CF3" w:rsidRPr="004E45EE">
        <w:rPr>
          <w:bCs/>
          <w:color w:val="auto"/>
        </w:rPr>
        <w:t xml:space="preserve">упущений и, при необходимости, самостоятельно организовать устранение выявленных упущений совместно с заказчиком разработки проектной-сметной документации. При этом </w:t>
      </w:r>
      <w:r w:rsidR="007C29E3" w:rsidRPr="004E45EE">
        <w:rPr>
          <w:bCs/>
          <w:color w:val="auto"/>
        </w:rPr>
        <w:t xml:space="preserve">такая </w:t>
      </w:r>
      <w:r w:rsidR="009B7CF3" w:rsidRPr="004E45EE">
        <w:rPr>
          <w:bCs/>
          <w:color w:val="auto"/>
        </w:rPr>
        <w:t xml:space="preserve">корректировка проектно-сметной документации не должна привести к увеличению цены </w:t>
      </w:r>
      <w:r w:rsidR="007A6A8B" w:rsidRPr="004E45EE">
        <w:rPr>
          <w:bCs/>
          <w:color w:val="auto"/>
        </w:rPr>
        <w:t>настоящего</w:t>
      </w:r>
      <w:r w:rsidR="009B7CF3" w:rsidRPr="004E45EE">
        <w:rPr>
          <w:bCs/>
          <w:color w:val="auto"/>
        </w:rPr>
        <w:t xml:space="preserve"> договора, кроме случаев, указанных в п. </w:t>
      </w:r>
      <w:r w:rsidR="007C29E3" w:rsidRPr="004E45EE">
        <w:rPr>
          <w:bCs/>
          <w:color w:val="auto"/>
        </w:rPr>
        <w:t>2.4</w:t>
      </w:r>
      <w:r w:rsidR="009B7CF3" w:rsidRPr="004E45EE">
        <w:rPr>
          <w:bCs/>
          <w:color w:val="auto"/>
        </w:rPr>
        <w:t>. настоящего Договора.</w:t>
      </w:r>
    </w:p>
    <w:p w:rsidR="009B7CF3" w:rsidRPr="009B7CF3" w:rsidRDefault="00E25E86" w:rsidP="009B7CF3">
      <w:pPr>
        <w:pStyle w:val="Default"/>
        <w:jc w:val="both"/>
        <w:rPr>
          <w:bCs/>
        </w:rPr>
      </w:pPr>
      <w:r>
        <w:rPr>
          <w:bCs/>
        </w:rPr>
        <w:t>3</w:t>
      </w:r>
      <w:r w:rsidR="009B7CF3" w:rsidRPr="009B7CF3">
        <w:rPr>
          <w:bCs/>
        </w:rPr>
        <w:t>.</w:t>
      </w:r>
      <w:r>
        <w:rPr>
          <w:bCs/>
        </w:rPr>
        <w:t>5</w:t>
      </w:r>
      <w:r w:rsidR="009B7CF3" w:rsidRPr="009B7CF3">
        <w:rPr>
          <w:bCs/>
        </w:rPr>
        <w:t>.</w:t>
      </w:r>
      <w:r w:rsidR="007C29E3">
        <w:rPr>
          <w:bCs/>
        </w:rPr>
        <w:t>4</w:t>
      </w:r>
      <w:r w:rsidR="009B7CF3" w:rsidRPr="009B7CF3">
        <w:rPr>
          <w:bCs/>
        </w:rPr>
        <w:t xml:space="preserve"> От имени </w:t>
      </w:r>
      <w:r w:rsidR="007C29E3">
        <w:rPr>
          <w:bCs/>
        </w:rPr>
        <w:t>Получателя</w:t>
      </w:r>
      <w:r w:rsidR="009B7CF3" w:rsidRPr="009B7CF3">
        <w:rPr>
          <w:bCs/>
        </w:rPr>
        <w:t xml:space="preserve"> осуществлять взаимодействие с органами государственной власти</w:t>
      </w:r>
      <w:r w:rsidR="00750FC8">
        <w:rPr>
          <w:bCs/>
        </w:rPr>
        <w:t>,</w:t>
      </w:r>
      <w:r w:rsidR="009B7CF3" w:rsidRPr="009B7CF3">
        <w:rPr>
          <w:bCs/>
        </w:rPr>
        <w:t xml:space="preserve"> органами местного самоуправления, в том числе</w:t>
      </w:r>
      <w:r w:rsidR="00750FC8">
        <w:rPr>
          <w:bCs/>
        </w:rPr>
        <w:t xml:space="preserve"> с органами надзора и контроля, </w:t>
      </w:r>
      <w:r w:rsidR="00750FC8" w:rsidRPr="00750FC8">
        <w:rPr>
          <w:bCs/>
          <w:highlight w:val="yellow"/>
        </w:rPr>
        <w:t>ресурсоснабжающими организациями</w:t>
      </w:r>
      <w:r w:rsidR="00750FC8">
        <w:rPr>
          <w:bCs/>
        </w:rPr>
        <w:t xml:space="preserve">, </w:t>
      </w:r>
      <w:r w:rsidR="009B7CF3" w:rsidRPr="009B7CF3">
        <w:rPr>
          <w:bCs/>
        </w:rPr>
        <w:t>связанными с работами на Объекте, в том числе:</w:t>
      </w:r>
    </w:p>
    <w:p w:rsidR="009B7CF3" w:rsidRPr="009B7CF3" w:rsidRDefault="009B7CF3" w:rsidP="009B7CF3">
      <w:pPr>
        <w:pStyle w:val="Default"/>
        <w:jc w:val="both"/>
        <w:rPr>
          <w:bCs/>
        </w:rPr>
      </w:pPr>
      <w:r w:rsidRPr="009B7CF3">
        <w:rPr>
          <w:bCs/>
        </w:rPr>
        <w:t>- осуществлять получение разрешения на строительство</w:t>
      </w:r>
      <w:r w:rsidR="00660F62">
        <w:rPr>
          <w:bCs/>
        </w:rPr>
        <w:t xml:space="preserve"> (реконструкцию)</w:t>
      </w:r>
      <w:r w:rsidRPr="009B7CF3">
        <w:rPr>
          <w:bCs/>
        </w:rPr>
        <w:t xml:space="preserve"> и на ввод в эксплуатацию</w:t>
      </w:r>
      <w:r w:rsidR="00660F62" w:rsidRPr="00660F62">
        <w:t xml:space="preserve"> </w:t>
      </w:r>
      <w:r w:rsidR="00660F62" w:rsidRPr="00660F62">
        <w:rPr>
          <w:bCs/>
        </w:rPr>
        <w:t>Объекта</w:t>
      </w:r>
      <w:r w:rsidRPr="009B7CF3">
        <w:rPr>
          <w:bCs/>
        </w:rPr>
        <w:t>;</w:t>
      </w:r>
    </w:p>
    <w:p w:rsidR="009B7CF3" w:rsidRPr="009B7CF3" w:rsidRDefault="009B7CF3" w:rsidP="009B7CF3">
      <w:pPr>
        <w:pStyle w:val="Default"/>
        <w:jc w:val="both"/>
        <w:rPr>
          <w:bCs/>
        </w:rPr>
      </w:pPr>
      <w:r w:rsidRPr="009B7CF3">
        <w:rPr>
          <w:bCs/>
        </w:rPr>
        <w:t>- извещать представителей органов государственного строительного надзора о сроках завершения работ, которые подлежат проверке;</w:t>
      </w:r>
    </w:p>
    <w:p w:rsidR="009B7CF3" w:rsidRPr="009B7CF3" w:rsidRDefault="009B7CF3" w:rsidP="009B7CF3">
      <w:pPr>
        <w:pStyle w:val="Default"/>
        <w:jc w:val="both"/>
        <w:rPr>
          <w:bCs/>
        </w:rPr>
      </w:pPr>
      <w:r w:rsidRPr="009B7CF3">
        <w:rPr>
          <w:bCs/>
        </w:rPr>
        <w:t>- осуществлять контроль за исполнением предписаний органов государственного строительного надзора;</w:t>
      </w:r>
    </w:p>
    <w:p w:rsidR="009B7CF3" w:rsidRDefault="009B7CF3" w:rsidP="009B7CF3">
      <w:pPr>
        <w:pStyle w:val="Default"/>
        <w:jc w:val="both"/>
        <w:rPr>
          <w:bCs/>
        </w:rPr>
      </w:pPr>
      <w:r w:rsidRPr="009B7CF3">
        <w:rPr>
          <w:bCs/>
        </w:rPr>
        <w:t>- извещать органы государственного строительного надзора о каждом случае возникновения аварийных ситуаций на Объекте.</w:t>
      </w:r>
    </w:p>
    <w:p w:rsidR="00750FC8" w:rsidRPr="009B7CF3" w:rsidRDefault="00750FC8" w:rsidP="009B7CF3">
      <w:pPr>
        <w:pStyle w:val="Default"/>
        <w:jc w:val="both"/>
        <w:rPr>
          <w:bCs/>
        </w:rPr>
      </w:pPr>
      <w:r w:rsidRPr="00750FC8">
        <w:rPr>
          <w:bCs/>
          <w:highlight w:val="yellow"/>
        </w:rPr>
        <w:t>- осуществлять получение технических условий на технологическое присоединение объекта к сетям электро-, тепло-, водоснабжения, связи и пр.</w:t>
      </w:r>
      <w:r>
        <w:rPr>
          <w:bCs/>
        </w:rPr>
        <w:t xml:space="preserve"> </w:t>
      </w:r>
    </w:p>
    <w:p w:rsidR="009B7CF3" w:rsidRPr="009B7CF3" w:rsidRDefault="00E25E86" w:rsidP="009B7CF3">
      <w:pPr>
        <w:pStyle w:val="Default"/>
        <w:jc w:val="both"/>
        <w:rPr>
          <w:bCs/>
        </w:rPr>
      </w:pPr>
      <w:r>
        <w:rPr>
          <w:bCs/>
        </w:rPr>
        <w:t>3</w:t>
      </w:r>
      <w:r w:rsidR="009B7CF3" w:rsidRPr="009B7CF3">
        <w:rPr>
          <w:bCs/>
        </w:rPr>
        <w:t>.</w:t>
      </w:r>
      <w:r>
        <w:rPr>
          <w:bCs/>
        </w:rPr>
        <w:t>5</w:t>
      </w:r>
      <w:r w:rsidR="009B7CF3" w:rsidRPr="009B7CF3">
        <w:rPr>
          <w:bCs/>
        </w:rPr>
        <w:t>.</w:t>
      </w:r>
      <w:r w:rsidR="007C29E3">
        <w:rPr>
          <w:bCs/>
        </w:rPr>
        <w:t>5</w:t>
      </w:r>
      <w:r w:rsidR="009B7CF3" w:rsidRPr="009B7CF3">
        <w:rPr>
          <w:bCs/>
        </w:rPr>
        <w:t xml:space="preserve"> Утвердить перечень лиц, уполномоченных осуществлять контроль и технический надзор за проведением строительно-монтажных работ и проверку качества используемых материалов, конструкций и оборудования, приемку скрытых и законченных работ и выдачу предписаний о прекращении или временной приостановке работ с правом передачи части своих полномочий по техническому надзору лицу, имеющему соответствующее разрешение.</w:t>
      </w:r>
    </w:p>
    <w:p w:rsidR="009B7CF3" w:rsidRPr="009B7CF3" w:rsidRDefault="00E25E86" w:rsidP="009B7CF3">
      <w:pPr>
        <w:pStyle w:val="Default"/>
        <w:jc w:val="both"/>
        <w:rPr>
          <w:bCs/>
        </w:rPr>
      </w:pPr>
      <w:r>
        <w:rPr>
          <w:bCs/>
        </w:rPr>
        <w:t>3</w:t>
      </w:r>
      <w:r w:rsidR="007C29E3">
        <w:rPr>
          <w:bCs/>
        </w:rPr>
        <w:t>.</w:t>
      </w:r>
      <w:r>
        <w:rPr>
          <w:bCs/>
        </w:rPr>
        <w:t>5</w:t>
      </w:r>
      <w:r w:rsidR="007C29E3">
        <w:rPr>
          <w:bCs/>
        </w:rPr>
        <w:t>.6</w:t>
      </w:r>
      <w:r w:rsidR="009B7CF3" w:rsidRPr="009B7CF3">
        <w:rPr>
          <w:bCs/>
        </w:rPr>
        <w:t xml:space="preserve"> Обеспечить выполнение и контроль строительно-монтажных работ по Объекту в соответствии с проектной документацией, требованиями градостроительного плана земельного участка, требованиями технических регламентов, строительными нормами и правилами, иными нормативными документами в строительстве и при этом обеспечивать контроль за безопасностью и сохранностью окружающей среды, выполнением требований безопасности труда, сохранности объектов культурного наследия (при наличии).</w:t>
      </w:r>
    </w:p>
    <w:p w:rsidR="00BB13F4" w:rsidRPr="009B7CF3" w:rsidRDefault="009B7CF3" w:rsidP="009B7CF3">
      <w:pPr>
        <w:pStyle w:val="Default"/>
        <w:jc w:val="both"/>
        <w:rPr>
          <w:bCs/>
        </w:rPr>
      </w:pPr>
      <w:r w:rsidRPr="009B7CF3">
        <w:rPr>
          <w:bCs/>
        </w:rPr>
        <w:lastRenderedPageBreak/>
        <w:t>Обеспечить выполнение строительно-монтажных работ в полном соответствии с требованиями законодательства Российской Федерации, соответствующих разделов СП, СНиП, ГОСТ, СанПин, ТУ, ТСН, технических регламентов, действующих на момент выполнения работ и условиями настоящего Договора.</w:t>
      </w:r>
    </w:p>
    <w:p w:rsidR="009B7CF3" w:rsidRDefault="00E25E86" w:rsidP="009B7CF3">
      <w:pPr>
        <w:pStyle w:val="Default"/>
        <w:jc w:val="both"/>
        <w:rPr>
          <w:bCs/>
        </w:rPr>
      </w:pPr>
      <w:r>
        <w:rPr>
          <w:bCs/>
        </w:rPr>
        <w:t>3</w:t>
      </w:r>
      <w:r w:rsidR="009B7CF3" w:rsidRPr="009B7CF3">
        <w:rPr>
          <w:bCs/>
        </w:rPr>
        <w:t>.</w:t>
      </w:r>
      <w:r>
        <w:rPr>
          <w:bCs/>
        </w:rPr>
        <w:t>5</w:t>
      </w:r>
      <w:r w:rsidR="009B7CF3" w:rsidRPr="009B7CF3">
        <w:rPr>
          <w:bCs/>
        </w:rPr>
        <w:t>.</w:t>
      </w:r>
      <w:r w:rsidR="007C29E3">
        <w:rPr>
          <w:bCs/>
        </w:rPr>
        <w:t>7</w:t>
      </w:r>
      <w:r w:rsidR="009B7CF3" w:rsidRPr="009B7CF3">
        <w:rPr>
          <w:bCs/>
        </w:rPr>
        <w:t xml:space="preserve"> Осуществлять строительный контроль за выполнением подрядчика</w:t>
      </w:r>
      <w:r w:rsidR="00BB13F4">
        <w:rPr>
          <w:bCs/>
        </w:rPr>
        <w:t xml:space="preserve">ми строительно-монтажных работ, </w:t>
      </w:r>
      <w:r w:rsidR="009B7CF3" w:rsidRPr="009B7CF3">
        <w:rPr>
          <w:bCs/>
        </w:rPr>
        <w:t>стоимостью и качеством работ, проектов, сметных расчетов и договорными ценами, строительными нормами и правилами, выполнением графика производства работ, а также иные мероприятия, предусмотренные п. 6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21.06.2010 г. № 468.</w:t>
      </w:r>
    </w:p>
    <w:p w:rsidR="00BB13F4" w:rsidRPr="009B7CF3" w:rsidRDefault="00BB13F4" w:rsidP="009B7CF3">
      <w:pPr>
        <w:pStyle w:val="Default"/>
        <w:jc w:val="both"/>
        <w:rPr>
          <w:bCs/>
        </w:rPr>
      </w:pPr>
      <w:r w:rsidRPr="00BB13F4">
        <w:rPr>
          <w:bCs/>
          <w:highlight w:val="yellow"/>
        </w:rPr>
        <w:t>Обеспечить согласованную работу подрядчиков с организацией __________________, осуществляющей поставку и монтаж технологического оборудования на Объект, на основании Договора поставки №______ от __________2023г., в соответствии с порядком производства строительно-монтажных работ при установке оборудования (устройство закладных и пр.).</w:t>
      </w:r>
    </w:p>
    <w:p w:rsidR="009B7CF3" w:rsidRPr="009B7CF3" w:rsidRDefault="00E25E86" w:rsidP="009B7CF3">
      <w:pPr>
        <w:pStyle w:val="Default"/>
        <w:jc w:val="both"/>
        <w:rPr>
          <w:bCs/>
        </w:rPr>
      </w:pPr>
      <w:r>
        <w:rPr>
          <w:bCs/>
        </w:rPr>
        <w:t>3</w:t>
      </w:r>
      <w:r w:rsidR="009B7CF3" w:rsidRPr="009B7CF3">
        <w:rPr>
          <w:bCs/>
        </w:rPr>
        <w:t>.</w:t>
      </w:r>
      <w:r>
        <w:rPr>
          <w:bCs/>
        </w:rPr>
        <w:t>5</w:t>
      </w:r>
      <w:r w:rsidR="009B7CF3" w:rsidRPr="009B7CF3">
        <w:rPr>
          <w:bCs/>
        </w:rPr>
        <w:t>.</w:t>
      </w:r>
      <w:r>
        <w:rPr>
          <w:bCs/>
        </w:rPr>
        <w:t>8</w:t>
      </w:r>
      <w:r w:rsidR="009B7CF3" w:rsidRPr="009B7CF3">
        <w:rPr>
          <w:bCs/>
        </w:rPr>
        <w:t xml:space="preserve"> Произвести освидетельствование скрытых работ и промежуточную приемку ответственных конструкций.</w:t>
      </w:r>
    </w:p>
    <w:p w:rsidR="009B7CF3" w:rsidRPr="009B7CF3" w:rsidRDefault="00E25E86" w:rsidP="009B7CF3">
      <w:pPr>
        <w:pStyle w:val="Default"/>
        <w:jc w:val="both"/>
        <w:rPr>
          <w:bCs/>
        </w:rPr>
      </w:pPr>
      <w:r>
        <w:rPr>
          <w:bCs/>
        </w:rPr>
        <w:t>3</w:t>
      </w:r>
      <w:r w:rsidR="009B7CF3" w:rsidRPr="009B7CF3">
        <w:rPr>
          <w:bCs/>
        </w:rPr>
        <w:t>.</w:t>
      </w:r>
      <w:r>
        <w:rPr>
          <w:bCs/>
        </w:rPr>
        <w:t>5</w:t>
      </w:r>
      <w:r w:rsidR="009B7CF3" w:rsidRPr="009B7CF3">
        <w:rPr>
          <w:bCs/>
        </w:rPr>
        <w:t>.</w:t>
      </w:r>
      <w:r>
        <w:rPr>
          <w:bCs/>
        </w:rPr>
        <w:t>9</w:t>
      </w:r>
      <w:r w:rsidR="009B7CF3" w:rsidRPr="009B7CF3">
        <w:rPr>
          <w:bCs/>
        </w:rPr>
        <w:t xml:space="preserve"> При обнаружении отступлений от проекта, использования материалов и выполненных работ, качество которых не отвечает требованиям ТУ, ГОСТов, СНиПов, дать предписание о приостановке работ и исправлении обнаруженных дефектов.</w:t>
      </w:r>
    </w:p>
    <w:p w:rsidR="00E25E86" w:rsidRDefault="00E25E86" w:rsidP="009B7CF3">
      <w:pPr>
        <w:pStyle w:val="Default"/>
        <w:jc w:val="both"/>
        <w:rPr>
          <w:bCs/>
        </w:rPr>
      </w:pPr>
      <w:r>
        <w:rPr>
          <w:bCs/>
        </w:rPr>
        <w:t>3</w:t>
      </w:r>
      <w:r w:rsidR="009B7CF3" w:rsidRPr="009B7CF3">
        <w:rPr>
          <w:bCs/>
        </w:rPr>
        <w:t>.</w:t>
      </w:r>
      <w:r>
        <w:rPr>
          <w:bCs/>
        </w:rPr>
        <w:t>5</w:t>
      </w:r>
      <w:r w:rsidR="009B7CF3" w:rsidRPr="009B7CF3">
        <w:rPr>
          <w:bCs/>
        </w:rPr>
        <w:t>.1</w:t>
      </w:r>
      <w:r>
        <w:rPr>
          <w:bCs/>
        </w:rPr>
        <w:t>0</w:t>
      </w:r>
      <w:r w:rsidR="009B7CF3" w:rsidRPr="009B7CF3">
        <w:rPr>
          <w:bCs/>
        </w:rPr>
        <w:t xml:space="preserve"> На территории строительной площадки обеспечить устройство подрядчиком временных сооружений для хранения материалов, размещения работников</w:t>
      </w:r>
      <w:r>
        <w:rPr>
          <w:bCs/>
        </w:rPr>
        <w:t xml:space="preserve">, ограждения </w:t>
      </w:r>
      <w:r w:rsidR="009B7CF3" w:rsidRPr="009B7CF3">
        <w:rPr>
          <w:bCs/>
        </w:rPr>
        <w:t>и</w:t>
      </w:r>
      <w:r>
        <w:rPr>
          <w:bCs/>
        </w:rPr>
        <w:t xml:space="preserve"> обеспечить</w:t>
      </w:r>
      <w:r w:rsidR="009B7CF3" w:rsidRPr="009B7CF3">
        <w:rPr>
          <w:bCs/>
        </w:rPr>
        <w:t xml:space="preserve"> проведение прочих мероприятий, необходимых для выполнения работ по настоящему Договору. Содержание временных зданий и сооружений, техники и хранение материалов в соответствии с установленными правилами и с требованиями техники безопасности возложить на подрядчика.</w:t>
      </w:r>
      <w:r>
        <w:rPr>
          <w:bCs/>
        </w:rPr>
        <w:t xml:space="preserve"> </w:t>
      </w:r>
    </w:p>
    <w:p w:rsidR="009B7CF3" w:rsidRPr="009B7CF3" w:rsidRDefault="00E25E86" w:rsidP="009B7CF3">
      <w:pPr>
        <w:pStyle w:val="Default"/>
        <w:jc w:val="both"/>
        <w:rPr>
          <w:bCs/>
        </w:rPr>
      </w:pPr>
      <w:r>
        <w:rPr>
          <w:bCs/>
        </w:rPr>
        <w:t xml:space="preserve">3.5.11 </w:t>
      </w:r>
      <w:r w:rsidR="009B7CF3" w:rsidRPr="009B7CF3">
        <w:rPr>
          <w:bCs/>
        </w:rPr>
        <w:t xml:space="preserve">Обеспечить </w:t>
      </w:r>
      <w:r>
        <w:rPr>
          <w:bCs/>
        </w:rPr>
        <w:t>д</w:t>
      </w:r>
      <w:r w:rsidR="009B7CF3" w:rsidRPr="009B7CF3">
        <w:rPr>
          <w:bCs/>
        </w:rPr>
        <w:t xml:space="preserve">оставку стройматериалов до строительной площадки, поставку всех необходимых для выполнения работ дополнительных материалов, оборудования, комплектующих изделий и строительной техники. </w:t>
      </w:r>
    </w:p>
    <w:p w:rsidR="009B7CF3" w:rsidRPr="009B7CF3" w:rsidRDefault="0096181F" w:rsidP="009B7CF3">
      <w:pPr>
        <w:pStyle w:val="Default"/>
        <w:jc w:val="both"/>
        <w:rPr>
          <w:bCs/>
        </w:rPr>
      </w:pPr>
      <w:r w:rsidRPr="004C79F5">
        <w:rPr>
          <w:bCs/>
        </w:rPr>
        <w:t>3</w:t>
      </w:r>
      <w:r w:rsidR="009B7CF3" w:rsidRPr="009B7CF3">
        <w:rPr>
          <w:bCs/>
        </w:rPr>
        <w:t>.</w:t>
      </w:r>
      <w:r w:rsidRPr="004C79F5">
        <w:rPr>
          <w:bCs/>
        </w:rPr>
        <w:t>5</w:t>
      </w:r>
      <w:r w:rsidR="009B7CF3" w:rsidRPr="009B7CF3">
        <w:rPr>
          <w:bCs/>
        </w:rPr>
        <w:t>.1</w:t>
      </w:r>
      <w:r w:rsidRPr="004C79F5">
        <w:rPr>
          <w:bCs/>
        </w:rPr>
        <w:t>2</w:t>
      </w:r>
      <w:r w:rsidR="009B7CF3" w:rsidRPr="009B7CF3">
        <w:rPr>
          <w:bCs/>
        </w:rPr>
        <w:t xml:space="preserve">. Обеспечить на весь период строительства порядок на территории площадки строительства, не допускать захламления, обеспечить складирование стройматериалов и конструкций в соответствии с требованиями их хранения, обеспечить единообразие типов временных зданий и сооружений, предусмотреть твердые покрытия технологических проездов и площадок.          </w:t>
      </w:r>
    </w:p>
    <w:p w:rsidR="009B7CF3" w:rsidRPr="009B7CF3" w:rsidRDefault="0096181F" w:rsidP="009B7CF3">
      <w:pPr>
        <w:pStyle w:val="Default"/>
        <w:jc w:val="both"/>
        <w:rPr>
          <w:bCs/>
        </w:rPr>
      </w:pPr>
      <w:r w:rsidRPr="0096181F">
        <w:rPr>
          <w:bCs/>
        </w:rPr>
        <w:t>3</w:t>
      </w:r>
      <w:r w:rsidR="009B7CF3" w:rsidRPr="009B7CF3">
        <w:rPr>
          <w:bCs/>
        </w:rPr>
        <w:t>.</w:t>
      </w:r>
      <w:r w:rsidRPr="0096181F">
        <w:rPr>
          <w:bCs/>
        </w:rPr>
        <w:t>5</w:t>
      </w:r>
      <w:r w:rsidR="009B7CF3" w:rsidRPr="009B7CF3">
        <w:rPr>
          <w:bCs/>
        </w:rPr>
        <w:t>.1</w:t>
      </w:r>
      <w:r w:rsidRPr="0096181F">
        <w:rPr>
          <w:bCs/>
        </w:rPr>
        <w:t>3</w:t>
      </w:r>
      <w:r w:rsidR="009B7CF3" w:rsidRPr="009B7CF3">
        <w:rPr>
          <w:bCs/>
        </w:rPr>
        <w:t xml:space="preserve"> Своими силами и за свой счет произвести </w:t>
      </w:r>
      <w:r>
        <w:rPr>
          <w:bCs/>
        </w:rPr>
        <w:t xml:space="preserve">временное </w:t>
      </w:r>
      <w:r w:rsidR="009B7CF3" w:rsidRPr="009B7CF3">
        <w:rPr>
          <w:bCs/>
        </w:rPr>
        <w:t>подключение объекта к действующим коммуникациям и сетям, заключать от своего имени договоры на временное снабжение строительной площадки теплом, водой, электроэнергией с соответствующими организациями, получать технические условия на период строительства от сетев</w:t>
      </w:r>
      <w:r>
        <w:rPr>
          <w:bCs/>
        </w:rPr>
        <w:t>ых</w:t>
      </w:r>
      <w:r w:rsidR="009B7CF3" w:rsidRPr="009B7CF3">
        <w:rPr>
          <w:bCs/>
        </w:rPr>
        <w:t xml:space="preserve"> организаци</w:t>
      </w:r>
      <w:r>
        <w:rPr>
          <w:bCs/>
        </w:rPr>
        <w:t>й</w:t>
      </w:r>
      <w:r w:rsidR="009B7CF3" w:rsidRPr="009B7CF3">
        <w:rPr>
          <w:bCs/>
        </w:rPr>
        <w:t xml:space="preserve">. В полном объеме нести по ним ответственность перед третьими лицами и производить оплату до ввода Объекта в эксплуатацию. Обеспечить на период </w:t>
      </w:r>
      <w:r w:rsidR="00BB13F4">
        <w:rPr>
          <w:bCs/>
        </w:rPr>
        <w:t>реконструкции</w:t>
      </w:r>
      <w:r w:rsidR="009B7CF3" w:rsidRPr="009B7CF3">
        <w:rPr>
          <w:bCs/>
        </w:rPr>
        <w:t xml:space="preserve"> получение технических условий на инженерное обеспечение строительной площадки, с оплатой за потребление ресурсов до ввода Объекта в эксплуатацию.</w:t>
      </w:r>
    </w:p>
    <w:p w:rsidR="009B7CF3" w:rsidRPr="009B7CF3" w:rsidRDefault="0096181F" w:rsidP="009B7CF3">
      <w:pPr>
        <w:pStyle w:val="Default"/>
        <w:jc w:val="both"/>
        <w:rPr>
          <w:bCs/>
        </w:rPr>
      </w:pPr>
      <w:r>
        <w:rPr>
          <w:bCs/>
        </w:rPr>
        <w:t>3</w:t>
      </w:r>
      <w:r w:rsidR="009B7CF3" w:rsidRPr="009B7CF3">
        <w:rPr>
          <w:bCs/>
        </w:rPr>
        <w:t>.</w:t>
      </w:r>
      <w:r>
        <w:rPr>
          <w:bCs/>
        </w:rPr>
        <w:t>5</w:t>
      </w:r>
      <w:r w:rsidR="009B7CF3" w:rsidRPr="009B7CF3">
        <w:rPr>
          <w:bCs/>
        </w:rPr>
        <w:t>.1</w:t>
      </w:r>
      <w:r>
        <w:rPr>
          <w:bCs/>
        </w:rPr>
        <w:t>4</w:t>
      </w:r>
      <w:r w:rsidR="009B7CF3" w:rsidRPr="009B7CF3">
        <w:rPr>
          <w:bCs/>
        </w:rPr>
        <w:t xml:space="preserve"> При необходимости по согласованию с </w:t>
      </w:r>
      <w:r>
        <w:rPr>
          <w:bCs/>
        </w:rPr>
        <w:t>Жертвователем</w:t>
      </w:r>
      <w:r w:rsidR="009B7CF3" w:rsidRPr="009B7CF3">
        <w:rPr>
          <w:bCs/>
        </w:rPr>
        <w:t xml:space="preserve"> и при одобрении Высшего совета НО «ЦФБП РС (Я)» осуществить за счет собственных средств корректировку проектно-сметной документации и повторное прохождение государственной экспертизы проектной и сметной частей корректированного проекта.</w:t>
      </w:r>
    </w:p>
    <w:p w:rsidR="009B7CF3" w:rsidRPr="009B7CF3" w:rsidRDefault="0096181F" w:rsidP="009B7CF3">
      <w:pPr>
        <w:pStyle w:val="Default"/>
        <w:jc w:val="both"/>
        <w:rPr>
          <w:bCs/>
        </w:rPr>
      </w:pPr>
      <w:r>
        <w:rPr>
          <w:bCs/>
        </w:rPr>
        <w:t>3</w:t>
      </w:r>
      <w:r w:rsidR="009B7CF3" w:rsidRPr="009B7CF3">
        <w:rPr>
          <w:bCs/>
        </w:rPr>
        <w:t>.</w:t>
      </w:r>
      <w:r>
        <w:rPr>
          <w:bCs/>
        </w:rPr>
        <w:t>5</w:t>
      </w:r>
      <w:r w:rsidR="009B7CF3" w:rsidRPr="009B7CF3">
        <w:rPr>
          <w:bCs/>
        </w:rPr>
        <w:t>.1</w:t>
      </w:r>
      <w:r>
        <w:rPr>
          <w:bCs/>
        </w:rPr>
        <w:t>5</w:t>
      </w:r>
      <w:r w:rsidR="009B7CF3" w:rsidRPr="009B7CF3">
        <w:rPr>
          <w:bCs/>
        </w:rPr>
        <w:t xml:space="preserve"> Производить приемку, проверку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СНиП, ГОСТ, ТУ и иных нормативных документов, иметь надлежащим образом оформленные паспорта, сертификаты.</w:t>
      </w:r>
    </w:p>
    <w:p w:rsidR="009B7CF3" w:rsidRPr="009B7CF3" w:rsidRDefault="0096181F" w:rsidP="009B7CF3">
      <w:pPr>
        <w:pStyle w:val="Default"/>
        <w:jc w:val="both"/>
        <w:rPr>
          <w:bCs/>
        </w:rPr>
      </w:pPr>
      <w:r>
        <w:rPr>
          <w:bCs/>
        </w:rPr>
        <w:t>3</w:t>
      </w:r>
      <w:r w:rsidR="009B7CF3" w:rsidRPr="009B7CF3">
        <w:rPr>
          <w:bCs/>
        </w:rPr>
        <w:t>.</w:t>
      </w:r>
      <w:r>
        <w:rPr>
          <w:bCs/>
        </w:rPr>
        <w:t>5</w:t>
      </w:r>
      <w:r w:rsidR="009B7CF3" w:rsidRPr="009B7CF3">
        <w:rPr>
          <w:bCs/>
        </w:rPr>
        <w:t>.1</w:t>
      </w:r>
      <w:r>
        <w:rPr>
          <w:bCs/>
        </w:rPr>
        <w:t>6</w:t>
      </w:r>
      <w:r w:rsidR="009B7CF3" w:rsidRPr="009B7CF3">
        <w:rPr>
          <w:bCs/>
        </w:rPr>
        <w:t xml:space="preserve"> Обеспечивать доступ на территорию, на которой осуществляется </w:t>
      </w:r>
      <w:r>
        <w:rPr>
          <w:bCs/>
        </w:rPr>
        <w:t>реконструкция</w:t>
      </w:r>
      <w:r w:rsidR="009B7CF3" w:rsidRPr="009B7CF3">
        <w:rPr>
          <w:bCs/>
        </w:rPr>
        <w:t xml:space="preserve"> Объекта, представителей </w:t>
      </w:r>
      <w:r>
        <w:rPr>
          <w:bCs/>
        </w:rPr>
        <w:t>Жертвователя</w:t>
      </w:r>
      <w:r w:rsidR="009B7CF3" w:rsidRPr="009B7CF3">
        <w:rPr>
          <w:bCs/>
        </w:rPr>
        <w:t>, органов государственного строительного надзора; предоставлять необходимую документацию, проводить строительный контроль, обеспечивать ведение исполнительной документации, обеспечивать контроль за качеством применяемых строительных материалов.</w:t>
      </w:r>
    </w:p>
    <w:p w:rsidR="009B7CF3" w:rsidRPr="009B7CF3" w:rsidRDefault="0096181F" w:rsidP="009B7CF3">
      <w:pPr>
        <w:pStyle w:val="Default"/>
        <w:jc w:val="both"/>
        <w:rPr>
          <w:bCs/>
        </w:rPr>
      </w:pPr>
      <w:r>
        <w:rPr>
          <w:bCs/>
        </w:rPr>
        <w:t>3</w:t>
      </w:r>
      <w:r w:rsidR="009B7CF3" w:rsidRPr="009B7CF3">
        <w:rPr>
          <w:bCs/>
        </w:rPr>
        <w:t>.</w:t>
      </w:r>
      <w:r>
        <w:rPr>
          <w:bCs/>
        </w:rPr>
        <w:t>5</w:t>
      </w:r>
      <w:r w:rsidR="009B7CF3" w:rsidRPr="009B7CF3">
        <w:rPr>
          <w:bCs/>
        </w:rPr>
        <w:t>.</w:t>
      </w:r>
      <w:r>
        <w:rPr>
          <w:bCs/>
        </w:rPr>
        <w:t>17</w:t>
      </w:r>
      <w:r w:rsidR="009B7CF3" w:rsidRPr="009B7CF3">
        <w:rPr>
          <w:bCs/>
        </w:rPr>
        <w:t xml:space="preserve"> Допускать отклонение от параметров проектной документации, необходимость которого выявилась в процессе строительства, только после внесения в нее соответствующих изменений в </w:t>
      </w:r>
      <w:r w:rsidR="009B7CF3" w:rsidRPr="009B7CF3">
        <w:rPr>
          <w:bCs/>
        </w:rPr>
        <w:lastRenderedPageBreak/>
        <w:t xml:space="preserve">порядке, установленном </w:t>
      </w:r>
      <w:r w:rsidRPr="0096181F">
        <w:rPr>
          <w:bCs/>
        </w:rPr>
        <w:t xml:space="preserve">действующими </w:t>
      </w:r>
      <w:r>
        <w:rPr>
          <w:bCs/>
        </w:rPr>
        <w:t>нормативными документами</w:t>
      </w:r>
      <w:r w:rsidR="009B7CF3" w:rsidRPr="009B7CF3">
        <w:rPr>
          <w:bCs/>
        </w:rPr>
        <w:t>.</w:t>
      </w:r>
    </w:p>
    <w:p w:rsidR="009B7CF3" w:rsidRPr="009B7CF3" w:rsidRDefault="0096181F" w:rsidP="009B7CF3">
      <w:pPr>
        <w:pStyle w:val="Default"/>
        <w:jc w:val="both"/>
        <w:rPr>
          <w:bCs/>
        </w:rPr>
      </w:pPr>
      <w:r>
        <w:rPr>
          <w:bCs/>
        </w:rPr>
        <w:t>3</w:t>
      </w:r>
      <w:r w:rsidR="009B7CF3" w:rsidRPr="009B7CF3">
        <w:rPr>
          <w:bCs/>
        </w:rPr>
        <w:t>.</w:t>
      </w:r>
      <w:r>
        <w:rPr>
          <w:bCs/>
        </w:rPr>
        <w:t>5</w:t>
      </w:r>
      <w:r w:rsidR="009B7CF3" w:rsidRPr="009B7CF3">
        <w:rPr>
          <w:bCs/>
        </w:rPr>
        <w:t>.</w:t>
      </w:r>
      <w:r>
        <w:rPr>
          <w:bCs/>
        </w:rPr>
        <w:t>18</w:t>
      </w:r>
      <w:r w:rsidR="009B7CF3" w:rsidRPr="009B7CF3">
        <w:rPr>
          <w:bCs/>
        </w:rPr>
        <w:t xml:space="preserve"> При заключении договора с подрядчиком предусмотреть пункт о страховании строительно-монтажных рисков при </w:t>
      </w:r>
      <w:r>
        <w:rPr>
          <w:bCs/>
        </w:rPr>
        <w:t>реконструкции</w:t>
      </w:r>
      <w:r w:rsidR="009B7CF3" w:rsidRPr="009B7CF3">
        <w:rPr>
          <w:bCs/>
        </w:rPr>
        <w:t xml:space="preserve"> объекта на период производства работ и на период гарантийного срока (в месячный срок подрядчик должен заключить договор комплексного страхования строительно-монтажных рисков и ответственности (в том числе по причине вреда третьим лицам) при проведении работ на Объекте).</w:t>
      </w:r>
    </w:p>
    <w:p w:rsidR="009B7CF3" w:rsidRPr="009B7CF3" w:rsidRDefault="0096181F" w:rsidP="009B7CF3">
      <w:pPr>
        <w:pStyle w:val="Default"/>
        <w:jc w:val="both"/>
        <w:rPr>
          <w:bCs/>
        </w:rPr>
      </w:pPr>
      <w:r>
        <w:rPr>
          <w:bCs/>
        </w:rPr>
        <w:t>3</w:t>
      </w:r>
      <w:r w:rsidR="009B7CF3" w:rsidRPr="009B7CF3">
        <w:rPr>
          <w:bCs/>
        </w:rPr>
        <w:t>.</w:t>
      </w:r>
      <w:r>
        <w:rPr>
          <w:bCs/>
        </w:rPr>
        <w:t>5</w:t>
      </w:r>
      <w:r w:rsidR="009B7CF3" w:rsidRPr="009B7CF3">
        <w:rPr>
          <w:bCs/>
        </w:rPr>
        <w:t>.</w:t>
      </w:r>
      <w:r>
        <w:rPr>
          <w:bCs/>
        </w:rPr>
        <w:t>19</w:t>
      </w:r>
      <w:r w:rsidR="009B7CF3" w:rsidRPr="009B7CF3">
        <w:rPr>
          <w:bCs/>
        </w:rPr>
        <w:t xml:space="preserve"> Своевременно предоставлять </w:t>
      </w:r>
      <w:r>
        <w:rPr>
          <w:bCs/>
        </w:rPr>
        <w:t>Жертвователю</w:t>
      </w:r>
      <w:r w:rsidR="009B7CF3" w:rsidRPr="009B7CF3">
        <w:rPr>
          <w:bCs/>
        </w:rPr>
        <w:t xml:space="preserve"> по его требованию достоверную информацию о ходе исполнения своих обязательств, в том числе о сложностях, возникающих при исполнении настоящего Договора. </w:t>
      </w:r>
    </w:p>
    <w:p w:rsidR="009B7CF3" w:rsidRPr="009B7CF3" w:rsidRDefault="0096181F" w:rsidP="009B7CF3">
      <w:pPr>
        <w:pStyle w:val="Default"/>
        <w:jc w:val="both"/>
        <w:rPr>
          <w:bCs/>
        </w:rPr>
      </w:pPr>
      <w:r>
        <w:rPr>
          <w:bCs/>
        </w:rPr>
        <w:t>3</w:t>
      </w:r>
      <w:r w:rsidR="009B7CF3" w:rsidRPr="009B7CF3">
        <w:rPr>
          <w:bCs/>
        </w:rPr>
        <w:t>.</w:t>
      </w:r>
      <w:r>
        <w:rPr>
          <w:bCs/>
        </w:rPr>
        <w:t>5</w:t>
      </w:r>
      <w:r w:rsidR="009B7CF3" w:rsidRPr="009B7CF3">
        <w:rPr>
          <w:bCs/>
        </w:rPr>
        <w:t>.</w:t>
      </w:r>
      <w:r>
        <w:rPr>
          <w:bCs/>
        </w:rPr>
        <w:t>20</w:t>
      </w:r>
      <w:r w:rsidR="009B7CF3" w:rsidRPr="009B7CF3">
        <w:rPr>
          <w:bCs/>
        </w:rPr>
        <w:t xml:space="preserve"> Организовать мероприятия по приемке и вводу в эксплуатацию </w:t>
      </w:r>
      <w:r>
        <w:rPr>
          <w:bCs/>
        </w:rPr>
        <w:t>реконструированного</w:t>
      </w:r>
      <w:r w:rsidR="009B7CF3" w:rsidRPr="009B7CF3">
        <w:rPr>
          <w:bCs/>
        </w:rPr>
        <w:t xml:space="preserve"> Объекта.</w:t>
      </w:r>
    </w:p>
    <w:p w:rsidR="009B7CF3" w:rsidRPr="009B7CF3" w:rsidRDefault="0096181F" w:rsidP="009B7CF3">
      <w:pPr>
        <w:pStyle w:val="Default"/>
        <w:jc w:val="both"/>
        <w:rPr>
          <w:bCs/>
        </w:rPr>
      </w:pPr>
      <w:r>
        <w:rPr>
          <w:bCs/>
        </w:rPr>
        <w:t>3</w:t>
      </w:r>
      <w:r w:rsidR="009B7CF3" w:rsidRPr="009B7CF3">
        <w:rPr>
          <w:bCs/>
        </w:rPr>
        <w:t>.</w:t>
      </w:r>
      <w:r>
        <w:rPr>
          <w:bCs/>
        </w:rPr>
        <w:t>5</w:t>
      </w:r>
      <w:r w:rsidR="009B7CF3" w:rsidRPr="009B7CF3">
        <w:rPr>
          <w:bCs/>
        </w:rPr>
        <w:t>.2</w:t>
      </w:r>
      <w:r>
        <w:rPr>
          <w:bCs/>
        </w:rPr>
        <w:t>1</w:t>
      </w:r>
      <w:r w:rsidR="009B7CF3" w:rsidRPr="009B7CF3">
        <w:rPr>
          <w:bCs/>
        </w:rPr>
        <w:t>.</w:t>
      </w:r>
      <w:r w:rsidR="009B7CF3" w:rsidRPr="009B7CF3">
        <w:rPr>
          <w:bCs/>
        </w:rPr>
        <w:tab/>
        <w:t xml:space="preserve">Немедленно извещать </w:t>
      </w:r>
      <w:r>
        <w:rPr>
          <w:bCs/>
        </w:rPr>
        <w:t>Жертвователя и Получателя</w:t>
      </w:r>
      <w:r w:rsidR="009B7CF3" w:rsidRPr="009B7CF3">
        <w:rPr>
          <w:bCs/>
        </w:rPr>
        <w:t xml:space="preserve"> о возникновении препятствий и (или) угрозах для осуществления </w:t>
      </w:r>
      <w:r>
        <w:rPr>
          <w:bCs/>
        </w:rPr>
        <w:t>финансирования</w:t>
      </w:r>
      <w:r w:rsidR="009B7CF3" w:rsidRPr="009B7CF3">
        <w:rPr>
          <w:bCs/>
        </w:rPr>
        <w:t>.</w:t>
      </w:r>
    </w:p>
    <w:p w:rsidR="009B7CF3" w:rsidRPr="009B7CF3" w:rsidRDefault="0096181F" w:rsidP="009B7CF3">
      <w:pPr>
        <w:pStyle w:val="Default"/>
        <w:jc w:val="both"/>
        <w:rPr>
          <w:bCs/>
        </w:rPr>
      </w:pPr>
      <w:r>
        <w:rPr>
          <w:bCs/>
        </w:rPr>
        <w:t>3</w:t>
      </w:r>
      <w:r w:rsidR="009B7CF3" w:rsidRPr="009B7CF3">
        <w:rPr>
          <w:bCs/>
        </w:rPr>
        <w:t>.</w:t>
      </w:r>
      <w:r>
        <w:rPr>
          <w:bCs/>
        </w:rPr>
        <w:t>5</w:t>
      </w:r>
      <w:r w:rsidR="009B7CF3" w:rsidRPr="009B7CF3">
        <w:rPr>
          <w:bCs/>
        </w:rPr>
        <w:t>.2</w:t>
      </w:r>
      <w:r>
        <w:rPr>
          <w:bCs/>
        </w:rPr>
        <w:t>2</w:t>
      </w:r>
      <w:r w:rsidR="009B7CF3" w:rsidRPr="009B7CF3">
        <w:rPr>
          <w:bCs/>
        </w:rPr>
        <w:t xml:space="preserve"> В рамках </w:t>
      </w:r>
      <w:r>
        <w:rPr>
          <w:bCs/>
        </w:rPr>
        <w:t>реконструкции</w:t>
      </w:r>
      <w:r w:rsidR="009B7CF3" w:rsidRPr="009B7CF3">
        <w:rPr>
          <w:bCs/>
        </w:rPr>
        <w:t xml:space="preserve"> Объекта осуществлять охрану Объекта от проникновения и противоправных действий посторонних лиц, разместить титул (паспорт) </w:t>
      </w:r>
      <w:r w:rsidR="00A975FB">
        <w:rPr>
          <w:bCs/>
        </w:rPr>
        <w:t>реконструкции</w:t>
      </w:r>
      <w:r w:rsidR="009B7CF3" w:rsidRPr="009B7CF3">
        <w:rPr>
          <w:bCs/>
        </w:rPr>
        <w:t xml:space="preserve"> Объекта.</w:t>
      </w:r>
    </w:p>
    <w:p w:rsidR="009B7CF3" w:rsidRDefault="00A975FB" w:rsidP="009B7CF3">
      <w:pPr>
        <w:pStyle w:val="Default"/>
        <w:jc w:val="both"/>
        <w:rPr>
          <w:bCs/>
        </w:rPr>
      </w:pPr>
      <w:r>
        <w:rPr>
          <w:bCs/>
        </w:rPr>
        <w:t>3</w:t>
      </w:r>
      <w:r w:rsidR="009B7CF3" w:rsidRPr="009B7CF3">
        <w:rPr>
          <w:bCs/>
        </w:rPr>
        <w:t>.</w:t>
      </w:r>
      <w:r>
        <w:rPr>
          <w:bCs/>
        </w:rPr>
        <w:t>5</w:t>
      </w:r>
      <w:r w:rsidR="009B7CF3" w:rsidRPr="009B7CF3">
        <w:rPr>
          <w:bCs/>
        </w:rPr>
        <w:t>.2</w:t>
      </w:r>
      <w:r>
        <w:rPr>
          <w:bCs/>
        </w:rPr>
        <w:t>3</w:t>
      </w:r>
      <w:r w:rsidR="009B7CF3" w:rsidRPr="009B7CF3">
        <w:rPr>
          <w:bCs/>
        </w:rPr>
        <w:t xml:space="preserve"> В течение всего периода </w:t>
      </w:r>
      <w:r>
        <w:rPr>
          <w:bCs/>
        </w:rPr>
        <w:t>выполнения работ по реконструкции объекта</w:t>
      </w:r>
      <w:r w:rsidR="009B7CF3" w:rsidRPr="009B7CF3">
        <w:rPr>
          <w:bCs/>
        </w:rPr>
        <w:t xml:space="preserve"> производить своими силами и за свой счет вывоз мусора, очистку дорог и подъездов.</w:t>
      </w:r>
    </w:p>
    <w:p w:rsidR="000123E2" w:rsidRPr="009B7CF3" w:rsidRDefault="000123E2" w:rsidP="009B7CF3">
      <w:pPr>
        <w:pStyle w:val="Default"/>
        <w:jc w:val="both"/>
        <w:rPr>
          <w:bCs/>
        </w:rPr>
      </w:pPr>
      <w:r w:rsidRPr="000123E2">
        <w:rPr>
          <w:bCs/>
          <w:highlight w:val="yellow"/>
        </w:rPr>
        <w:t xml:space="preserve">3.5.24 Открыть отдельный расчетный счет в ВТБ (ПАО) и осуществлять расчеты через систему «Расчетный центр клиента» (РЦК). При этом на этом расчетном счете учитываются только денежные средства по исполнению настоящего договора и перечисление средств со счета </w:t>
      </w:r>
      <w:r>
        <w:rPr>
          <w:bCs/>
          <w:highlight w:val="yellow"/>
        </w:rPr>
        <w:t>Технического заказчика</w:t>
      </w:r>
      <w:r w:rsidRPr="000123E2">
        <w:rPr>
          <w:bCs/>
          <w:highlight w:val="yellow"/>
        </w:rPr>
        <w:t xml:space="preserve"> производится после Акцепта (подтверждения) </w:t>
      </w:r>
      <w:r>
        <w:rPr>
          <w:bCs/>
          <w:highlight w:val="yellow"/>
        </w:rPr>
        <w:t>Жертвователем</w:t>
      </w:r>
      <w:r w:rsidRPr="000123E2">
        <w:rPr>
          <w:bCs/>
          <w:highlight w:val="yellow"/>
        </w:rPr>
        <w:t xml:space="preserve"> платежных поручений </w:t>
      </w:r>
      <w:r>
        <w:rPr>
          <w:bCs/>
          <w:highlight w:val="yellow"/>
        </w:rPr>
        <w:t>Технического заказчика</w:t>
      </w:r>
      <w:r w:rsidRPr="000123E2">
        <w:rPr>
          <w:bCs/>
          <w:highlight w:val="yellow"/>
        </w:rPr>
        <w:t xml:space="preserve">. Подключение сервиса дистанционного банковского обслуживания и банковские комиссии по ведению счета производятся за счет собственных средств </w:t>
      </w:r>
      <w:r>
        <w:rPr>
          <w:bCs/>
          <w:highlight w:val="yellow"/>
        </w:rPr>
        <w:t>Технического заказчика</w:t>
      </w:r>
      <w:r w:rsidRPr="000123E2">
        <w:rPr>
          <w:bCs/>
          <w:highlight w:val="yellow"/>
        </w:rPr>
        <w:t xml:space="preserve">. </w:t>
      </w:r>
      <w:r>
        <w:rPr>
          <w:bCs/>
          <w:highlight w:val="yellow"/>
        </w:rPr>
        <w:t>Технический заказчик</w:t>
      </w:r>
      <w:r w:rsidRPr="000123E2">
        <w:rPr>
          <w:bCs/>
          <w:highlight w:val="yellow"/>
        </w:rPr>
        <w:t xml:space="preserve"> обязан письменно уведомить </w:t>
      </w:r>
      <w:r>
        <w:rPr>
          <w:bCs/>
          <w:highlight w:val="yellow"/>
        </w:rPr>
        <w:t>Жертвователя</w:t>
      </w:r>
      <w:r w:rsidRPr="000123E2">
        <w:rPr>
          <w:bCs/>
          <w:highlight w:val="yellow"/>
        </w:rPr>
        <w:t xml:space="preserve"> о реквизитах такого расчетного счета.</w:t>
      </w:r>
    </w:p>
    <w:p w:rsidR="009B7CF3" w:rsidRPr="009B7CF3" w:rsidRDefault="00A975FB" w:rsidP="009B7CF3">
      <w:pPr>
        <w:pStyle w:val="Default"/>
        <w:jc w:val="both"/>
        <w:rPr>
          <w:bCs/>
        </w:rPr>
      </w:pPr>
      <w:r>
        <w:rPr>
          <w:bCs/>
        </w:rPr>
        <w:t>3</w:t>
      </w:r>
      <w:r w:rsidR="009B7CF3" w:rsidRPr="009B7CF3">
        <w:rPr>
          <w:bCs/>
        </w:rPr>
        <w:t>.</w:t>
      </w:r>
      <w:r>
        <w:rPr>
          <w:bCs/>
        </w:rPr>
        <w:t>5</w:t>
      </w:r>
      <w:r w:rsidR="009B7CF3" w:rsidRPr="009B7CF3">
        <w:rPr>
          <w:bCs/>
        </w:rPr>
        <w:t>.2</w:t>
      </w:r>
      <w:r w:rsidR="000123E2">
        <w:rPr>
          <w:bCs/>
        </w:rPr>
        <w:t>5</w:t>
      </w:r>
      <w:r w:rsidR="009B7CF3" w:rsidRPr="009B7CF3">
        <w:rPr>
          <w:bCs/>
        </w:rPr>
        <w:t xml:space="preserve"> Нести затраты и прочие расходы, возникшие при </w:t>
      </w:r>
      <w:r>
        <w:rPr>
          <w:bCs/>
        </w:rPr>
        <w:t>реконструкции</w:t>
      </w:r>
      <w:r w:rsidR="009B7CF3" w:rsidRPr="009B7CF3">
        <w:rPr>
          <w:bCs/>
        </w:rPr>
        <w:t xml:space="preserve"> Объекта.</w:t>
      </w:r>
    </w:p>
    <w:p w:rsidR="009B7CF3" w:rsidRPr="009B7CF3" w:rsidRDefault="00A975FB" w:rsidP="009B7CF3">
      <w:pPr>
        <w:pStyle w:val="Default"/>
        <w:jc w:val="both"/>
        <w:rPr>
          <w:bCs/>
        </w:rPr>
      </w:pPr>
      <w:r>
        <w:rPr>
          <w:bCs/>
        </w:rPr>
        <w:t>3</w:t>
      </w:r>
      <w:r w:rsidR="009B7CF3" w:rsidRPr="009B7CF3">
        <w:rPr>
          <w:bCs/>
        </w:rPr>
        <w:t>.</w:t>
      </w:r>
      <w:r>
        <w:rPr>
          <w:bCs/>
        </w:rPr>
        <w:t>5</w:t>
      </w:r>
      <w:r w:rsidR="009B7CF3" w:rsidRPr="009B7CF3">
        <w:rPr>
          <w:bCs/>
        </w:rPr>
        <w:t>.</w:t>
      </w:r>
      <w:r>
        <w:rPr>
          <w:bCs/>
        </w:rPr>
        <w:t>2</w:t>
      </w:r>
      <w:r w:rsidR="000123E2">
        <w:rPr>
          <w:bCs/>
        </w:rPr>
        <w:t>6</w:t>
      </w:r>
      <w:r w:rsidR="009B7CF3" w:rsidRPr="009B7CF3">
        <w:rPr>
          <w:bCs/>
        </w:rPr>
        <w:t xml:space="preserve"> Не принимать решения и не осуществлять действия, приводящие к удорожанию </w:t>
      </w:r>
      <w:r>
        <w:rPr>
          <w:bCs/>
        </w:rPr>
        <w:t>стоимости реконструкции</w:t>
      </w:r>
      <w:r w:rsidR="009B7CF3" w:rsidRPr="009B7CF3">
        <w:rPr>
          <w:bCs/>
        </w:rPr>
        <w:t xml:space="preserve"> объекта без предварительного согласования с </w:t>
      </w:r>
      <w:r>
        <w:rPr>
          <w:bCs/>
        </w:rPr>
        <w:t>Жертвователем</w:t>
      </w:r>
      <w:r w:rsidR="009B7CF3" w:rsidRPr="009B7CF3">
        <w:rPr>
          <w:bCs/>
        </w:rPr>
        <w:t>, одобренного Высшим советом Некоммерческой организации «Целевой фонд будущих поколений Республики Саха (Якутия)».</w:t>
      </w:r>
    </w:p>
    <w:p w:rsidR="009B7CF3" w:rsidRPr="00BB13F4" w:rsidRDefault="00A975FB" w:rsidP="009B7CF3">
      <w:pPr>
        <w:pStyle w:val="Default"/>
        <w:jc w:val="both"/>
        <w:rPr>
          <w:bCs/>
          <w:color w:val="auto"/>
        </w:rPr>
      </w:pPr>
      <w:r w:rsidRPr="000123E2">
        <w:rPr>
          <w:bCs/>
          <w:color w:val="auto"/>
        </w:rPr>
        <w:t>3</w:t>
      </w:r>
      <w:r w:rsidR="009B7CF3" w:rsidRPr="000123E2">
        <w:rPr>
          <w:bCs/>
          <w:color w:val="auto"/>
        </w:rPr>
        <w:t>.</w:t>
      </w:r>
      <w:r w:rsidRPr="000123E2">
        <w:rPr>
          <w:bCs/>
          <w:color w:val="auto"/>
        </w:rPr>
        <w:t>5</w:t>
      </w:r>
      <w:r w:rsidR="009B7CF3" w:rsidRPr="000123E2">
        <w:rPr>
          <w:bCs/>
          <w:color w:val="auto"/>
        </w:rPr>
        <w:t>.</w:t>
      </w:r>
      <w:r w:rsidRPr="000123E2">
        <w:rPr>
          <w:bCs/>
          <w:color w:val="auto"/>
        </w:rPr>
        <w:t>2</w:t>
      </w:r>
      <w:r w:rsidR="000123E2">
        <w:rPr>
          <w:bCs/>
          <w:color w:val="auto"/>
        </w:rPr>
        <w:t>7</w:t>
      </w:r>
      <w:r w:rsidR="009B7CF3" w:rsidRPr="000123E2">
        <w:rPr>
          <w:bCs/>
          <w:color w:val="auto"/>
        </w:rPr>
        <w:t xml:space="preserve"> По завершению </w:t>
      </w:r>
      <w:r w:rsidR="00BB13F4" w:rsidRPr="000123E2">
        <w:rPr>
          <w:bCs/>
          <w:color w:val="auto"/>
        </w:rPr>
        <w:t>реконструкции</w:t>
      </w:r>
      <w:r w:rsidR="009B7CF3" w:rsidRPr="000123E2">
        <w:rPr>
          <w:bCs/>
          <w:color w:val="auto"/>
        </w:rPr>
        <w:t xml:space="preserve"> объекта за свой счет и своими силами по согласованию с </w:t>
      </w:r>
      <w:r w:rsidR="00BB13F4" w:rsidRPr="000123E2">
        <w:rPr>
          <w:bCs/>
          <w:color w:val="auto"/>
        </w:rPr>
        <w:t>Жертвователем</w:t>
      </w:r>
      <w:r w:rsidR="009B7CF3" w:rsidRPr="000123E2">
        <w:rPr>
          <w:bCs/>
          <w:color w:val="auto"/>
        </w:rPr>
        <w:t xml:space="preserve"> осуществить заказ на изготовление и разместить на фасаде здания информационную табличку, содержащую сведения об объекте.</w:t>
      </w:r>
      <w:r w:rsidR="009B7CF3" w:rsidRPr="00BB13F4">
        <w:rPr>
          <w:bCs/>
          <w:color w:val="auto"/>
        </w:rPr>
        <w:t xml:space="preserve">      </w:t>
      </w:r>
    </w:p>
    <w:p w:rsidR="00B9371A" w:rsidRPr="00A975FB" w:rsidRDefault="00D211AE" w:rsidP="00A975FB">
      <w:pPr>
        <w:pStyle w:val="Default"/>
        <w:jc w:val="both"/>
        <w:rPr>
          <w:color w:val="auto"/>
        </w:rPr>
      </w:pPr>
      <w:r w:rsidRPr="004E45EE">
        <w:rPr>
          <w:color w:val="auto"/>
        </w:rPr>
        <w:t>3.</w:t>
      </w:r>
      <w:r w:rsidR="00895381" w:rsidRPr="004E45EE">
        <w:rPr>
          <w:color w:val="auto"/>
        </w:rPr>
        <w:t>5</w:t>
      </w:r>
      <w:r w:rsidRPr="004E45EE">
        <w:rPr>
          <w:color w:val="auto"/>
        </w:rPr>
        <w:t>.</w:t>
      </w:r>
      <w:r w:rsidR="00895381" w:rsidRPr="004E45EE">
        <w:rPr>
          <w:color w:val="auto"/>
        </w:rPr>
        <w:t>2</w:t>
      </w:r>
      <w:r w:rsidR="000123E2">
        <w:rPr>
          <w:color w:val="auto"/>
        </w:rPr>
        <w:t>8</w:t>
      </w:r>
      <w:r w:rsidRPr="004E45EE">
        <w:rPr>
          <w:color w:val="auto"/>
        </w:rPr>
        <w:t xml:space="preserve"> </w:t>
      </w:r>
      <w:r w:rsidR="00D62981" w:rsidRPr="004E45EE">
        <w:rPr>
          <w:color w:val="auto"/>
        </w:rPr>
        <w:t>В срок, указанный в п</w:t>
      </w:r>
      <w:r w:rsidR="00A34AA2" w:rsidRPr="004E45EE">
        <w:rPr>
          <w:color w:val="auto"/>
        </w:rPr>
        <w:t>п.</w:t>
      </w:r>
      <w:r w:rsidR="00D62981" w:rsidRPr="004E45EE">
        <w:rPr>
          <w:color w:val="auto"/>
        </w:rPr>
        <w:t xml:space="preserve"> 1.1.2 настоящего договора, </w:t>
      </w:r>
      <w:r w:rsidR="00226DE7" w:rsidRPr="004E45EE">
        <w:rPr>
          <w:color w:val="auto"/>
        </w:rPr>
        <w:t xml:space="preserve">надлежащим образом </w:t>
      </w:r>
      <w:r w:rsidR="00895381" w:rsidRPr="004E45EE">
        <w:rPr>
          <w:color w:val="auto"/>
        </w:rPr>
        <w:t xml:space="preserve">и </w:t>
      </w:r>
      <w:r w:rsidR="00A975FB" w:rsidRPr="004E45EE">
        <w:rPr>
          <w:color w:val="auto"/>
        </w:rPr>
        <w:t xml:space="preserve">в полном объеме, </w:t>
      </w:r>
      <w:r w:rsidR="00A975FB" w:rsidRPr="00A975FB">
        <w:rPr>
          <w:color w:val="auto"/>
        </w:rPr>
        <w:t>выполнить возложенные на него условиями настоящего Договора</w:t>
      </w:r>
      <w:r w:rsidRPr="00C57ECE">
        <w:rPr>
          <w:color w:val="auto"/>
        </w:rPr>
        <w:t xml:space="preserve"> </w:t>
      </w:r>
      <w:r w:rsidR="00A975FB">
        <w:rPr>
          <w:color w:val="auto"/>
        </w:rPr>
        <w:t>обязательства.</w:t>
      </w:r>
    </w:p>
    <w:p w:rsidR="00D211AE" w:rsidRPr="00C57ECE" w:rsidRDefault="00B9371A" w:rsidP="008C7713">
      <w:pPr>
        <w:pStyle w:val="Default"/>
        <w:jc w:val="both"/>
        <w:rPr>
          <w:color w:val="auto"/>
        </w:rPr>
      </w:pPr>
      <w:r w:rsidRPr="00C57ECE">
        <w:t>3.</w:t>
      </w:r>
      <w:r w:rsidR="00895381">
        <w:t>5</w:t>
      </w:r>
      <w:r w:rsidRPr="00C57ECE">
        <w:t>.</w:t>
      </w:r>
      <w:r w:rsidR="00895381">
        <w:t>2</w:t>
      </w:r>
      <w:r w:rsidR="000123E2">
        <w:t>9</w:t>
      </w:r>
      <w:r w:rsidRPr="00C57ECE">
        <w:t xml:space="preserve"> П</w:t>
      </w:r>
      <w:r w:rsidR="00D211AE" w:rsidRPr="00C57ECE">
        <w:rPr>
          <w:color w:val="auto"/>
        </w:rPr>
        <w:t xml:space="preserve">ередать </w:t>
      </w:r>
      <w:r w:rsidR="00895381">
        <w:rPr>
          <w:lang w:val="sah-RU"/>
        </w:rPr>
        <w:t>реконструированный объект</w:t>
      </w:r>
      <w:r w:rsidR="00D211AE" w:rsidRPr="00C57ECE">
        <w:rPr>
          <w:lang w:val="sah-RU"/>
        </w:rPr>
        <w:t xml:space="preserve"> по Акту приема-передачи </w:t>
      </w:r>
      <w:r w:rsidR="00D211AE" w:rsidRPr="00C57ECE">
        <w:rPr>
          <w:color w:val="auto"/>
        </w:rPr>
        <w:t>(Приложение №</w:t>
      </w:r>
      <w:r w:rsidR="00642F4D">
        <w:rPr>
          <w:color w:val="auto"/>
        </w:rPr>
        <w:t>2</w:t>
      </w:r>
      <w:r w:rsidR="00CF5768" w:rsidRPr="00C57ECE">
        <w:rPr>
          <w:color w:val="auto"/>
        </w:rPr>
        <w:t xml:space="preserve"> к настоящему Договору</w:t>
      </w:r>
      <w:r w:rsidR="00D211AE" w:rsidRPr="00C57ECE">
        <w:rPr>
          <w:color w:val="auto"/>
        </w:rPr>
        <w:t>)</w:t>
      </w:r>
      <w:r w:rsidR="00D211AE" w:rsidRPr="00C57ECE">
        <w:rPr>
          <w:lang w:val="sah-RU"/>
        </w:rPr>
        <w:t xml:space="preserve"> Получателю </w:t>
      </w:r>
      <w:r w:rsidR="00D211AE" w:rsidRPr="00C57ECE">
        <w:rPr>
          <w:lang w:eastAsia="ar-SA"/>
        </w:rPr>
        <w:t xml:space="preserve">с приложением всех </w:t>
      </w:r>
      <w:r w:rsidR="00CF5768" w:rsidRPr="00C57ECE">
        <w:rPr>
          <w:lang w:eastAsia="ar-SA"/>
        </w:rPr>
        <w:t xml:space="preserve">необходимых </w:t>
      </w:r>
      <w:r w:rsidR="00D211AE" w:rsidRPr="00C57ECE">
        <w:t>документов, подтверждающих исполнение обяз</w:t>
      </w:r>
      <w:r w:rsidR="00226DE7" w:rsidRPr="00C57ECE">
        <w:t>ательств по настоящему договору;</w:t>
      </w:r>
    </w:p>
    <w:p w:rsidR="00D211AE" w:rsidRPr="00C57ECE" w:rsidRDefault="00D211AE" w:rsidP="00895381">
      <w:pPr>
        <w:pStyle w:val="Default"/>
        <w:jc w:val="both"/>
      </w:pPr>
      <w:r w:rsidRPr="00C57ECE">
        <w:rPr>
          <w:color w:val="auto"/>
        </w:rPr>
        <w:t>3.</w:t>
      </w:r>
      <w:r w:rsidR="00895381">
        <w:rPr>
          <w:color w:val="auto"/>
        </w:rPr>
        <w:t>5</w:t>
      </w:r>
      <w:r w:rsidR="00C33229" w:rsidRPr="00C57ECE">
        <w:rPr>
          <w:color w:val="auto"/>
        </w:rPr>
        <w:t>.</w:t>
      </w:r>
      <w:r w:rsidR="000123E2">
        <w:rPr>
          <w:color w:val="auto"/>
        </w:rPr>
        <w:t>30</w:t>
      </w:r>
      <w:r w:rsidRPr="00C57ECE">
        <w:rPr>
          <w:color w:val="auto"/>
        </w:rPr>
        <w:t xml:space="preserve"> Представлять по запросу Жертвователя всю необходимую информацию о ходе выполнения</w:t>
      </w:r>
      <w:r w:rsidR="00226DE7" w:rsidRPr="00C57ECE">
        <w:rPr>
          <w:color w:val="auto"/>
        </w:rPr>
        <w:t xml:space="preserve"> работ;</w:t>
      </w:r>
    </w:p>
    <w:p w:rsidR="002B537B" w:rsidRPr="00C57ECE" w:rsidRDefault="00B9371A" w:rsidP="00895381">
      <w:pPr>
        <w:pStyle w:val="Default"/>
        <w:jc w:val="both"/>
        <w:rPr>
          <w:bCs/>
        </w:rPr>
      </w:pPr>
      <w:r w:rsidRPr="00C57ECE">
        <w:rPr>
          <w:bCs/>
        </w:rPr>
        <w:t>3.</w:t>
      </w:r>
      <w:r w:rsidR="00895381">
        <w:rPr>
          <w:bCs/>
        </w:rPr>
        <w:t>5</w:t>
      </w:r>
      <w:r w:rsidRPr="00C57ECE">
        <w:rPr>
          <w:bCs/>
        </w:rPr>
        <w:t>.</w:t>
      </w:r>
      <w:r w:rsidR="00895381">
        <w:rPr>
          <w:bCs/>
        </w:rPr>
        <w:t>3</w:t>
      </w:r>
      <w:r w:rsidR="000123E2">
        <w:rPr>
          <w:bCs/>
        </w:rPr>
        <w:t>1</w:t>
      </w:r>
      <w:r w:rsidR="00D211AE" w:rsidRPr="00C57ECE">
        <w:rPr>
          <w:bCs/>
        </w:rPr>
        <w:t xml:space="preserve"> </w:t>
      </w:r>
      <w:r w:rsidR="002B537B" w:rsidRPr="00C57ECE">
        <w:rPr>
          <w:bCs/>
        </w:rPr>
        <w:t xml:space="preserve">Иметь все необходимые допуски, свидетельства и разрешения к определенному виду работ, если это требуется в соответствии с действующим законодательством РФ. </w:t>
      </w:r>
    </w:p>
    <w:p w:rsidR="00226DE7" w:rsidRPr="00C57ECE" w:rsidRDefault="002B537B" w:rsidP="008C7713">
      <w:pPr>
        <w:pStyle w:val="Default"/>
        <w:jc w:val="both"/>
        <w:rPr>
          <w:bCs/>
        </w:rPr>
      </w:pPr>
      <w:r w:rsidRPr="00C57ECE">
        <w:rPr>
          <w:bCs/>
        </w:rPr>
        <w:t>3.</w:t>
      </w:r>
      <w:r w:rsidR="00895381">
        <w:rPr>
          <w:bCs/>
        </w:rPr>
        <w:t>5</w:t>
      </w:r>
      <w:r w:rsidRPr="00C57ECE">
        <w:rPr>
          <w:bCs/>
        </w:rPr>
        <w:t>.</w:t>
      </w:r>
      <w:r w:rsidR="00895381">
        <w:rPr>
          <w:bCs/>
        </w:rPr>
        <w:t>3</w:t>
      </w:r>
      <w:r w:rsidR="000123E2">
        <w:rPr>
          <w:bCs/>
        </w:rPr>
        <w:t>2</w:t>
      </w:r>
      <w:r w:rsidRPr="00C57ECE">
        <w:rPr>
          <w:bCs/>
        </w:rPr>
        <w:t xml:space="preserve"> С</w:t>
      </w:r>
      <w:r w:rsidR="00226DE7" w:rsidRPr="00C57ECE">
        <w:rPr>
          <w:bCs/>
        </w:rPr>
        <w:t xml:space="preserve">огласовать </w:t>
      </w:r>
      <w:r w:rsidRPr="00C57ECE">
        <w:rPr>
          <w:bCs/>
        </w:rPr>
        <w:t xml:space="preserve">начало и </w:t>
      </w:r>
      <w:r w:rsidR="00C33229" w:rsidRPr="00C57ECE">
        <w:rPr>
          <w:bCs/>
        </w:rPr>
        <w:t>период выполнения</w:t>
      </w:r>
      <w:r w:rsidR="00226DE7" w:rsidRPr="00C57ECE">
        <w:rPr>
          <w:bCs/>
        </w:rPr>
        <w:t xml:space="preserve"> работ с </w:t>
      </w:r>
      <w:r w:rsidR="002D215C">
        <w:rPr>
          <w:bCs/>
        </w:rPr>
        <w:t xml:space="preserve">Жертвователем и </w:t>
      </w:r>
      <w:r w:rsidR="00226DE7" w:rsidRPr="00C57ECE">
        <w:rPr>
          <w:bCs/>
        </w:rPr>
        <w:t>Получателем</w:t>
      </w:r>
      <w:r w:rsidR="00C33229" w:rsidRPr="00C57ECE">
        <w:rPr>
          <w:bCs/>
        </w:rPr>
        <w:t>, при необходимости оформить график выполнения работ</w:t>
      </w:r>
      <w:r w:rsidR="00226DE7" w:rsidRPr="00C57ECE">
        <w:rPr>
          <w:bCs/>
        </w:rPr>
        <w:t>;</w:t>
      </w:r>
    </w:p>
    <w:p w:rsidR="00D211AE" w:rsidRPr="00C57ECE" w:rsidRDefault="00895381" w:rsidP="008C7713">
      <w:pPr>
        <w:pStyle w:val="Default"/>
        <w:jc w:val="both"/>
      </w:pPr>
      <w:r>
        <w:rPr>
          <w:bCs/>
        </w:rPr>
        <w:t>3.5</w:t>
      </w:r>
      <w:r w:rsidR="00B9371A" w:rsidRPr="00C57ECE">
        <w:rPr>
          <w:bCs/>
        </w:rPr>
        <w:t>.</w:t>
      </w:r>
      <w:r>
        <w:rPr>
          <w:bCs/>
        </w:rPr>
        <w:t>3</w:t>
      </w:r>
      <w:r w:rsidR="000123E2">
        <w:rPr>
          <w:bCs/>
        </w:rPr>
        <w:t>3</w:t>
      </w:r>
      <w:r w:rsidR="00226DE7" w:rsidRPr="00C57ECE">
        <w:rPr>
          <w:bCs/>
        </w:rPr>
        <w:t xml:space="preserve"> </w:t>
      </w:r>
      <w:r w:rsidR="00D211AE" w:rsidRPr="00C57ECE">
        <w:t xml:space="preserve">Устранять за свой счет допущенные недостатки в результате ненадлежащего выполнения </w:t>
      </w:r>
      <w:r w:rsidR="002B537B" w:rsidRPr="00C57ECE">
        <w:t>обязательств</w:t>
      </w:r>
      <w:r w:rsidR="00D211AE" w:rsidRPr="00C57ECE">
        <w:t>, возложенных на</w:t>
      </w:r>
      <w:r w:rsidR="00226DE7" w:rsidRPr="00C57ECE">
        <w:t>стоящим Договором;</w:t>
      </w:r>
    </w:p>
    <w:p w:rsidR="00064E0A" w:rsidRPr="00C57ECE" w:rsidRDefault="00895381" w:rsidP="008C7713">
      <w:pPr>
        <w:pStyle w:val="Default"/>
        <w:jc w:val="both"/>
        <w:rPr>
          <w:color w:val="auto"/>
        </w:rPr>
      </w:pPr>
      <w:r>
        <w:t>3.5</w:t>
      </w:r>
      <w:r w:rsidR="002F5FC9" w:rsidRPr="00C57ECE">
        <w:t>.</w:t>
      </w:r>
      <w:r>
        <w:t>3</w:t>
      </w:r>
      <w:r w:rsidR="000123E2">
        <w:t>4</w:t>
      </w:r>
      <w:r w:rsidR="002F5FC9" w:rsidRPr="00C57ECE">
        <w:t xml:space="preserve"> </w:t>
      </w:r>
      <w:r w:rsidR="00412D91" w:rsidRPr="00C57ECE">
        <w:t xml:space="preserve">Обеспечить качественное и своевременное выполнение всех работ в полном соответствии с </w:t>
      </w:r>
      <w:r w:rsidR="00C71A3B">
        <w:t xml:space="preserve">проектно-сметной </w:t>
      </w:r>
      <w:r w:rsidR="00356613">
        <w:t>документацией</w:t>
      </w:r>
      <w:r w:rsidR="00412D91" w:rsidRPr="00C57ECE">
        <w:t>,</w:t>
      </w:r>
      <w:r w:rsidR="00C71A3B">
        <w:t xml:space="preserve"> </w:t>
      </w:r>
      <w:r w:rsidR="00064E0A"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00064E0A" w:rsidRPr="00C57ECE">
        <w:rPr>
          <w:color w:val="auto"/>
        </w:rPr>
        <w:t>.</w:t>
      </w:r>
    </w:p>
    <w:p w:rsidR="00226DE7" w:rsidRPr="00C57ECE" w:rsidRDefault="00226DE7" w:rsidP="008C7713">
      <w:pPr>
        <w:pStyle w:val="Default"/>
        <w:jc w:val="both"/>
        <w:rPr>
          <w:color w:val="auto"/>
        </w:rPr>
      </w:pPr>
      <w:r w:rsidRPr="00C57ECE">
        <w:t>3.</w:t>
      </w:r>
      <w:r w:rsidR="00895381">
        <w:t>5</w:t>
      </w:r>
      <w:r w:rsidRPr="00C57ECE">
        <w:t>.</w:t>
      </w:r>
      <w:r w:rsidR="00895381">
        <w:t>3</w:t>
      </w:r>
      <w:r w:rsidR="000123E2">
        <w:t>5</w:t>
      </w:r>
      <w:r w:rsidRPr="00C57ECE">
        <w:t xml:space="preserve"> </w:t>
      </w:r>
      <w:r w:rsidR="00C33229" w:rsidRPr="00C57ECE">
        <w:t>П</w:t>
      </w:r>
      <w:r w:rsidRPr="00C57ECE">
        <w:t>ри выполнении работ производить фото и</w:t>
      </w:r>
      <w:r w:rsidR="00C33229" w:rsidRPr="00C57ECE">
        <w:t xml:space="preserve">/или </w:t>
      </w:r>
      <w:r w:rsidRPr="00C57ECE">
        <w:t>видео-фиксацию на местности</w:t>
      </w:r>
      <w:r w:rsidR="00C33229" w:rsidRPr="00C57ECE">
        <w:t>, подтверждающие стадию выполнения работ (начало работ, в ходе выполнения работ, окончательный результат работ и т.п.).</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jc w:val="both"/>
        <w:rPr>
          <w:b/>
          <w:bCs/>
        </w:rPr>
      </w:pPr>
      <w:r w:rsidRPr="00C57ECE">
        <w:rPr>
          <w:b/>
          <w:bCs/>
        </w:rPr>
        <w:lastRenderedPageBreak/>
        <w:t>3.</w:t>
      </w:r>
      <w:r w:rsidR="00895381">
        <w:rPr>
          <w:b/>
          <w:bCs/>
        </w:rPr>
        <w:t>6</w:t>
      </w:r>
      <w:r w:rsidRPr="00C57ECE">
        <w:rPr>
          <w:b/>
          <w:bCs/>
        </w:rPr>
        <w:t xml:space="preserve"> </w:t>
      </w:r>
      <w:r w:rsidR="00895381">
        <w:rPr>
          <w:b/>
          <w:bCs/>
        </w:rPr>
        <w:t>Технический заказчик</w:t>
      </w:r>
      <w:r w:rsidR="00C71A3B">
        <w:rPr>
          <w:b/>
          <w:bCs/>
        </w:rPr>
        <w:t xml:space="preserve"> </w:t>
      </w:r>
      <w:r w:rsidRPr="00C57ECE">
        <w:rPr>
          <w:b/>
          <w:bCs/>
        </w:rPr>
        <w:t>вправе:</w:t>
      </w:r>
    </w:p>
    <w:p w:rsidR="00895381" w:rsidRDefault="00D211AE" w:rsidP="008C7713">
      <w:pPr>
        <w:pStyle w:val="Default"/>
        <w:jc w:val="both"/>
      </w:pPr>
      <w:r w:rsidRPr="00C57ECE">
        <w:rPr>
          <w:color w:val="auto"/>
        </w:rPr>
        <w:t>3.</w:t>
      </w:r>
      <w:r w:rsidR="00895381">
        <w:rPr>
          <w:color w:val="auto"/>
        </w:rPr>
        <w:t>6</w:t>
      </w:r>
      <w:r w:rsidRPr="00C57ECE">
        <w:rPr>
          <w:color w:val="auto"/>
        </w:rPr>
        <w:t>.1</w:t>
      </w:r>
      <w:r w:rsidRPr="00C57ECE">
        <w:t xml:space="preserve"> </w:t>
      </w:r>
      <w:r w:rsidR="00895381" w:rsidRPr="00895381">
        <w:t xml:space="preserve">Самостоятельно определять контрагентов по договорам строительного подряда, другим договорам, необходимым для осуществления </w:t>
      </w:r>
      <w:r w:rsidR="00BB13F4">
        <w:t>реконструкции</w:t>
      </w:r>
      <w:r w:rsidR="00895381" w:rsidRPr="00895381">
        <w:t xml:space="preserve"> и ввода Объекта в эксплуатацию, по согласованию с </w:t>
      </w:r>
      <w:r w:rsidR="00895381">
        <w:t>Жертвователем и Получателем</w:t>
      </w:r>
      <w:r w:rsidR="00895381" w:rsidRPr="00895381">
        <w:t>.</w:t>
      </w:r>
    </w:p>
    <w:p w:rsidR="003F4400" w:rsidRDefault="003F4400" w:rsidP="008C7713">
      <w:pPr>
        <w:pStyle w:val="Default"/>
        <w:jc w:val="both"/>
      </w:pPr>
      <w:r>
        <w:t xml:space="preserve">3.6.2 </w:t>
      </w:r>
      <w:r w:rsidRPr="003F4400">
        <w:t xml:space="preserve">Приостановить работы по </w:t>
      </w:r>
      <w:r w:rsidR="00BB13F4">
        <w:t>реконструкции</w:t>
      </w:r>
      <w:r w:rsidRPr="003F4400">
        <w:t xml:space="preserve"> Объекта в случае уведомления </w:t>
      </w:r>
      <w:r>
        <w:t>Жертвователем</w:t>
      </w:r>
      <w:r w:rsidRPr="003F4400">
        <w:t xml:space="preserve"> </w:t>
      </w:r>
      <w:r w:rsidR="00BB13F4">
        <w:t xml:space="preserve">о </w:t>
      </w:r>
      <w:r w:rsidR="00BB13F4" w:rsidRPr="00D62981">
        <w:rPr>
          <w:color w:val="auto"/>
        </w:rPr>
        <w:t>событии</w:t>
      </w:r>
      <w:r w:rsidRPr="00D62981">
        <w:rPr>
          <w:color w:val="auto"/>
        </w:rPr>
        <w:t>, указанно</w:t>
      </w:r>
      <w:r w:rsidR="00BB13F4" w:rsidRPr="00D62981">
        <w:rPr>
          <w:color w:val="auto"/>
        </w:rPr>
        <w:t>м</w:t>
      </w:r>
      <w:r w:rsidRPr="00D62981">
        <w:rPr>
          <w:color w:val="auto"/>
        </w:rPr>
        <w:t xml:space="preserve"> в п.п. </w:t>
      </w:r>
      <w:r w:rsidR="00D62981" w:rsidRPr="00D62981">
        <w:rPr>
          <w:color w:val="auto"/>
        </w:rPr>
        <w:t>3.2.5</w:t>
      </w:r>
      <w:r w:rsidRPr="00D62981">
        <w:rPr>
          <w:color w:val="auto"/>
        </w:rPr>
        <w:t xml:space="preserve">. настоящего Договора. При этом по требованию Жертвователя </w:t>
      </w:r>
      <w:r>
        <w:t>Технический заказчик</w:t>
      </w:r>
      <w:r w:rsidRPr="003F4400">
        <w:t xml:space="preserve"> обязан осуществить все необходимые работы, мероприятия и действия по консервации Объекта в соответствии с требованиями законодательства Российской Федерации.</w:t>
      </w:r>
    </w:p>
    <w:p w:rsidR="003F4400" w:rsidRDefault="003F4400" w:rsidP="003F4400">
      <w:pPr>
        <w:pStyle w:val="2a"/>
        <w:rPr>
          <w:rFonts w:ascii="Times New Roman" w:hAnsi="Times New Roman"/>
          <w:szCs w:val="24"/>
        </w:rPr>
      </w:pPr>
      <w:r>
        <w:rPr>
          <w:rFonts w:ascii="Times New Roman" w:hAnsi="Times New Roman"/>
          <w:szCs w:val="24"/>
        </w:rPr>
        <w:t>3</w:t>
      </w:r>
      <w:r w:rsidRPr="003F4400">
        <w:rPr>
          <w:rFonts w:ascii="Times New Roman" w:hAnsi="Times New Roman"/>
          <w:szCs w:val="24"/>
        </w:rPr>
        <w:t>.</w:t>
      </w:r>
      <w:r>
        <w:rPr>
          <w:rFonts w:ascii="Times New Roman" w:hAnsi="Times New Roman"/>
          <w:szCs w:val="24"/>
        </w:rPr>
        <w:t>6</w:t>
      </w:r>
      <w:r w:rsidRPr="003F4400">
        <w:rPr>
          <w:rFonts w:ascii="Times New Roman" w:hAnsi="Times New Roman"/>
          <w:szCs w:val="24"/>
        </w:rPr>
        <w:t>.</w:t>
      </w:r>
      <w:r w:rsidR="00D62981">
        <w:rPr>
          <w:rFonts w:ascii="Times New Roman" w:hAnsi="Times New Roman"/>
          <w:szCs w:val="24"/>
        </w:rPr>
        <w:t>3</w:t>
      </w:r>
      <w:r w:rsidR="00E75593">
        <w:rPr>
          <w:rFonts w:ascii="Times New Roman" w:hAnsi="Times New Roman"/>
          <w:szCs w:val="24"/>
        </w:rPr>
        <w:t xml:space="preserve"> </w:t>
      </w:r>
      <w:r w:rsidRPr="003F4400">
        <w:rPr>
          <w:rFonts w:ascii="Times New Roman" w:hAnsi="Times New Roman"/>
          <w:szCs w:val="24"/>
        </w:rPr>
        <w:t xml:space="preserve">Привлечь дополнительные источники </w:t>
      </w:r>
      <w:r w:rsidR="00D62981">
        <w:rPr>
          <w:rFonts w:ascii="Times New Roman" w:hAnsi="Times New Roman"/>
          <w:szCs w:val="24"/>
        </w:rPr>
        <w:t xml:space="preserve">для </w:t>
      </w:r>
      <w:r w:rsidRPr="003F4400">
        <w:rPr>
          <w:rFonts w:ascii="Times New Roman" w:hAnsi="Times New Roman"/>
          <w:szCs w:val="24"/>
        </w:rPr>
        <w:t xml:space="preserve">финансирования </w:t>
      </w:r>
      <w:r w:rsidR="00D62981">
        <w:rPr>
          <w:rFonts w:ascii="Times New Roman" w:hAnsi="Times New Roman"/>
          <w:szCs w:val="24"/>
        </w:rPr>
        <w:t>реконструкции Объекта</w:t>
      </w:r>
      <w:r w:rsidRPr="003F4400">
        <w:rPr>
          <w:rFonts w:ascii="Times New Roman" w:hAnsi="Times New Roman"/>
          <w:szCs w:val="24"/>
        </w:rPr>
        <w:t xml:space="preserve">, завершить </w:t>
      </w:r>
      <w:r w:rsidR="00D62981">
        <w:rPr>
          <w:rFonts w:ascii="Times New Roman" w:hAnsi="Times New Roman"/>
          <w:szCs w:val="24"/>
        </w:rPr>
        <w:t>реконструкцию Объекта</w:t>
      </w:r>
      <w:r w:rsidRPr="003F4400">
        <w:rPr>
          <w:rFonts w:ascii="Times New Roman" w:hAnsi="Times New Roman"/>
          <w:szCs w:val="24"/>
        </w:rPr>
        <w:t xml:space="preserve"> ранее срока, установленного </w:t>
      </w:r>
      <w:r w:rsidRPr="006A0389">
        <w:rPr>
          <w:rFonts w:ascii="Times New Roman" w:hAnsi="Times New Roman"/>
          <w:szCs w:val="24"/>
        </w:rPr>
        <w:t>п</w:t>
      </w:r>
      <w:r w:rsidR="00D62981" w:rsidRPr="006A0389">
        <w:rPr>
          <w:rFonts w:ascii="Times New Roman" w:hAnsi="Times New Roman"/>
          <w:szCs w:val="24"/>
        </w:rPr>
        <w:t>п.</w:t>
      </w:r>
      <w:r w:rsidRPr="006A0389">
        <w:rPr>
          <w:rFonts w:ascii="Times New Roman" w:hAnsi="Times New Roman"/>
          <w:szCs w:val="24"/>
        </w:rPr>
        <w:t xml:space="preserve"> </w:t>
      </w:r>
      <w:r w:rsidR="00D62981" w:rsidRPr="006A0389">
        <w:rPr>
          <w:rFonts w:ascii="Times New Roman" w:hAnsi="Times New Roman"/>
          <w:szCs w:val="24"/>
        </w:rPr>
        <w:t>1.1.2</w:t>
      </w:r>
      <w:r w:rsidRPr="006A0389">
        <w:rPr>
          <w:rFonts w:ascii="Times New Roman" w:hAnsi="Times New Roman"/>
          <w:szCs w:val="24"/>
        </w:rPr>
        <w:t xml:space="preserve"> </w:t>
      </w:r>
      <w:r w:rsidRPr="003F4400">
        <w:rPr>
          <w:rFonts w:ascii="Times New Roman" w:hAnsi="Times New Roman"/>
          <w:szCs w:val="24"/>
        </w:rPr>
        <w:t xml:space="preserve">настоящего Договора, по согласованию с </w:t>
      </w:r>
      <w:r>
        <w:rPr>
          <w:rFonts w:ascii="Times New Roman" w:hAnsi="Times New Roman"/>
          <w:szCs w:val="24"/>
        </w:rPr>
        <w:t>Жертвователем и Получателем.</w:t>
      </w:r>
    </w:p>
    <w:p w:rsidR="00D211AE" w:rsidRPr="003F4400" w:rsidRDefault="00D211AE" w:rsidP="003F4400">
      <w:pPr>
        <w:pStyle w:val="2a"/>
        <w:rPr>
          <w:rFonts w:ascii="Times New Roman" w:hAnsi="Times New Roman"/>
          <w:szCs w:val="24"/>
        </w:rPr>
      </w:pPr>
    </w:p>
    <w:p w:rsidR="003F4400" w:rsidRPr="003F4400" w:rsidRDefault="003F4400" w:rsidP="003F4400">
      <w:pPr>
        <w:pStyle w:val="aff9"/>
        <w:numPr>
          <w:ilvl w:val="0"/>
          <w:numId w:val="14"/>
        </w:numPr>
        <w:autoSpaceDE w:val="0"/>
        <w:autoSpaceDN w:val="0"/>
        <w:adjustRightInd w:val="0"/>
        <w:spacing w:after="0" w:line="240" w:lineRule="auto"/>
        <w:jc w:val="center"/>
        <w:rPr>
          <w:rFonts w:ascii="Times New Roman" w:hAnsi="Times New Roman" w:cs="Times New Roman"/>
          <w:b/>
          <w:sz w:val="24"/>
          <w:szCs w:val="24"/>
        </w:rPr>
      </w:pPr>
      <w:r w:rsidRPr="003F4400">
        <w:rPr>
          <w:rFonts w:ascii="Times New Roman" w:hAnsi="Times New Roman" w:cs="Times New Roman"/>
          <w:b/>
          <w:sz w:val="24"/>
          <w:szCs w:val="24"/>
        </w:rPr>
        <w:t>Порядок предоставления отчета</w:t>
      </w:r>
    </w:p>
    <w:p w:rsidR="003F4400" w:rsidRPr="003F4400" w:rsidRDefault="003F4400" w:rsidP="003F4400">
      <w:pPr>
        <w:widowControl w:val="0"/>
        <w:autoSpaceDE w:val="0"/>
        <w:autoSpaceDN w:val="0"/>
        <w:adjustRightInd w:val="0"/>
        <w:spacing w:after="0"/>
        <w:jc w:val="both"/>
        <w:rPr>
          <w:rFonts w:ascii="Times New Roman" w:hAnsi="Times New Roman" w:cs="Times New Roman"/>
          <w:sz w:val="24"/>
          <w:szCs w:val="24"/>
        </w:rPr>
      </w:pPr>
      <w:r w:rsidRPr="004E45EE">
        <w:rPr>
          <w:rFonts w:ascii="Times New Roman" w:hAnsi="Times New Roman" w:cs="Times New Roman"/>
          <w:sz w:val="24"/>
          <w:szCs w:val="24"/>
        </w:rPr>
        <w:t>4.1. По окончании каждого календарного месяца, до 10 числа месяца, следующего за отчетным,</w:t>
      </w:r>
      <w:r w:rsidR="00E75593" w:rsidRPr="004E45EE">
        <w:rPr>
          <w:rFonts w:ascii="Times New Roman" w:hAnsi="Times New Roman" w:cs="Times New Roman"/>
          <w:sz w:val="24"/>
          <w:szCs w:val="24"/>
        </w:rPr>
        <w:t xml:space="preserve"> а также </w:t>
      </w:r>
      <w:r w:rsidR="00FA5345" w:rsidRPr="004E45EE">
        <w:rPr>
          <w:rFonts w:ascii="Times New Roman" w:hAnsi="Times New Roman" w:cs="Times New Roman"/>
          <w:sz w:val="24"/>
          <w:szCs w:val="24"/>
        </w:rPr>
        <w:t>в течение ____ (_______) рабочих дней после</w:t>
      </w:r>
      <w:r w:rsidR="00E75593" w:rsidRPr="004E45EE">
        <w:rPr>
          <w:rFonts w:ascii="Times New Roman" w:hAnsi="Times New Roman" w:cs="Times New Roman"/>
          <w:sz w:val="24"/>
          <w:szCs w:val="24"/>
        </w:rPr>
        <w:t xml:space="preserve"> окончани</w:t>
      </w:r>
      <w:r w:rsidR="00FA5345" w:rsidRPr="004E45EE">
        <w:rPr>
          <w:rFonts w:ascii="Times New Roman" w:hAnsi="Times New Roman" w:cs="Times New Roman"/>
          <w:sz w:val="24"/>
          <w:szCs w:val="24"/>
        </w:rPr>
        <w:t>я</w:t>
      </w:r>
      <w:r w:rsidR="00E75593" w:rsidRPr="004E45EE">
        <w:rPr>
          <w:rFonts w:ascii="Times New Roman" w:hAnsi="Times New Roman" w:cs="Times New Roman"/>
          <w:sz w:val="24"/>
          <w:szCs w:val="24"/>
        </w:rPr>
        <w:t xml:space="preserve"> работ по реконструкции Объекта,</w:t>
      </w:r>
      <w:r w:rsidRPr="004E45EE">
        <w:rPr>
          <w:rFonts w:ascii="Times New Roman" w:hAnsi="Times New Roman" w:cs="Times New Roman"/>
          <w:sz w:val="24"/>
          <w:szCs w:val="24"/>
        </w:rPr>
        <w:t xml:space="preserve"> Технический заказчик составляет и направляет </w:t>
      </w:r>
      <w:r w:rsidR="00392B70" w:rsidRPr="004E45EE">
        <w:rPr>
          <w:rFonts w:ascii="Times New Roman" w:hAnsi="Times New Roman" w:cs="Times New Roman"/>
          <w:sz w:val="24"/>
          <w:szCs w:val="24"/>
        </w:rPr>
        <w:t>Жертвователю</w:t>
      </w:r>
      <w:r w:rsidRPr="004E45EE">
        <w:rPr>
          <w:rFonts w:ascii="Times New Roman" w:hAnsi="Times New Roman" w:cs="Times New Roman"/>
          <w:sz w:val="24"/>
          <w:szCs w:val="24"/>
        </w:rPr>
        <w:t xml:space="preserve"> </w:t>
      </w:r>
      <w:r w:rsidR="00E75593" w:rsidRPr="004E45EE">
        <w:rPr>
          <w:rFonts w:ascii="Times New Roman" w:hAnsi="Times New Roman" w:cs="Times New Roman"/>
          <w:sz w:val="24"/>
          <w:szCs w:val="24"/>
        </w:rPr>
        <w:t>О</w:t>
      </w:r>
      <w:r w:rsidRPr="004E45EE">
        <w:rPr>
          <w:rFonts w:ascii="Times New Roman" w:hAnsi="Times New Roman" w:cs="Times New Roman"/>
          <w:sz w:val="24"/>
          <w:szCs w:val="24"/>
        </w:rPr>
        <w:t>тчет о целевом использовании средств</w:t>
      </w:r>
      <w:r w:rsidR="00392B70" w:rsidRPr="004E45EE">
        <w:rPr>
          <w:rFonts w:ascii="Times New Roman" w:hAnsi="Times New Roman" w:cs="Times New Roman"/>
          <w:sz w:val="24"/>
          <w:szCs w:val="24"/>
        </w:rPr>
        <w:t>, в 2-х экземплярах,</w:t>
      </w:r>
      <w:r w:rsidRPr="004E45EE">
        <w:rPr>
          <w:rFonts w:ascii="Times New Roman" w:hAnsi="Times New Roman" w:cs="Times New Roman"/>
          <w:sz w:val="24"/>
          <w:szCs w:val="24"/>
        </w:rPr>
        <w:t xml:space="preserve"> нарастающим итогом в соответствии с формой отчетности согласно</w:t>
      </w:r>
      <w:r w:rsidRPr="003F4400">
        <w:rPr>
          <w:rFonts w:ascii="Times New Roman" w:hAnsi="Times New Roman" w:cs="Times New Roman"/>
          <w:sz w:val="24"/>
          <w:szCs w:val="24"/>
        </w:rPr>
        <w:t xml:space="preserve"> </w:t>
      </w:r>
      <w:r w:rsidRPr="004E45EE">
        <w:rPr>
          <w:rFonts w:ascii="Times New Roman" w:hAnsi="Times New Roman" w:cs="Times New Roman"/>
          <w:sz w:val="24"/>
          <w:szCs w:val="24"/>
        </w:rPr>
        <w:t>Приложению №3 к настоящему Договору. К отчету должны быть приложены копии документов,</w:t>
      </w:r>
      <w:r w:rsidRPr="003F4400">
        <w:rPr>
          <w:rFonts w:ascii="Times New Roman" w:hAnsi="Times New Roman" w:cs="Times New Roman"/>
          <w:sz w:val="24"/>
          <w:szCs w:val="24"/>
        </w:rPr>
        <w:t xml:space="preserve"> подтверждающих расходы </w:t>
      </w:r>
      <w:r w:rsidR="00E75593">
        <w:rPr>
          <w:rFonts w:ascii="Times New Roman" w:hAnsi="Times New Roman" w:cs="Times New Roman"/>
          <w:sz w:val="24"/>
          <w:szCs w:val="24"/>
        </w:rPr>
        <w:t>Технического заказчика</w:t>
      </w:r>
      <w:r w:rsidRPr="003F4400">
        <w:rPr>
          <w:rFonts w:ascii="Times New Roman" w:hAnsi="Times New Roman" w:cs="Times New Roman"/>
          <w:sz w:val="24"/>
          <w:szCs w:val="24"/>
        </w:rPr>
        <w:t>, в том числе договоры, акты о приемке в</w:t>
      </w:r>
      <w:r w:rsidR="00D62981">
        <w:rPr>
          <w:rFonts w:ascii="Times New Roman" w:hAnsi="Times New Roman" w:cs="Times New Roman"/>
          <w:sz w:val="24"/>
          <w:szCs w:val="24"/>
        </w:rPr>
        <w:t>ыполненных работ,</w:t>
      </w:r>
      <w:r w:rsidRPr="003F4400">
        <w:rPr>
          <w:rFonts w:ascii="Times New Roman" w:hAnsi="Times New Roman" w:cs="Times New Roman"/>
          <w:sz w:val="24"/>
          <w:szCs w:val="24"/>
        </w:rPr>
        <w:t xml:space="preserve"> платежные поручения, </w:t>
      </w:r>
      <w:r w:rsidR="00196619" w:rsidRPr="00196619">
        <w:rPr>
          <w:rFonts w:ascii="Times New Roman" w:hAnsi="Times New Roman" w:cs="Times New Roman"/>
          <w:sz w:val="24"/>
          <w:szCs w:val="24"/>
          <w:highlight w:val="yellow"/>
        </w:rPr>
        <w:t>выписки с расчетного счета, где учитываются полученные от Жертвователя денежные средства</w:t>
      </w:r>
      <w:r w:rsidR="00196619">
        <w:rPr>
          <w:rFonts w:ascii="Times New Roman" w:hAnsi="Times New Roman" w:cs="Times New Roman"/>
          <w:sz w:val="24"/>
          <w:szCs w:val="24"/>
        </w:rPr>
        <w:t xml:space="preserve">, </w:t>
      </w:r>
      <w:r w:rsidRPr="003F4400">
        <w:rPr>
          <w:rFonts w:ascii="Times New Roman" w:hAnsi="Times New Roman" w:cs="Times New Roman"/>
          <w:sz w:val="24"/>
          <w:szCs w:val="24"/>
        </w:rPr>
        <w:t xml:space="preserve">счета, счета-фактуры, прочие акты приема-передачи выполненных работ, письменный отчет о ходе строительства объекта, выполнения работ, фото, видеоотчеты. Указанный перечень документов является обязательным. Допускается предоставление </w:t>
      </w:r>
      <w:r w:rsidR="00E75593">
        <w:rPr>
          <w:rFonts w:ascii="Times New Roman" w:hAnsi="Times New Roman" w:cs="Times New Roman"/>
          <w:sz w:val="24"/>
          <w:szCs w:val="24"/>
        </w:rPr>
        <w:t>Техническим заказчиком</w:t>
      </w:r>
      <w:r>
        <w:rPr>
          <w:rFonts w:ascii="Times New Roman" w:hAnsi="Times New Roman" w:cs="Times New Roman"/>
          <w:sz w:val="24"/>
          <w:szCs w:val="24"/>
        </w:rPr>
        <w:t xml:space="preserve"> иных документов по запросу</w:t>
      </w:r>
      <w:r w:rsidRPr="003F4400">
        <w:rPr>
          <w:rFonts w:ascii="Times New Roman" w:hAnsi="Times New Roman" w:cs="Times New Roman"/>
          <w:sz w:val="24"/>
          <w:szCs w:val="24"/>
        </w:rPr>
        <w:t>, в том числе предъявленных подрядными организациями, поставщиками и иными организациями.</w:t>
      </w:r>
    </w:p>
    <w:p w:rsidR="003F4400" w:rsidRPr="003F4400" w:rsidRDefault="003F4400" w:rsidP="003F4400">
      <w:pPr>
        <w:widowControl w:val="0"/>
        <w:autoSpaceDE w:val="0"/>
        <w:autoSpaceDN w:val="0"/>
        <w:adjustRightInd w:val="0"/>
        <w:spacing w:after="0"/>
        <w:jc w:val="both"/>
        <w:rPr>
          <w:rFonts w:ascii="Times New Roman" w:hAnsi="Times New Roman" w:cs="Times New Roman"/>
          <w:sz w:val="24"/>
          <w:szCs w:val="24"/>
        </w:rPr>
      </w:pPr>
      <w:r w:rsidRPr="004E45EE">
        <w:rPr>
          <w:rFonts w:ascii="Times New Roman" w:hAnsi="Times New Roman" w:cs="Times New Roman"/>
          <w:sz w:val="24"/>
          <w:szCs w:val="24"/>
        </w:rPr>
        <w:t>4</w:t>
      </w:r>
      <w:r w:rsidR="00E75593" w:rsidRPr="004E45EE">
        <w:rPr>
          <w:rFonts w:ascii="Times New Roman" w:hAnsi="Times New Roman" w:cs="Times New Roman"/>
          <w:sz w:val="24"/>
          <w:szCs w:val="24"/>
        </w:rPr>
        <w:t>.2</w:t>
      </w:r>
      <w:r w:rsidRPr="004E45EE">
        <w:rPr>
          <w:rFonts w:ascii="Times New Roman" w:hAnsi="Times New Roman" w:cs="Times New Roman"/>
          <w:sz w:val="24"/>
          <w:szCs w:val="24"/>
        </w:rPr>
        <w:t xml:space="preserve"> </w:t>
      </w:r>
      <w:r w:rsidR="00392B70" w:rsidRPr="004E45EE">
        <w:rPr>
          <w:rFonts w:ascii="Times New Roman" w:hAnsi="Times New Roman" w:cs="Times New Roman"/>
          <w:sz w:val="24"/>
          <w:szCs w:val="24"/>
        </w:rPr>
        <w:t>Жертвователь</w:t>
      </w:r>
      <w:r w:rsidRPr="004E45EE">
        <w:rPr>
          <w:rFonts w:ascii="Times New Roman" w:hAnsi="Times New Roman" w:cs="Times New Roman"/>
          <w:sz w:val="24"/>
          <w:szCs w:val="24"/>
        </w:rPr>
        <w:t xml:space="preserve"> рассматривает</w:t>
      </w:r>
      <w:r w:rsidR="004E5FDF" w:rsidRPr="004E45EE">
        <w:rPr>
          <w:rFonts w:ascii="Times New Roman" w:hAnsi="Times New Roman" w:cs="Times New Roman"/>
          <w:sz w:val="24"/>
          <w:szCs w:val="24"/>
        </w:rPr>
        <w:t>, полученный от Технического заказчика О</w:t>
      </w:r>
      <w:r w:rsidRPr="004E45EE">
        <w:rPr>
          <w:rFonts w:ascii="Times New Roman" w:hAnsi="Times New Roman" w:cs="Times New Roman"/>
          <w:sz w:val="24"/>
          <w:szCs w:val="24"/>
        </w:rPr>
        <w:t xml:space="preserve">тчет </w:t>
      </w:r>
      <w:r w:rsidR="004E5FDF" w:rsidRPr="004E45EE">
        <w:rPr>
          <w:rFonts w:ascii="Times New Roman" w:hAnsi="Times New Roman" w:cs="Times New Roman"/>
          <w:sz w:val="24"/>
          <w:szCs w:val="24"/>
        </w:rPr>
        <w:t xml:space="preserve">о целевом использовании средств </w:t>
      </w:r>
      <w:r w:rsidRPr="004E45EE">
        <w:rPr>
          <w:rFonts w:ascii="Times New Roman" w:hAnsi="Times New Roman" w:cs="Times New Roman"/>
          <w:sz w:val="24"/>
          <w:szCs w:val="24"/>
        </w:rPr>
        <w:t xml:space="preserve">в течение 20 (Двадцати) рабочих дней со дня его получения, утверждает и направляет один экземпляр </w:t>
      </w:r>
      <w:r w:rsidR="00E75593" w:rsidRPr="004E45EE">
        <w:rPr>
          <w:rFonts w:ascii="Times New Roman" w:hAnsi="Times New Roman" w:cs="Times New Roman"/>
          <w:sz w:val="24"/>
          <w:szCs w:val="24"/>
        </w:rPr>
        <w:t>Техническому заказчику</w:t>
      </w:r>
      <w:r w:rsidRPr="004E45EE">
        <w:rPr>
          <w:rFonts w:ascii="Times New Roman" w:hAnsi="Times New Roman" w:cs="Times New Roman"/>
          <w:sz w:val="24"/>
          <w:szCs w:val="24"/>
        </w:rPr>
        <w:t>.</w:t>
      </w:r>
    </w:p>
    <w:p w:rsidR="003F4400" w:rsidRDefault="00E75593" w:rsidP="003F4400">
      <w:pPr>
        <w:autoSpaceDE w:val="0"/>
        <w:autoSpaceDN w:val="0"/>
        <w:adjustRightInd w:val="0"/>
        <w:spacing w:after="0"/>
        <w:jc w:val="both"/>
        <w:rPr>
          <w:rFonts w:ascii="Times New Roman" w:hAnsi="Times New Roman" w:cs="Courier New"/>
          <w:sz w:val="24"/>
          <w:szCs w:val="24"/>
        </w:rPr>
      </w:pPr>
      <w:r>
        <w:rPr>
          <w:rFonts w:ascii="Times New Roman" w:hAnsi="Times New Roman" w:cs="Courier New"/>
          <w:sz w:val="24"/>
          <w:szCs w:val="24"/>
        </w:rPr>
        <w:t>4</w:t>
      </w:r>
      <w:r w:rsidR="003F4400" w:rsidRPr="003F4400">
        <w:rPr>
          <w:rFonts w:ascii="Times New Roman" w:hAnsi="Times New Roman" w:cs="Courier New"/>
          <w:sz w:val="24"/>
          <w:szCs w:val="24"/>
        </w:rPr>
        <w:t>.</w:t>
      </w:r>
      <w:r>
        <w:rPr>
          <w:rFonts w:ascii="Times New Roman" w:hAnsi="Times New Roman" w:cs="Courier New"/>
          <w:sz w:val="24"/>
          <w:szCs w:val="24"/>
        </w:rPr>
        <w:t>3</w:t>
      </w:r>
      <w:r w:rsidR="003F4400" w:rsidRPr="003F4400">
        <w:rPr>
          <w:rFonts w:ascii="Times New Roman" w:hAnsi="Times New Roman" w:cs="Courier New"/>
          <w:sz w:val="24"/>
          <w:szCs w:val="24"/>
        </w:rPr>
        <w:t xml:space="preserve"> В течение 30 (тридцати) дней с момента завершения </w:t>
      </w:r>
      <w:r>
        <w:rPr>
          <w:rFonts w:ascii="Times New Roman" w:hAnsi="Times New Roman" w:cs="Courier New"/>
          <w:sz w:val="24"/>
          <w:szCs w:val="24"/>
        </w:rPr>
        <w:t>реконструкции</w:t>
      </w:r>
      <w:r w:rsidR="003F4400" w:rsidRPr="003F4400">
        <w:rPr>
          <w:rFonts w:ascii="Times New Roman" w:hAnsi="Times New Roman" w:cs="Courier New"/>
          <w:sz w:val="24"/>
          <w:szCs w:val="24"/>
        </w:rPr>
        <w:t xml:space="preserve"> Объекта </w:t>
      </w:r>
      <w:r>
        <w:rPr>
          <w:rFonts w:ascii="Times New Roman" w:hAnsi="Times New Roman" w:cs="Courier New"/>
          <w:sz w:val="24"/>
          <w:szCs w:val="24"/>
        </w:rPr>
        <w:t>Технический заказчик</w:t>
      </w:r>
      <w:r w:rsidR="003F4400" w:rsidRPr="003F4400">
        <w:rPr>
          <w:rFonts w:ascii="Times New Roman" w:hAnsi="Times New Roman" w:cs="Courier New"/>
          <w:sz w:val="24"/>
          <w:szCs w:val="24"/>
        </w:rPr>
        <w:t xml:space="preserve"> передает </w:t>
      </w:r>
      <w:r>
        <w:rPr>
          <w:rFonts w:ascii="Times New Roman" w:hAnsi="Times New Roman" w:cs="Courier New"/>
          <w:sz w:val="24"/>
          <w:szCs w:val="24"/>
        </w:rPr>
        <w:t>Получателю реконструированный</w:t>
      </w:r>
      <w:r w:rsidR="003F4400" w:rsidRPr="003F4400">
        <w:rPr>
          <w:rFonts w:ascii="Times New Roman" w:hAnsi="Times New Roman" w:cs="Courier New"/>
          <w:sz w:val="24"/>
          <w:szCs w:val="24"/>
        </w:rPr>
        <w:t xml:space="preserve"> Объект по Акту приема-передачи. </w:t>
      </w:r>
      <w:r>
        <w:rPr>
          <w:rFonts w:ascii="Times New Roman" w:hAnsi="Times New Roman" w:cs="Courier New"/>
          <w:sz w:val="24"/>
          <w:szCs w:val="24"/>
        </w:rPr>
        <w:t>Получатель</w:t>
      </w:r>
      <w:r w:rsidR="003F4400" w:rsidRPr="003F4400">
        <w:rPr>
          <w:rFonts w:ascii="Times New Roman" w:hAnsi="Times New Roman" w:cs="Courier New"/>
          <w:sz w:val="24"/>
          <w:szCs w:val="24"/>
        </w:rPr>
        <w:t xml:space="preserve"> обязан принять Объект в течение 5 (пяти) рабочих дней, при условии надлежащего и полного исполнения </w:t>
      </w:r>
      <w:r w:rsidR="004E5FDF">
        <w:rPr>
          <w:rFonts w:ascii="Times New Roman" w:hAnsi="Times New Roman" w:cs="Courier New"/>
          <w:sz w:val="24"/>
          <w:szCs w:val="24"/>
        </w:rPr>
        <w:t xml:space="preserve">Техническим заказчиком </w:t>
      </w:r>
      <w:r w:rsidR="003F4400" w:rsidRPr="003F4400">
        <w:rPr>
          <w:rFonts w:ascii="Times New Roman" w:hAnsi="Times New Roman" w:cs="Courier New"/>
          <w:sz w:val="24"/>
          <w:szCs w:val="24"/>
        </w:rPr>
        <w:t>обязательств по настоящему Договору.</w:t>
      </w:r>
    </w:p>
    <w:p w:rsidR="00392B70" w:rsidRPr="003F4400" w:rsidRDefault="00FA5345" w:rsidP="003F4400">
      <w:pPr>
        <w:autoSpaceDE w:val="0"/>
        <w:autoSpaceDN w:val="0"/>
        <w:adjustRightInd w:val="0"/>
        <w:spacing w:after="0"/>
        <w:jc w:val="both"/>
        <w:rPr>
          <w:rFonts w:ascii="Times New Roman" w:hAnsi="Times New Roman" w:cs="Courier New"/>
          <w:sz w:val="24"/>
          <w:szCs w:val="24"/>
        </w:rPr>
      </w:pPr>
      <w:r w:rsidRPr="004E45EE">
        <w:rPr>
          <w:rFonts w:ascii="Times New Roman" w:hAnsi="Times New Roman" w:cs="Courier New"/>
          <w:sz w:val="24"/>
          <w:szCs w:val="24"/>
        </w:rPr>
        <w:t>4.4 В течение ____ (_______) рабочих дней с даты подписания между Техническим заказчиком и Получателем Акта приема-передачи реконструированного Объекта (Приложение № 2 к настоящему Договору), Получатель самостоятельно оформляет Объект в регистрационных органах и направляет Жертвователю письменный отчет о регистрации Объекта, с приложением подтверждающей документации</w:t>
      </w:r>
      <w:r w:rsidR="007B4519" w:rsidRPr="004E45EE">
        <w:t xml:space="preserve"> </w:t>
      </w:r>
      <w:r w:rsidR="007B4519" w:rsidRPr="004E45EE">
        <w:rPr>
          <w:rFonts w:ascii="Times New Roman" w:hAnsi="Times New Roman" w:cs="Courier New"/>
          <w:sz w:val="24"/>
          <w:szCs w:val="24"/>
        </w:rPr>
        <w:t>(выписка из ЕГРН, распоряжение о постановке на баланс, технические паспорта и т.д.).</w:t>
      </w:r>
    </w:p>
    <w:p w:rsidR="004E5FDF" w:rsidRDefault="004E5FDF" w:rsidP="003F4400">
      <w:pPr>
        <w:spacing w:after="0"/>
        <w:jc w:val="both"/>
        <w:rPr>
          <w:rFonts w:ascii="Times New Roman" w:hAnsi="Times New Roman" w:cs="Times New Roman"/>
          <w:sz w:val="24"/>
          <w:szCs w:val="24"/>
        </w:rPr>
      </w:pPr>
      <w:r>
        <w:rPr>
          <w:rFonts w:ascii="Times New Roman" w:hAnsi="Times New Roman" w:cs="Times New Roman"/>
          <w:sz w:val="24"/>
          <w:szCs w:val="24"/>
        </w:rPr>
        <w:t>4</w:t>
      </w:r>
      <w:r w:rsidR="003F4400" w:rsidRPr="003F4400">
        <w:rPr>
          <w:rFonts w:ascii="Times New Roman" w:hAnsi="Times New Roman" w:cs="Times New Roman"/>
          <w:sz w:val="24"/>
          <w:szCs w:val="24"/>
        </w:rPr>
        <w:t>.</w:t>
      </w:r>
      <w:r w:rsidR="00392B70">
        <w:rPr>
          <w:rFonts w:ascii="Times New Roman" w:hAnsi="Times New Roman" w:cs="Times New Roman"/>
          <w:sz w:val="24"/>
          <w:szCs w:val="24"/>
        </w:rPr>
        <w:t>5</w:t>
      </w:r>
      <w:r w:rsidR="003F4400" w:rsidRPr="003F4400">
        <w:rPr>
          <w:rFonts w:ascii="Times New Roman" w:hAnsi="Times New Roman" w:cs="Times New Roman"/>
          <w:sz w:val="24"/>
          <w:szCs w:val="24"/>
        </w:rPr>
        <w:t xml:space="preserve"> </w:t>
      </w:r>
      <w:r>
        <w:rPr>
          <w:rFonts w:ascii="Times New Roman" w:hAnsi="Times New Roman" w:cs="Times New Roman"/>
          <w:sz w:val="24"/>
          <w:szCs w:val="24"/>
        </w:rPr>
        <w:t>П</w:t>
      </w:r>
      <w:r w:rsidR="003F4400" w:rsidRPr="003F4400">
        <w:rPr>
          <w:rFonts w:ascii="Times New Roman" w:hAnsi="Times New Roman" w:cs="Times New Roman"/>
          <w:sz w:val="24"/>
          <w:szCs w:val="24"/>
        </w:rPr>
        <w:t xml:space="preserve">о письменному запросу </w:t>
      </w:r>
      <w:r>
        <w:rPr>
          <w:rFonts w:ascii="Times New Roman" w:hAnsi="Times New Roman" w:cs="Times New Roman"/>
          <w:sz w:val="24"/>
          <w:szCs w:val="24"/>
        </w:rPr>
        <w:t>Жертвователя</w:t>
      </w:r>
      <w:r w:rsidR="003F4400" w:rsidRPr="003F4400">
        <w:rPr>
          <w:rFonts w:ascii="Times New Roman" w:hAnsi="Times New Roman" w:cs="Times New Roman"/>
          <w:sz w:val="24"/>
          <w:szCs w:val="24"/>
        </w:rPr>
        <w:t xml:space="preserve">, в </w:t>
      </w:r>
      <w:r>
        <w:rPr>
          <w:rFonts w:ascii="Times New Roman" w:hAnsi="Times New Roman" w:cs="Times New Roman"/>
          <w:sz w:val="24"/>
          <w:szCs w:val="24"/>
        </w:rPr>
        <w:t>указанные в запросе сроки,</w:t>
      </w:r>
      <w:r w:rsidR="003F4400" w:rsidRPr="003F4400">
        <w:rPr>
          <w:rFonts w:ascii="Times New Roman" w:hAnsi="Times New Roman" w:cs="Times New Roman"/>
          <w:sz w:val="24"/>
          <w:szCs w:val="24"/>
        </w:rPr>
        <w:t xml:space="preserve"> </w:t>
      </w:r>
      <w:r w:rsidRPr="004E5FDF">
        <w:rPr>
          <w:rFonts w:ascii="Times New Roman" w:hAnsi="Times New Roman" w:cs="Times New Roman"/>
          <w:sz w:val="24"/>
          <w:szCs w:val="24"/>
        </w:rPr>
        <w:t xml:space="preserve">Технический заказчик </w:t>
      </w:r>
      <w:r w:rsidR="00FA5345">
        <w:rPr>
          <w:rFonts w:ascii="Times New Roman" w:hAnsi="Times New Roman" w:cs="Times New Roman"/>
          <w:sz w:val="24"/>
          <w:szCs w:val="24"/>
        </w:rPr>
        <w:t xml:space="preserve">и Жертвователь </w:t>
      </w:r>
      <w:r w:rsidRPr="004E5FDF">
        <w:rPr>
          <w:rFonts w:ascii="Times New Roman" w:hAnsi="Times New Roman" w:cs="Times New Roman"/>
          <w:sz w:val="24"/>
          <w:szCs w:val="24"/>
        </w:rPr>
        <w:t>обязан</w:t>
      </w:r>
      <w:r w:rsidR="00FA5345">
        <w:rPr>
          <w:rFonts w:ascii="Times New Roman" w:hAnsi="Times New Roman" w:cs="Times New Roman"/>
          <w:sz w:val="24"/>
          <w:szCs w:val="24"/>
        </w:rPr>
        <w:t>ы</w:t>
      </w:r>
      <w:r w:rsidRPr="004E5FDF">
        <w:rPr>
          <w:rFonts w:ascii="Times New Roman" w:hAnsi="Times New Roman" w:cs="Times New Roman"/>
          <w:sz w:val="24"/>
          <w:szCs w:val="24"/>
        </w:rPr>
        <w:t xml:space="preserve"> </w:t>
      </w:r>
      <w:r w:rsidR="003F4400" w:rsidRPr="003F4400">
        <w:rPr>
          <w:rFonts w:ascii="Times New Roman" w:hAnsi="Times New Roman" w:cs="Times New Roman"/>
          <w:sz w:val="24"/>
          <w:szCs w:val="24"/>
        </w:rPr>
        <w:t xml:space="preserve">предоставить дополнительную </w:t>
      </w:r>
      <w:r>
        <w:rPr>
          <w:rFonts w:ascii="Times New Roman" w:hAnsi="Times New Roman" w:cs="Times New Roman"/>
          <w:sz w:val="24"/>
          <w:szCs w:val="24"/>
        </w:rPr>
        <w:t xml:space="preserve">отчетную </w:t>
      </w:r>
      <w:r w:rsidR="003F4400" w:rsidRPr="003F4400">
        <w:rPr>
          <w:rFonts w:ascii="Times New Roman" w:hAnsi="Times New Roman" w:cs="Times New Roman"/>
          <w:sz w:val="24"/>
          <w:szCs w:val="24"/>
        </w:rPr>
        <w:t>документацию</w:t>
      </w:r>
      <w:r>
        <w:rPr>
          <w:rFonts w:ascii="Times New Roman" w:hAnsi="Times New Roman" w:cs="Times New Roman"/>
          <w:sz w:val="24"/>
          <w:szCs w:val="24"/>
        </w:rPr>
        <w:t>.</w:t>
      </w:r>
    </w:p>
    <w:p w:rsidR="003F4400" w:rsidRPr="003F4400" w:rsidRDefault="004E5FDF" w:rsidP="003F4400">
      <w:pPr>
        <w:spacing w:after="0"/>
        <w:jc w:val="both"/>
        <w:rPr>
          <w:rFonts w:ascii="Times New Roman" w:hAnsi="Times New Roman" w:cs="Times New Roman"/>
          <w:sz w:val="24"/>
          <w:szCs w:val="24"/>
        </w:rPr>
      </w:pPr>
      <w:r>
        <w:rPr>
          <w:rFonts w:ascii="Times New Roman" w:hAnsi="Times New Roman" w:cs="Times New Roman"/>
          <w:sz w:val="24"/>
          <w:szCs w:val="24"/>
        </w:rPr>
        <w:t>4.</w:t>
      </w:r>
      <w:r w:rsidR="007B4519">
        <w:rPr>
          <w:rFonts w:ascii="Times New Roman" w:hAnsi="Times New Roman" w:cs="Times New Roman"/>
          <w:sz w:val="24"/>
          <w:szCs w:val="24"/>
        </w:rPr>
        <w:t>6</w:t>
      </w:r>
      <w:r w:rsidR="003F4400" w:rsidRPr="003F4400">
        <w:rPr>
          <w:rFonts w:ascii="Times New Roman" w:hAnsi="Times New Roman" w:cs="Times New Roman"/>
          <w:sz w:val="24"/>
          <w:szCs w:val="24"/>
        </w:rPr>
        <w:t xml:space="preserve"> </w:t>
      </w:r>
      <w:r>
        <w:rPr>
          <w:rFonts w:ascii="Times New Roman" w:hAnsi="Times New Roman" w:cs="Times New Roman"/>
          <w:sz w:val="24"/>
          <w:szCs w:val="24"/>
        </w:rPr>
        <w:t xml:space="preserve">Все отчетные </w:t>
      </w:r>
      <w:r w:rsidR="003F4400" w:rsidRPr="003F4400">
        <w:rPr>
          <w:rFonts w:ascii="Times New Roman" w:hAnsi="Times New Roman" w:cs="Times New Roman"/>
          <w:sz w:val="24"/>
          <w:szCs w:val="24"/>
        </w:rPr>
        <w:t>документы</w:t>
      </w:r>
      <w:r>
        <w:rPr>
          <w:rFonts w:ascii="Times New Roman" w:hAnsi="Times New Roman" w:cs="Times New Roman"/>
          <w:sz w:val="24"/>
          <w:szCs w:val="24"/>
        </w:rPr>
        <w:t>,</w:t>
      </w:r>
      <w:r w:rsidR="003F4400" w:rsidRPr="003F4400">
        <w:rPr>
          <w:rFonts w:ascii="Times New Roman" w:hAnsi="Times New Roman" w:cs="Times New Roman"/>
          <w:sz w:val="24"/>
          <w:szCs w:val="24"/>
        </w:rPr>
        <w:t xml:space="preserve"> направляемые </w:t>
      </w:r>
      <w:r>
        <w:rPr>
          <w:rFonts w:ascii="Times New Roman" w:hAnsi="Times New Roman" w:cs="Times New Roman"/>
          <w:sz w:val="24"/>
          <w:szCs w:val="24"/>
        </w:rPr>
        <w:t>Жертвователю,</w:t>
      </w:r>
      <w:r w:rsidR="003F4400" w:rsidRPr="003F4400">
        <w:rPr>
          <w:rFonts w:ascii="Times New Roman" w:hAnsi="Times New Roman" w:cs="Times New Roman"/>
          <w:sz w:val="24"/>
          <w:szCs w:val="24"/>
        </w:rPr>
        <w:t xml:space="preserve"> предоставляются в виде надлежаще заверенных копий (с указанием надписи «копия верна», должности заверяющего лица, подписи с расшифровкой, даты). </w:t>
      </w:r>
    </w:p>
    <w:p w:rsidR="00D211AE" w:rsidRDefault="003F4400" w:rsidP="003F4400">
      <w:pPr>
        <w:pStyle w:val="Default"/>
        <w:jc w:val="both"/>
        <w:rPr>
          <w:color w:val="auto"/>
        </w:rPr>
      </w:pPr>
      <w:r w:rsidRPr="003F4400">
        <w:rPr>
          <w:color w:val="auto"/>
        </w:rPr>
        <w:t xml:space="preserve">        Копии представляемых документов должны быть прошиты, пронумерованы и скреплены печатью организации</w:t>
      </w:r>
      <w:r w:rsidR="00D211AE" w:rsidRPr="00C57ECE">
        <w:rPr>
          <w:color w:val="auto"/>
        </w:rPr>
        <w:t xml:space="preserve">. </w:t>
      </w:r>
    </w:p>
    <w:p w:rsidR="00C57ECE" w:rsidRPr="00C57ECE" w:rsidRDefault="00C57ECE" w:rsidP="00D211AE">
      <w:pPr>
        <w:pStyle w:val="Default"/>
        <w:jc w:val="both"/>
        <w:rPr>
          <w:color w:val="auto"/>
        </w:rPr>
      </w:pPr>
    </w:p>
    <w:p w:rsidR="00A34AA2" w:rsidRPr="00A34AA2" w:rsidRDefault="004E45EE" w:rsidP="00A34AA2">
      <w:pPr>
        <w:pStyle w:val="1c"/>
        <w:spacing w:line="240" w:lineRule="auto"/>
        <w:ind w:firstLine="567"/>
        <w:jc w:val="center"/>
        <w:rPr>
          <w:rFonts w:ascii="Times New Roman" w:hAnsi="Times New Roman"/>
          <w:b/>
          <w:sz w:val="24"/>
          <w:szCs w:val="24"/>
        </w:rPr>
      </w:pPr>
      <w:r>
        <w:rPr>
          <w:rFonts w:ascii="Times New Roman" w:hAnsi="Times New Roman"/>
          <w:b/>
          <w:sz w:val="24"/>
          <w:szCs w:val="24"/>
        </w:rPr>
        <w:t>5</w:t>
      </w:r>
      <w:r w:rsidR="00A34AA2" w:rsidRPr="00A34AA2">
        <w:rPr>
          <w:rFonts w:ascii="Times New Roman" w:hAnsi="Times New Roman"/>
          <w:b/>
          <w:sz w:val="24"/>
          <w:szCs w:val="24"/>
        </w:rPr>
        <w:t>. Ответственность сторон</w:t>
      </w:r>
    </w:p>
    <w:p w:rsidR="00A34AA2" w:rsidRPr="00A34AA2" w:rsidRDefault="004E45EE" w:rsidP="00A34A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34AA2" w:rsidRPr="00A34AA2">
        <w:rPr>
          <w:rFonts w:ascii="Times New Roman" w:hAnsi="Times New Roman" w:cs="Times New Roman"/>
          <w:sz w:val="24"/>
          <w:szCs w:val="24"/>
        </w:rPr>
        <w:t>.1.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w:t>
      </w:r>
    </w:p>
    <w:p w:rsidR="00A34AA2" w:rsidRPr="00A34AA2" w:rsidRDefault="004E45EE" w:rsidP="00A3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A34AA2" w:rsidRPr="00A34AA2">
        <w:rPr>
          <w:rFonts w:ascii="Times New Roman" w:hAnsi="Times New Roman" w:cs="Times New Roman"/>
          <w:sz w:val="24"/>
          <w:szCs w:val="24"/>
        </w:rPr>
        <w:t>.2.</w:t>
      </w:r>
      <w:r w:rsidR="00600FDE">
        <w:rPr>
          <w:rFonts w:ascii="Times New Roman" w:hAnsi="Times New Roman" w:cs="Times New Roman"/>
          <w:b/>
          <w:sz w:val="24"/>
          <w:szCs w:val="24"/>
        </w:rPr>
        <w:t xml:space="preserve"> </w:t>
      </w:r>
      <w:r w:rsidR="00A34AA2" w:rsidRPr="00A34AA2">
        <w:rPr>
          <w:rFonts w:ascii="Times New Roman" w:hAnsi="Times New Roman" w:cs="Times New Roman"/>
          <w:sz w:val="24"/>
          <w:szCs w:val="24"/>
        </w:rPr>
        <w:t>Технический заказчик несет ответственность перед Жертвователем:</w:t>
      </w:r>
    </w:p>
    <w:p w:rsidR="00A34AA2" w:rsidRPr="00A34AA2" w:rsidRDefault="004E45EE" w:rsidP="00A34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34AA2" w:rsidRPr="00A34AA2">
        <w:rPr>
          <w:rFonts w:ascii="Times New Roman" w:hAnsi="Times New Roman" w:cs="Times New Roman"/>
          <w:sz w:val="24"/>
          <w:szCs w:val="24"/>
        </w:rPr>
        <w:t>.2.1. По уплате штрафов:</w:t>
      </w:r>
    </w:p>
    <w:p w:rsidR="00A34AA2" w:rsidRPr="00A34AA2" w:rsidRDefault="00A34AA2" w:rsidP="00A34AA2">
      <w:pPr>
        <w:autoSpaceDE w:val="0"/>
        <w:autoSpaceDN w:val="0"/>
        <w:adjustRightInd w:val="0"/>
        <w:spacing w:after="0" w:line="240" w:lineRule="auto"/>
        <w:ind w:firstLine="709"/>
        <w:jc w:val="both"/>
        <w:rPr>
          <w:rFonts w:ascii="Times New Roman" w:hAnsi="Times New Roman" w:cs="Times New Roman"/>
          <w:sz w:val="24"/>
          <w:szCs w:val="24"/>
        </w:rPr>
      </w:pPr>
      <w:r w:rsidRPr="00A34AA2">
        <w:rPr>
          <w:rFonts w:ascii="Times New Roman" w:hAnsi="Times New Roman" w:cs="Times New Roman"/>
          <w:sz w:val="24"/>
          <w:szCs w:val="24"/>
        </w:rPr>
        <w:t>-</w:t>
      </w:r>
      <w:r w:rsidR="00600FDE" w:rsidRPr="00600FDE">
        <w:rPr>
          <w:rFonts w:ascii="Times New Roman" w:hAnsi="Times New Roman" w:cs="Times New Roman"/>
          <w:sz w:val="24"/>
          <w:szCs w:val="24"/>
        </w:rPr>
        <w:t xml:space="preserve"> </w:t>
      </w:r>
      <w:r w:rsidRPr="00A34AA2">
        <w:rPr>
          <w:rFonts w:ascii="Times New Roman" w:hAnsi="Times New Roman" w:cs="Times New Roman"/>
          <w:sz w:val="24"/>
          <w:szCs w:val="24"/>
        </w:rPr>
        <w:t xml:space="preserve">в случае не представления и/или нарушения сроков представления ежемесячного промежуточного отчета Технического заказчика, предусмотренного пунктом 4.1 настоящего Договора, более чем на 15 (пятнадцать) календарных дней, Технический заказчик оплачивает Жертвователю штраф в размере </w:t>
      </w:r>
      <w:r w:rsidRPr="00A34AA2">
        <w:rPr>
          <w:rFonts w:ascii="Times New Roman" w:hAnsi="Times New Roman" w:cs="Times New Roman"/>
          <w:b/>
          <w:sz w:val="24"/>
          <w:szCs w:val="24"/>
        </w:rPr>
        <w:t xml:space="preserve">10 000 (Десять тысяч) рублей </w:t>
      </w:r>
      <w:r w:rsidRPr="00A34AA2">
        <w:rPr>
          <w:rFonts w:ascii="Times New Roman" w:hAnsi="Times New Roman" w:cs="Times New Roman"/>
          <w:sz w:val="24"/>
          <w:szCs w:val="24"/>
        </w:rPr>
        <w:t>за каждый указанный случай;</w:t>
      </w:r>
    </w:p>
    <w:p w:rsidR="00A34AA2" w:rsidRPr="00A34AA2" w:rsidRDefault="00A34AA2" w:rsidP="00A34AA2">
      <w:pPr>
        <w:autoSpaceDE w:val="0"/>
        <w:autoSpaceDN w:val="0"/>
        <w:adjustRightInd w:val="0"/>
        <w:spacing w:after="0" w:line="240" w:lineRule="auto"/>
        <w:ind w:firstLine="709"/>
        <w:jc w:val="both"/>
        <w:rPr>
          <w:rFonts w:ascii="Times New Roman" w:hAnsi="Times New Roman" w:cs="Times New Roman"/>
          <w:sz w:val="24"/>
          <w:szCs w:val="24"/>
        </w:rPr>
      </w:pPr>
      <w:r w:rsidRPr="00A34AA2">
        <w:rPr>
          <w:rFonts w:ascii="Times New Roman" w:hAnsi="Times New Roman" w:cs="Times New Roman"/>
          <w:sz w:val="24"/>
          <w:szCs w:val="24"/>
        </w:rPr>
        <w:t>- в случае использования Техническим заказчиком расчетного счета, открытого</w:t>
      </w:r>
      <w:r w:rsidR="00943589">
        <w:rPr>
          <w:rFonts w:ascii="Times New Roman" w:hAnsi="Times New Roman" w:cs="Times New Roman"/>
          <w:sz w:val="24"/>
          <w:szCs w:val="24"/>
        </w:rPr>
        <w:t xml:space="preserve"> </w:t>
      </w:r>
      <w:r w:rsidR="00943589" w:rsidRPr="00943589">
        <w:rPr>
          <w:rFonts w:ascii="Times New Roman" w:hAnsi="Times New Roman" w:cs="Times New Roman"/>
          <w:sz w:val="24"/>
          <w:szCs w:val="24"/>
          <w:highlight w:val="yellow"/>
        </w:rPr>
        <w:t>в ВТБ (ПАО)</w:t>
      </w:r>
      <w:r w:rsidRPr="00A34AA2">
        <w:rPr>
          <w:rFonts w:ascii="Times New Roman" w:hAnsi="Times New Roman" w:cs="Times New Roman"/>
          <w:sz w:val="24"/>
          <w:szCs w:val="24"/>
        </w:rPr>
        <w:t xml:space="preserve"> для исполнения настоящего Договора, в других целях, не предусмотренных настоящим Договором, Технический заказчик оплачивает Жертвователю штраф в размере </w:t>
      </w:r>
      <w:r w:rsidRPr="00A34AA2">
        <w:rPr>
          <w:rFonts w:ascii="Times New Roman" w:hAnsi="Times New Roman" w:cs="Times New Roman"/>
          <w:b/>
          <w:sz w:val="24"/>
          <w:szCs w:val="24"/>
        </w:rPr>
        <w:t xml:space="preserve">10 000 (Десять тысяч) рублей </w:t>
      </w:r>
      <w:r w:rsidRPr="00A34AA2">
        <w:rPr>
          <w:rFonts w:ascii="Times New Roman" w:hAnsi="Times New Roman" w:cs="Times New Roman"/>
          <w:sz w:val="24"/>
          <w:szCs w:val="24"/>
        </w:rPr>
        <w:t>за каждый выявленный случай.</w:t>
      </w:r>
    </w:p>
    <w:p w:rsidR="00A34AA2" w:rsidRPr="00A34AA2" w:rsidRDefault="004E45EE" w:rsidP="00A34A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34AA2" w:rsidRPr="00A34AA2">
        <w:rPr>
          <w:rFonts w:ascii="Times New Roman" w:hAnsi="Times New Roman" w:cs="Times New Roman"/>
          <w:sz w:val="24"/>
          <w:szCs w:val="24"/>
        </w:rPr>
        <w:t>.2.2. По уплате пени:</w:t>
      </w:r>
    </w:p>
    <w:p w:rsidR="00A34AA2" w:rsidRPr="00A34AA2" w:rsidRDefault="00A34AA2" w:rsidP="00A34AA2">
      <w:pPr>
        <w:autoSpaceDE w:val="0"/>
        <w:autoSpaceDN w:val="0"/>
        <w:adjustRightInd w:val="0"/>
        <w:spacing w:after="0" w:line="240" w:lineRule="auto"/>
        <w:ind w:firstLine="709"/>
        <w:jc w:val="both"/>
        <w:rPr>
          <w:rFonts w:ascii="Times New Roman" w:hAnsi="Times New Roman" w:cs="Times New Roman"/>
          <w:sz w:val="24"/>
          <w:szCs w:val="24"/>
        </w:rPr>
      </w:pPr>
      <w:r w:rsidRPr="00A34AA2">
        <w:rPr>
          <w:rFonts w:ascii="Times New Roman" w:hAnsi="Times New Roman" w:cs="Times New Roman"/>
          <w:sz w:val="24"/>
          <w:szCs w:val="24"/>
        </w:rPr>
        <w:t>- в случае нарушения Техническим заказчиком срока исполн</w:t>
      </w:r>
      <w:r w:rsidR="0050139E">
        <w:rPr>
          <w:rFonts w:ascii="Times New Roman" w:hAnsi="Times New Roman" w:cs="Times New Roman"/>
          <w:sz w:val="24"/>
          <w:szCs w:val="24"/>
        </w:rPr>
        <w:t>ения обязательств, установленного</w:t>
      </w:r>
      <w:r w:rsidRPr="00A34AA2">
        <w:rPr>
          <w:rFonts w:ascii="Times New Roman" w:hAnsi="Times New Roman" w:cs="Times New Roman"/>
          <w:sz w:val="24"/>
          <w:szCs w:val="24"/>
        </w:rPr>
        <w:t xml:space="preserve"> </w:t>
      </w:r>
      <w:r w:rsidRPr="00600FDE">
        <w:rPr>
          <w:rFonts w:ascii="Times New Roman" w:hAnsi="Times New Roman" w:cs="Times New Roman"/>
          <w:sz w:val="24"/>
          <w:szCs w:val="24"/>
        </w:rPr>
        <w:t xml:space="preserve">пунктом </w:t>
      </w:r>
      <w:r w:rsidR="0050139E" w:rsidRPr="00600FDE">
        <w:rPr>
          <w:rFonts w:ascii="Times New Roman" w:hAnsi="Times New Roman" w:cs="Times New Roman"/>
          <w:sz w:val="24"/>
          <w:szCs w:val="24"/>
        </w:rPr>
        <w:t>1.1.2</w:t>
      </w:r>
      <w:r w:rsidRPr="00A34AA2">
        <w:rPr>
          <w:rFonts w:ascii="Times New Roman" w:hAnsi="Times New Roman" w:cs="Times New Roman"/>
          <w:sz w:val="24"/>
          <w:szCs w:val="24"/>
        </w:rPr>
        <w:t xml:space="preserve"> настоящего Договора, Технический заказчик оплачивает Жертвователю пени в размере 0,1 % от общей суммы целевого финансирования, указанной в п. 2 настоящего Договора, за каждый день просрочки, до фактического исполнения обязательств.</w:t>
      </w:r>
    </w:p>
    <w:p w:rsidR="00A34AA2" w:rsidRPr="00A34AA2" w:rsidRDefault="00A34AA2" w:rsidP="00A34AA2">
      <w:pPr>
        <w:autoSpaceDE w:val="0"/>
        <w:autoSpaceDN w:val="0"/>
        <w:adjustRightInd w:val="0"/>
        <w:spacing w:after="0" w:line="240" w:lineRule="auto"/>
        <w:ind w:firstLine="709"/>
        <w:jc w:val="both"/>
        <w:rPr>
          <w:rFonts w:ascii="Times New Roman" w:hAnsi="Times New Roman" w:cs="Times New Roman"/>
          <w:sz w:val="24"/>
          <w:szCs w:val="24"/>
        </w:rPr>
      </w:pPr>
      <w:r w:rsidRPr="00A34AA2">
        <w:rPr>
          <w:rFonts w:ascii="Times New Roman" w:hAnsi="Times New Roman" w:cs="Times New Roman"/>
          <w:sz w:val="24"/>
          <w:szCs w:val="24"/>
        </w:rPr>
        <w:t xml:space="preserve">- за нецелевое использование денежных средств Жертвователя Технический заказчик возвращает Жертвователю денежные средства, использованные не по целевому назначению и оплачивает Жертвователю пени в размере 0,1% от суммы денежных средств за каждый день использования не по целевому назначению. </w:t>
      </w:r>
    </w:p>
    <w:p w:rsidR="00A34AA2" w:rsidRPr="00A34AA2" w:rsidRDefault="00A34AA2" w:rsidP="00A34AA2">
      <w:pPr>
        <w:autoSpaceDE w:val="0"/>
        <w:autoSpaceDN w:val="0"/>
        <w:adjustRightInd w:val="0"/>
        <w:spacing w:after="0" w:line="240" w:lineRule="auto"/>
        <w:ind w:firstLine="709"/>
        <w:jc w:val="both"/>
        <w:rPr>
          <w:rFonts w:ascii="Times New Roman" w:hAnsi="Times New Roman" w:cs="Times New Roman"/>
          <w:sz w:val="24"/>
          <w:szCs w:val="24"/>
        </w:rPr>
      </w:pPr>
      <w:r w:rsidRPr="00A34AA2">
        <w:rPr>
          <w:rFonts w:ascii="Times New Roman" w:hAnsi="Times New Roman" w:cs="Times New Roman"/>
          <w:sz w:val="24"/>
          <w:szCs w:val="24"/>
        </w:rPr>
        <w:t xml:space="preserve">Под целевым использованием денежных средств Жертвователя следует понимать расходование </w:t>
      </w:r>
      <w:r w:rsidRPr="006A615F">
        <w:rPr>
          <w:rFonts w:ascii="Times New Roman" w:hAnsi="Times New Roman" w:cs="Times New Roman"/>
          <w:sz w:val="24"/>
          <w:szCs w:val="24"/>
        </w:rPr>
        <w:t xml:space="preserve">денежных средств Жертвователя </w:t>
      </w:r>
      <w:r w:rsidRPr="00A34AA2">
        <w:rPr>
          <w:rFonts w:ascii="Times New Roman" w:hAnsi="Times New Roman" w:cs="Times New Roman"/>
          <w:sz w:val="24"/>
          <w:szCs w:val="24"/>
        </w:rPr>
        <w:t>на цели, определенные в разделе 1 настоящего Договора.</w:t>
      </w:r>
    </w:p>
    <w:p w:rsidR="00A34AA2" w:rsidRPr="00A34AA2" w:rsidRDefault="00A34AA2" w:rsidP="00A34AA2">
      <w:pPr>
        <w:spacing w:after="0" w:line="240" w:lineRule="auto"/>
        <w:ind w:firstLine="709"/>
        <w:jc w:val="both"/>
        <w:rPr>
          <w:rFonts w:ascii="Times New Roman" w:eastAsia="Calibri" w:hAnsi="Times New Roman" w:cs="Times New Roman"/>
          <w:sz w:val="24"/>
          <w:szCs w:val="24"/>
          <w:lang w:eastAsia="en-US"/>
        </w:rPr>
      </w:pPr>
      <w:r w:rsidRPr="00A34AA2">
        <w:rPr>
          <w:rFonts w:ascii="Times New Roman" w:eastAsia="Calibri" w:hAnsi="Times New Roman" w:cs="Times New Roman"/>
          <w:sz w:val="24"/>
          <w:szCs w:val="24"/>
          <w:lang w:eastAsia="en-US"/>
        </w:rPr>
        <w:t>Уплата неустойки не лишает Жертвователя права требовать уплаты Техническим заказчиком процентов за пользование чужими денежными средствами в соответствии со статьей 395 Гражданского кодекса Российской Федерации и возмещения суммы, использованной не по целевому назначению.</w:t>
      </w:r>
    </w:p>
    <w:p w:rsidR="00A34AA2" w:rsidRDefault="004E45EE" w:rsidP="00A34AA2">
      <w:pPr>
        <w:spacing w:after="0" w:line="240" w:lineRule="auto"/>
        <w:jc w:val="both"/>
        <w:rPr>
          <w:rFonts w:ascii="Times New Roman" w:hAnsi="Times New Roman"/>
          <w:sz w:val="24"/>
          <w:szCs w:val="24"/>
        </w:rPr>
      </w:pPr>
      <w:r>
        <w:rPr>
          <w:rFonts w:ascii="Times New Roman" w:hAnsi="Times New Roman"/>
          <w:sz w:val="24"/>
          <w:szCs w:val="24"/>
        </w:rPr>
        <w:t>5</w:t>
      </w:r>
      <w:r w:rsidR="00A34AA2" w:rsidRPr="00A34AA2">
        <w:rPr>
          <w:rFonts w:ascii="Times New Roman" w:hAnsi="Times New Roman"/>
          <w:sz w:val="24"/>
          <w:szCs w:val="24"/>
        </w:rPr>
        <w:t>.3 В случаях невыполнения Получателем своих обязательств, указанных в п. 3.3 настоящего Договора, Получатель возмещает Жертвователю и Техническому заказчику убытки, понесенные ими в связи с неисполнением Получателем своих обязательств.</w:t>
      </w:r>
    </w:p>
    <w:p w:rsidR="00BD6A53" w:rsidRPr="00A34AA2" w:rsidRDefault="00BD6A53" w:rsidP="00A34AA2">
      <w:pPr>
        <w:spacing w:after="0" w:line="240" w:lineRule="auto"/>
        <w:jc w:val="both"/>
        <w:rPr>
          <w:rFonts w:ascii="Times New Roman" w:hAnsi="Times New Roman"/>
          <w:sz w:val="24"/>
          <w:szCs w:val="24"/>
        </w:rPr>
      </w:pPr>
      <w:r w:rsidRPr="00600FDE">
        <w:rPr>
          <w:rFonts w:ascii="Times New Roman" w:hAnsi="Times New Roman"/>
          <w:sz w:val="24"/>
          <w:szCs w:val="24"/>
        </w:rPr>
        <w:t>5.4. В случае задержки оплаты денежных средств, указанных в разделе 2 настоящего Договора, Жертвователь оплачивает Техническому заказчику неустойку исходя из стоимости просроченного обязательства в размере 0,1%, за каждый день просрочки. В этом случае, срок исполнения обязательств Технического заказчика, указанный в пунктах 1.1.2. настоящего Договора, отодвигается на количество дней просроченного денежного обязательства Жертвователя.</w:t>
      </w:r>
    </w:p>
    <w:p w:rsidR="00A34AA2" w:rsidRPr="00A34AA2" w:rsidRDefault="004E45EE" w:rsidP="00A34A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34AA2" w:rsidRPr="00A34AA2">
        <w:rPr>
          <w:rFonts w:ascii="Times New Roman" w:hAnsi="Times New Roman" w:cs="Times New Roman"/>
          <w:sz w:val="24"/>
          <w:szCs w:val="24"/>
        </w:rPr>
        <w:t>.</w:t>
      </w:r>
      <w:r w:rsidR="00BD6A53">
        <w:rPr>
          <w:rFonts w:ascii="Times New Roman" w:hAnsi="Times New Roman" w:cs="Times New Roman"/>
          <w:sz w:val="24"/>
          <w:szCs w:val="24"/>
        </w:rPr>
        <w:t>5</w:t>
      </w:r>
      <w:r w:rsidR="00A34AA2" w:rsidRPr="00A34AA2">
        <w:rPr>
          <w:rFonts w:ascii="Times New Roman" w:hAnsi="Times New Roman" w:cs="Times New Roman"/>
          <w:sz w:val="24"/>
          <w:szCs w:val="24"/>
        </w:rPr>
        <w:t xml:space="preserve"> Все споры и разногласия Стороны будут стремиться урегулировать в досудебном порядке.</w:t>
      </w:r>
    </w:p>
    <w:p w:rsidR="00A34AA2" w:rsidRPr="00A34AA2" w:rsidRDefault="004E45EE" w:rsidP="00A34A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D6A53">
        <w:rPr>
          <w:rFonts w:ascii="Times New Roman" w:hAnsi="Times New Roman" w:cs="Times New Roman"/>
          <w:sz w:val="24"/>
          <w:szCs w:val="24"/>
        </w:rPr>
        <w:t>.6.</w:t>
      </w:r>
      <w:r w:rsidR="00A34AA2" w:rsidRPr="00A34AA2">
        <w:rPr>
          <w:rFonts w:ascii="Times New Roman" w:hAnsi="Times New Roman" w:cs="Times New Roman"/>
          <w:sz w:val="24"/>
          <w:szCs w:val="24"/>
        </w:rPr>
        <w:t xml:space="preserve">В случае не достижения Сторонами соглашения спор передается на рассмотрение Арбитражного суда Республики Саха (Якутия). </w:t>
      </w:r>
    </w:p>
    <w:p w:rsidR="00A34AA2" w:rsidRPr="00A34AA2" w:rsidRDefault="004E45EE" w:rsidP="00A34A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34AA2" w:rsidRPr="00A34AA2">
        <w:rPr>
          <w:rFonts w:ascii="Times New Roman" w:hAnsi="Times New Roman" w:cs="Times New Roman"/>
          <w:sz w:val="24"/>
          <w:szCs w:val="24"/>
        </w:rPr>
        <w:t>.</w:t>
      </w:r>
      <w:r w:rsidR="00BD6A53">
        <w:rPr>
          <w:rFonts w:ascii="Times New Roman" w:hAnsi="Times New Roman" w:cs="Times New Roman"/>
          <w:sz w:val="24"/>
          <w:szCs w:val="24"/>
        </w:rPr>
        <w:t>7</w:t>
      </w:r>
      <w:r w:rsidR="00A34AA2" w:rsidRPr="00A34AA2">
        <w:rPr>
          <w:rFonts w:ascii="Times New Roman" w:hAnsi="Times New Roman" w:cs="Times New Roman"/>
          <w:sz w:val="24"/>
          <w:szCs w:val="24"/>
        </w:rPr>
        <w:t xml:space="preserve"> Окончание срока действия настоящего Договора не освобождает Стороны от ответственности за нарушение его условий в период его действия.</w:t>
      </w:r>
    </w:p>
    <w:p w:rsidR="00A34AA2" w:rsidRPr="007B6375" w:rsidRDefault="004E45EE" w:rsidP="00A34A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34AA2" w:rsidRPr="00A34AA2">
        <w:rPr>
          <w:rFonts w:ascii="Times New Roman" w:hAnsi="Times New Roman" w:cs="Times New Roman"/>
          <w:sz w:val="24"/>
          <w:szCs w:val="24"/>
        </w:rPr>
        <w:t>.</w:t>
      </w:r>
      <w:r w:rsidR="00BD6A53">
        <w:rPr>
          <w:rFonts w:ascii="Times New Roman" w:hAnsi="Times New Roman" w:cs="Times New Roman"/>
          <w:sz w:val="24"/>
          <w:szCs w:val="24"/>
        </w:rPr>
        <w:t>8.</w:t>
      </w:r>
      <w:r w:rsidR="00A34AA2" w:rsidRPr="00A34AA2">
        <w:rPr>
          <w:rFonts w:ascii="Times New Roman" w:hAnsi="Times New Roman" w:cs="Times New Roman"/>
          <w:sz w:val="24"/>
          <w:szCs w:val="24"/>
        </w:rPr>
        <w:t xml:space="preserve"> Уплата санкций, установленных настоящим Договором, не освобождает Технического заказчика от исполнения обязательств по настоящему</w:t>
      </w:r>
      <w:r w:rsidR="00A34AA2" w:rsidRPr="00A34AA2">
        <w:rPr>
          <w:rFonts w:ascii="Times New Roman" w:hAnsi="Times New Roman" w:cs="Times New Roman"/>
          <w:color w:val="FF0000"/>
          <w:sz w:val="24"/>
          <w:szCs w:val="24"/>
        </w:rPr>
        <w:t xml:space="preserve"> </w:t>
      </w:r>
      <w:r w:rsidR="00A34AA2" w:rsidRPr="00A34AA2">
        <w:rPr>
          <w:rFonts w:ascii="Times New Roman" w:hAnsi="Times New Roman" w:cs="Times New Roman"/>
          <w:sz w:val="24"/>
          <w:szCs w:val="24"/>
        </w:rPr>
        <w:t>Договору.</w:t>
      </w:r>
    </w:p>
    <w:p w:rsidR="00557C07" w:rsidRPr="00557C07" w:rsidRDefault="00557C07" w:rsidP="00D211AE">
      <w:pPr>
        <w:spacing w:after="0" w:line="240" w:lineRule="auto"/>
        <w:jc w:val="both"/>
        <w:rPr>
          <w:rFonts w:ascii="Times New Roman" w:hAnsi="Times New Roman" w:cs="Times New Roman"/>
          <w:sz w:val="24"/>
          <w:szCs w:val="24"/>
        </w:rPr>
      </w:pPr>
    </w:p>
    <w:p w:rsidR="00D211AE" w:rsidRPr="006A615F" w:rsidRDefault="00D211AE" w:rsidP="006A615F">
      <w:pPr>
        <w:pStyle w:val="aff9"/>
        <w:numPr>
          <w:ilvl w:val="0"/>
          <w:numId w:val="9"/>
        </w:numPr>
        <w:spacing w:after="0" w:line="240" w:lineRule="auto"/>
        <w:jc w:val="center"/>
        <w:rPr>
          <w:rFonts w:ascii="Times New Roman" w:hAnsi="Times New Roman"/>
          <w:b/>
          <w:sz w:val="24"/>
          <w:szCs w:val="24"/>
        </w:rPr>
      </w:pPr>
      <w:r w:rsidRPr="006A615F">
        <w:rPr>
          <w:rFonts w:ascii="Times New Roman" w:hAnsi="Times New Roman"/>
          <w:b/>
          <w:sz w:val="24"/>
          <w:szCs w:val="24"/>
        </w:rPr>
        <w:t>Досудебный порядок урегулирования споров.</w:t>
      </w:r>
    </w:p>
    <w:p w:rsidR="00D211AE" w:rsidRPr="00C57ECE" w:rsidRDefault="00D211AE" w:rsidP="000E565E">
      <w:pPr>
        <w:numPr>
          <w:ilvl w:val="1"/>
          <w:numId w:val="9"/>
        </w:numPr>
        <w:tabs>
          <w:tab w:val="left" w:pos="567"/>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достижения</w:t>
      </w:r>
      <w:r w:rsidRPr="00C57ECE">
        <w:rPr>
          <w:rFonts w:ascii="Times New Roman" w:hAnsi="Times New Roman"/>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урегулирования</w:t>
      </w:r>
      <w:r w:rsidRPr="00C57ECE">
        <w:rPr>
          <w:rFonts w:ascii="Times New Roman" w:hAnsi="Times New Roman"/>
          <w:sz w:val="24"/>
          <w:szCs w:val="24"/>
        </w:rPr>
        <w:t xml:space="preserve"> разногласий в претензионном порядке, а также в случае неполучения ответа на претензию в течение срока, указанного в п. </w:t>
      </w:r>
      <w:r w:rsidR="006A615F">
        <w:rPr>
          <w:rFonts w:ascii="Times New Roman" w:hAnsi="Times New Roman"/>
          <w:sz w:val="24"/>
          <w:szCs w:val="24"/>
        </w:rPr>
        <w:t>6</w:t>
      </w:r>
      <w:r w:rsidRPr="00C57ECE">
        <w:rPr>
          <w:rFonts w:ascii="Times New Roman" w:hAnsi="Times New Roman"/>
          <w:sz w:val="24"/>
          <w:szCs w:val="24"/>
        </w:rPr>
        <w:t xml:space="preserve">.3 настоящего Договора, спор </w:t>
      </w:r>
      <w:r w:rsidRPr="00C57ECE">
        <w:rPr>
          <w:rFonts w:ascii="Times New Roman" w:hAnsi="Times New Roman"/>
          <w:sz w:val="24"/>
          <w:szCs w:val="24"/>
        </w:rPr>
        <w:lastRenderedPageBreak/>
        <w:t>передается в Арбитражный суд Республики Саха (Якутия) в соответствии с действующим законодательством Российской Федерации.</w:t>
      </w:r>
    </w:p>
    <w:p w:rsidR="00D211AE" w:rsidRPr="00C57ECE" w:rsidRDefault="00D211AE" w:rsidP="00D211AE">
      <w:pPr>
        <w:pStyle w:val="Default"/>
        <w:rPr>
          <w:b/>
        </w:rPr>
      </w:pPr>
    </w:p>
    <w:p w:rsidR="00D211AE" w:rsidRPr="00C57ECE" w:rsidRDefault="006A615F" w:rsidP="00D211AE">
      <w:pPr>
        <w:pStyle w:val="Default"/>
        <w:ind w:firstLine="567"/>
        <w:jc w:val="center"/>
        <w:rPr>
          <w:b/>
        </w:rPr>
      </w:pPr>
      <w:r>
        <w:rPr>
          <w:b/>
        </w:rPr>
        <w:t>7</w:t>
      </w:r>
      <w:r w:rsidR="00D211AE" w:rsidRPr="00C57ECE">
        <w:rPr>
          <w:b/>
        </w:rPr>
        <w:t>. Обстоятельства непреодолимой силы</w:t>
      </w:r>
    </w:p>
    <w:p w:rsidR="00D211AE" w:rsidRPr="00C57ECE" w:rsidRDefault="00D211AE" w:rsidP="00D211AE">
      <w:pPr>
        <w:pStyle w:val="Default"/>
        <w:ind w:firstLine="567"/>
        <w:jc w:val="center"/>
        <w:rPr>
          <w:b/>
        </w:rPr>
      </w:pPr>
      <w:r w:rsidRPr="00C57ECE">
        <w:rPr>
          <w:b/>
        </w:rPr>
        <w:t>(Форс-мажор)</w:t>
      </w:r>
    </w:p>
    <w:p w:rsidR="00D211AE" w:rsidRPr="00C57ECE" w:rsidRDefault="006A615F" w:rsidP="00D211AE">
      <w:pPr>
        <w:pStyle w:val="71"/>
        <w:rPr>
          <w:rFonts w:ascii="Times New Roman" w:hAnsi="Times New Roman"/>
          <w:szCs w:val="24"/>
        </w:rPr>
      </w:pPr>
      <w:r>
        <w:rPr>
          <w:rFonts w:ascii="Times New Roman" w:hAnsi="Times New Roman"/>
          <w:szCs w:val="24"/>
        </w:rPr>
        <w:t>7</w:t>
      </w:r>
      <w:r w:rsidR="00D211AE" w:rsidRPr="00C57ECE">
        <w:rPr>
          <w:rFonts w:ascii="Times New Roman" w:hAnsi="Times New Roman"/>
          <w:szCs w:val="24"/>
        </w:rPr>
        <w:t xml:space="preserve">.1.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11AE" w:rsidRPr="00C57ECE" w:rsidRDefault="00D211AE" w:rsidP="00D211AE">
      <w:pPr>
        <w:pStyle w:val="71"/>
        <w:ind w:firstLine="567"/>
        <w:rPr>
          <w:rFonts w:ascii="Times New Roman" w:hAnsi="Times New Roman"/>
          <w:szCs w:val="24"/>
        </w:rPr>
      </w:pPr>
      <w:r w:rsidRPr="00C57ECE">
        <w:rPr>
          <w:rFonts w:ascii="Times New Roman" w:hAnsi="Times New Roman"/>
          <w:szCs w:val="24"/>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211AE" w:rsidRPr="00C57ECE" w:rsidRDefault="006A615F" w:rsidP="00D211AE">
      <w:pPr>
        <w:pStyle w:val="71"/>
        <w:rPr>
          <w:rFonts w:ascii="Times New Roman" w:hAnsi="Times New Roman"/>
          <w:szCs w:val="24"/>
        </w:rPr>
      </w:pPr>
      <w:r>
        <w:rPr>
          <w:rFonts w:ascii="Times New Roman" w:hAnsi="Times New Roman"/>
          <w:szCs w:val="24"/>
        </w:rPr>
        <w:t>7</w:t>
      </w:r>
      <w:r w:rsidR="00D211AE" w:rsidRPr="00C57ECE">
        <w:rPr>
          <w:rFonts w:ascii="Times New Roman" w:hAnsi="Times New Roman"/>
          <w:szCs w:val="24"/>
        </w:rPr>
        <w:t>.2.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D211AE" w:rsidRPr="00C57ECE" w:rsidRDefault="006A615F" w:rsidP="00D211AE">
      <w:pPr>
        <w:pStyle w:val="71"/>
        <w:rPr>
          <w:rFonts w:ascii="Times New Roman" w:hAnsi="Times New Roman"/>
          <w:szCs w:val="24"/>
        </w:rPr>
      </w:pPr>
      <w:r>
        <w:rPr>
          <w:rFonts w:ascii="Times New Roman" w:hAnsi="Times New Roman"/>
          <w:szCs w:val="24"/>
        </w:rPr>
        <w:t>7</w:t>
      </w:r>
      <w:r w:rsidR="00D211AE" w:rsidRPr="00C57ECE">
        <w:rPr>
          <w:rFonts w:ascii="Times New Roman" w:hAnsi="Times New Roman"/>
          <w:szCs w:val="24"/>
        </w:rPr>
        <w:t>.3.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D211AE" w:rsidRPr="00C57ECE" w:rsidRDefault="006A615F" w:rsidP="00D211AE">
      <w:pPr>
        <w:pStyle w:val="71"/>
        <w:rPr>
          <w:rFonts w:ascii="Times New Roman" w:hAnsi="Times New Roman"/>
          <w:szCs w:val="24"/>
        </w:rPr>
      </w:pPr>
      <w:r>
        <w:rPr>
          <w:rFonts w:ascii="Times New Roman" w:hAnsi="Times New Roman"/>
          <w:szCs w:val="24"/>
        </w:rPr>
        <w:t>7</w:t>
      </w:r>
      <w:r w:rsidR="00D211AE" w:rsidRPr="00C57ECE">
        <w:rPr>
          <w:rFonts w:ascii="Times New Roman" w:hAnsi="Times New Roman"/>
          <w:szCs w:val="24"/>
        </w:rPr>
        <w:t xml:space="preserve">.4.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D211AE" w:rsidRPr="00C57ECE" w:rsidRDefault="00D211AE" w:rsidP="00D211AE">
      <w:pPr>
        <w:pStyle w:val="ConsPlusNormal"/>
        <w:tabs>
          <w:tab w:val="left" w:pos="360"/>
        </w:tabs>
        <w:jc w:val="center"/>
        <w:rPr>
          <w:rFonts w:ascii="Times New Roman" w:hAnsi="Times New Roman" w:cs="Times New Roman"/>
          <w:b/>
          <w:bCs/>
          <w:sz w:val="24"/>
          <w:szCs w:val="24"/>
        </w:rPr>
      </w:pPr>
    </w:p>
    <w:p w:rsidR="00D211AE" w:rsidRPr="00C57ECE" w:rsidRDefault="006A615F" w:rsidP="00D211AE">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8</w:t>
      </w:r>
      <w:r w:rsidR="00D211AE" w:rsidRPr="00C57ECE">
        <w:rPr>
          <w:rFonts w:ascii="Times New Roman" w:hAnsi="Times New Roman"/>
          <w:b/>
          <w:bCs/>
          <w:color w:val="000000"/>
          <w:sz w:val="24"/>
          <w:szCs w:val="24"/>
        </w:rPr>
        <w:t>. Гарантийные обязательства</w:t>
      </w:r>
    </w:p>
    <w:p w:rsidR="00D211AE" w:rsidRPr="006A615F" w:rsidRDefault="006A615F" w:rsidP="00D211AE">
      <w:pPr>
        <w:pStyle w:val="Default"/>
        <w:tabs>
          <w:tab w:val="left" w:pos="567"/>
        </w:tabs>
        <w:jc w:val="both"/>
        <w:rPr>
          <w:color w:val="auto"/>
        </w:rPr>
      </w:pPr>
      <w:r w:rsidRPr="006A615F">
        <w:rPr>
          <w:color w:val="auto"/>
        </w:rPr>
        <w:t>8</w:t>
      </w:r>
      <w:r w:rsidR="00D211AE" w:rsidRPr="006A615F">
        <w:rPr>
          <w:color w:val="auto"/>
        </w:rPr>
        <w:t xml:space="preserve">.1 </w:t>
      </w:r>
      <w:r w:rsidR="00A34AA2" w:rsidRPr="006A615F">
        <w:rPr>
          <w:color w:val="auto"/>
        </w:rPr>
        <w:t>Технический заказчик</w:t>
      </w:r>
      <w:r w:rsidR="00BD0A7E" w:rsidRPr="006A615F">
        <w:rPr>
          <w:color w:val="auto"/>
        </w:rPr>
        <w:t xml:space="preserve"> </w:t>
      </w:r>
      <w:r w:rsidR="00D211AE" w:rsidRPr="006A615F">
        <w:rPr>
          <w:color w:val="auto"/>
        </w:rPr>
        <w:t>гарантирует:</w:t>
      </w:r>
    </w:p>
    <w:p w:rsidR="00D211AE" w:rsidRPr="006A615F"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6A615F">
        <w:rPr>
          <w:rFonts w:ascii="Times New Roman" w:hAnsi="Times New Roman"/>
          <w:sz w:val="24"/>
          <w:szCs w:val="24"/>
        </w:rPr>
        <w:t>- выполнение всех работ</w:t>
      </w:r>
      <w:r w:rsidR="005C4DAD" w:rsidRPr="006A615F">
        <w:rPr>
          <w:rFonts w:ascii="Times New Roman" w:hAnsi="Times New Roman"/>
          <w:sz w:val="24"/>
          <w:szCs w:val="24"/>
        </w:rPr>
        <w:t xml:space="preserve"> и иных обязательств по настоящему договору</w:t>
      </w:r>
      <w:r w:rsidRPr="006A615F">
        <w:rPr>
          <w:rFonts w:ascii="Times New Roman" w:hAnsi="Times New Roman"/>
          <w:sz w:val="24"/>
          <w:szCs w:val="24"/>
        </w:rPr>
        <w:t xml:space="preserve"> в полном объеме и в сроки, определенные условиями настоящего Договора;</w:t>
      </w:r>
    </w:p>
    <w:p w:rsidR="00D211AE" w:rsidRPr="006A615F"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6A615F">
        <w:rPr>
          <w:rFonts w:ascii="Times New Roman" w:hAnsi="Times New Roman"/>
          <w:sz w:val="24"/>
          <w:szCs w:val="24"/>
        </w:rPr>
        <w:t>- полноту и качество выполнения работ</w:t>
      </w:r>
      <w:r w:rsidR="005C4DAD" w:rsidRPr="006A615F">
        <w:rPr>
          <w:rFonts w:ascii="Times New Roman" w:hAnsi="Times New Roman"/>
          <w:sz w:val="24"/>
          <w:szCs w:val="24"/>
        </w:rPr>
        <w:t xml:space="preserve"> </w:t>
      </w:r>
      <w:r w:rsidR="000817A4" w:rsidRPr="006A615F">
        <w:rPr>
          <w:rFonts w:ascii="Times New Roman" w:hAnsi="Times New Roman"/>
          <w:sz w:val="24"/>
          <w:szCs w:val="24"/>
        </w:rPr>
        <w:t xml:space="preserve">и услуг </w:t>
      </w:r>
      <w:r w:rsidRPr="006A615F">
        <w:rPr>
          <w:rFonts w:ascii="Times New Roman" w:hAnsi="Times New Roman"/>
          <w:sz w:val="24"/>
          <w:szCs w:val="24"/>
        </w:rPr>
        <w:t>по настоящему Договору в полном соответствии с</w:t>
      </w:r>
      <w:r w:rsidR="00D17EB8" w:rsidRPr="006A615F">
        <w:rPr>
          <w:rFonts w:ascii="Times New Roman" w:hAnsi="Times New Roman"/>
          <w:sz w:val="24"/>
          <w:szCs w:val="24"/>
        </w:rPr>
        <w:t xml:space="preserve"> проектно</w:t>
      </w:r>
      <w:r w:rsidR="00A34AA2" w:rsidRPr="006A615F">
        <w:rPr>
          <w:rFonts w:ascii="Times New Roman" w:hAnsi="Times New Roman"/>
          <w:sz w:val="24"/>
          <w:szCs w:val="24"/>
        </w:rPr>
        <w:t>й д</w:t>
      </w:r>
      <w:r w:rsidR="00D17EB8" w:rsidRPr="006A615F">
        <w:rPr>
          <w:rFonts w:ascii="Times New Roman" w:hAnsi="Times New Roman"/>
          <w:sz w:val="24"/>
          <w:szCs w:val="24"/>
        </w:rPr>
        <w:t xml:space="preserve">окументацией, </w:t>
      </w:r>
      <w:r w:rsidR="00EE1FD9" w:rsidRPr="006A615F">
        <w:rPr>
          <w:rFonts w:ascii="Times New Roman" w:hAnsi="Times New Roman"/>
          <w:sz w:val="24"/>
          <w:szCs w:val="24"/>
        </w:rPr>
        <w:t>расчетом стоимости</w:t>
      </w:r>
      <w:r w:rsidR="00DA209D" w:rsidRPr="006A615F">
        <w:rPr>
          <w:rFonts w:ascii="Times New Roman" w:hAnsi="Times New Roman"/>
          <w:sz w:val="24"/>
          <w:szCs w:val="24"/>
        </w:rPr>
        <w:t xml:space="preserve"> </w:t>
      </w:r>
      <w:r w:rsidR="00A34AA2" w:rsidRPr="006A615F">
        <w:rPr>
          <w:rFonts w:ascii="Times New Roman" w:hAnsi="Times New Roman"/>
          <w:sz w:val="24"/>
          <w:szCs w:val="24"/>
        </w:rPr>
        <w:t>реконструкции объекта</w:t>
      </w:r>
      <w:r w:rsidR="00DA209D" w:rsidRPr="006A615F">
        <w:rPr>
          <w:rFonts w:ascii="Times New Roman" w:hAnsi="Times New Roman"/>
          <w:sz w:val="24"/>
          <w:szCs w:val="24"/>
        </w:rPr>
        <w:t xml:space="preserve"> (Приложение №1</w:t>
      </w:r>
      <w:r w:rsidR="00A34AA2" w:rsidRPr="006A615F">
        <w:rPr>
          <w:rFonts w:ascii="Times New Roman" w:hAnsi="Times New Roman"/>
          <w:sz w:val="24"/>
          <w:szCs w:val="24"/>
        </w:rPr>
        <w:t xml:space="preserve"> к настоящему договору</w:t>
      </w:r>
      <w:r w:rsidR="00DA209D" w:rsidRPr="006A615F">
        <w:rPr>
          <w:rFonts w:ascii="Times New Roman" w:hAnsi="Times New Roman"/>
          <w:sz w:val="24"/>
          <w:szCs w:val="24"/>
        </w:rPr>
        <w:t>)</w:t>
      </w:r>
      <w:r w:rsidRPr="006A615F">
        <w:rPr>
          <w:rFonts w:ascii="Times New Roman" w:hAnsi="Times New Roman"/>
          <w:sz w:val="24"/>
          <w:szCs w:val="24"/>
        </w:rPr>
        <w:t>, а также требованиям</w:t>
      </w:r>
      <w:r w:rsidR="00DA209D" w:rsidRPr="006A615F">
        <w:rPr>
          <w:rFonts w:ascii="Times New Roman" w:hAnsi="Times New Roman"/>
          <w:sz w:val="24"/>
          <w:szCs w:val="24"/>
        </w:rPr>
        <w:t xml:space="preserve">и </w:t>
      </w:r>
      <w:r w:rsidRPr="006A615F">
        <w:rPr>
          <w:rFonts w:ascii="Times New Roman" w:hAnsi="Times New Roman"/>
          <w:sz w:val="24"/>
          <w:szCs w:val="24"/>
        </w:rPr>
        <w:t xml:space="preserve">СНиП, ГОСТ, СанПиН, ТУ, ТСН и других </w:t>
      </w:r>
      <w:r w:rsidR="0066273B" w:rsidRPr="006A615F">
        <w:rPr>
          <w:rFonts w:ascii="Times New Roman" w:hAnsi="Times New Roman"/>
          <w:sz w:val="24"/>
          <w:szCs w:val="24"/>
        </w:rPr>
        <w:t>нормативных документов</w:t>
      </w:r>
      <w:r w:rsidRPr="006A615F">
        <w:rPr>
          <w:rFonts w:ascii="Times New Roman" w:hAnsi="Times New Roman"/>
          <w:sz w:val="24"/>
          <w:szCs w:val="24"/>
        </w:rPr>
        <w:t xml:space="preserve">, действующих на период </w:t>
      </w:r>
      <w:r w:rsidR="000817A4" w:rsidRPr="006A615F">
        <w:rPr>
          <w:rFonts w:ascii="Times New Roman" w:hAnsi="Times New Roman"/>
          <w:sz w:val="24"/>
          <w:szCs w:val="24"/>
        </w:rPr>
        <w:t>исполнения договора</w:t>
      </w:r>
      <w:r w:rsidRPr="006A615F">
        <w:rPr>
          <w:rFonts w:ascii="Times New Roman" w:hAnsi="Times New Roman"/>
          <w:sz w:val="24"/>
          <w:szCs w:val="24"/>
        </w:rPr>
        <w:t xml:space="preserve">;  </w:t>
      </w:r>
    </w:p>
    <w:p w:rsidR="00D211AE" w:rsidRPr="006A615F"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6A615F">
        <w:rPr>
          <w:rFonts w:ascii="Times New Roman" w:hAnsi="Times New Roman"/>
          <w:sz w:val="24"/>
          <w:szCs w:val="24"/>
        </w:rPr>
        <w:t>- своевременное устранение замечаний, недостатков и дефектов, выявленных при приеме-передачи выполненных работ</w:t>
      </w:r>
      <w:r w:rsidR="000817A4" w:rsidRPr="006A615F">
        <w:rPr>
          <w:rFonts w:ascii="Times New Roman" w:hAnsi="Times New Roman"/>
          <w:sz w:val="24"/>
          <w:szCs w:val="24"/>
        </w:rPr>
        <w:t xml:space="preserve"> и услуг</w:t>
      </w:r>
      <w:r w:rsidRPr="006A615F">
        <w:rPr>
          <w:rFonts w:ascii="Times New Roman" w:hAnsi="Times New Roman"/>
          <w:sz w:val="24"/>
          <w:szCs w:val="24"/>
        </w:rPr>
        <w:t xml:space="preserve">, производится за счет </w:t>
      </w:r>
      <w:r w:rsidR="005C4DAD" w:rsidRPr="006A615F">
        <w:rPr>
          <w:rFonts w:ascii="Times New Roman" w:hAnsi="Times New Roman"/>
          <w:sz w:val="24"/>
          <w:szCs w:val="24"/>
        </w:rPr>
        <w:t>Технического заказчика</w:t>
      </w:r>
      <w:r w:rsidRPr="006A615F">
        <w:rPr>
          <w:rFonts w:ascii="Times New Roman" w:hAnsi="Times New Roman"/>
          <w:sz w:val="24"/>
          <w:szCs w:val="24"/>
        </w:rPr>
        <w:t>.</w:t>
      </w:r>
    </w:p>
    <w:p w:rsidR="00112D19" w:rsidRPr="006A615F" w:rsidRDefault="00112D19"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6A615F">
        <w:rPr>
          <w:rFonts w:ascii="Times New Roman" w:hAnsi="Times New Roman"/>
          <w:sz w:val="24"/>
          <w:szCs w:val="24"/>
        </w:rPr>
        <w:t>- срок гарантийных обя</w:t>
      </w:r>
      <w:r w:rsidR="0001592E" w:rsidRPr="006A615F">
        <w:rPr>
          <w:rFonts w:ascii="Times New Roman" w:hAnsi="Times New Roman"/>
          <w:sz w:val="24"/>
          <w:szCs w:val="24"/>
        </w:rPr>
        <w:t xml:space="preserve">зательств </w:t>
      </w:r>
      <w:r w:rsidR="00A1175B" w:rsidRPr="006A615F">
        <w:rPr>
          <w:rFonts w:ascii="Times New Roman" w:hAnsi="Times New Roman"/>
          <w:sz w:val="24"/>
          <w:szCs w:val="24"/>
        </w:rPr>
        <w:t xml:space="preserve">Технического заказчика </w:t>
      </w:r>
      <w:r w:rsidR="000817A4" w:rsidRPr="006A615F">
        <w:rPr>
          <w:rFonts w:ascii="Times New Roman" w:hAnsi="Times New Roman"/>
          <w:sz w:val="24"/>
          <w:szCs w:val="24"/>
        </w:rPr>
        <w:t>по исполнению настоящего договора</w:t>
      </w:r>
      <w:r w:rsidR="005C4DAD" w:rsidRPr="006A615F">
        <w:t xml:space="preserve"> </w:t>
      </w:r>
      <w:r w:rsidR="005C4DAD" w:rsidRPr="006A615F">
        <w:rPr>
          <w:rFonts w:ascii="Times New Roman" w:hAnsi="Times New Roman"/>
          <w:sz w:val="24"/>
          <w:szCs w:val="24"/>
        </w:rPr>
        <w:t>составляет 36 (тридцать шесть) месяцев и</w:t>
      </w:r>
      <w:r w:rsidR="00A1175B" w:rsidRPr="006A615F">
        <w:rPr>
          <w:rFonts w:ascii="Times New Roman" w:hAnsi="Times New Roman"/>
          <w:sz w:val="24"/>
          <w:szCs w:val="24"/>
        </w:rPr>
        <w:t xml:space="preserve"> </w:t>
      </w:r>
      <w:r w:rsidR="005C4DAD" w:rsidRPr="006A615F">
        <w:rPr>
          <w:rFonts w:ascii="Times New Roman" w:hAnsi="Times New Roman"/>
          <w:sz w:val="24"/>
          <w:szCs w:val="24"/>
        </w:rPr>
        <w:t>наступает</w:t>
      </w:r>
      <w:r w:rsidR="004334FA" w:rsidRPr="006A615F">
        <w:rPr>
          <w:rFonts w:ascii="Times New Roman" w:hAnsi="Times New Roman"/>
          <w:sz w:val="24"/>
          <w:szCs w:val="24"/>
        </w:rPr>
        <w:t xml:space="preserve"> с </w:t>
      </w:r>
      <w:r w:rsidR="006A615F">
        <w:rPr>
          <w:rFonts w:ascii="Times New Roman" w:hAnsi="Times New Roman"/>
          <w:sz w:val="24"/>
          <w:szCs w:val="24"/>
        </w:rPr>
        <w:t>даты</w:t>
      </w:r>
      <w:r w:rsidR="004334FA" w:rsidRPr="006A615F">
        <w:rPr>
          <w:rFonts w:ascii="Times New Roman" w:hAnsi="Times New Roman"/>
          <w:sz w:val="24"/>
          <w:szCs w:val="24"/>
        </w:rPr>
        <w:t xml:space="preserve"> подписания Акта приема – передачи </w:t>
      </w:r>
      <w:r w:rsidR="005C4DAD" w:rsidRPr="006A615F">
        <w:rPr>
          <w:rFonts w:ascii="Times New Roman" w:hAnsi="Times New Roman"/>
          <w:sz w:val="24"/>
          <w:szCs w:val="24"/>
        </w:rPr>
        <w:t>реконструированного объекта между Получателем и Техническим заказчиком</w:t>
      </w:r>
      <w:r w:rsidR="000817A4" w:rsidRPr="006A615F">
        <w:rPr>
          <w:rFonts w:ascii="Times New Roman" w:hAnsi="Times New Roman"/>
          <w:sz w:val="24"/>
          <w:szCs w:val="24"/>
        </w:rPr>
        <w:t>.</w:t>
      </w:r>
      <w:r w:rsidR="004334FA" w:rsidRPr="006A615F">
        <w:rPr>
          <w:rFonts w:ascii="Times New Roman" w:hAnsi="Times New Roman"/>
          <w:sz w:val="24"/>
          <w:szCs w:val="24"/>
        </w:rPr>
        <w:t xml:space="preserve"> </w:t>
      </w:r>
      <w:r w:rsidRPr="006A615F">
        <w:rPr>
          <w:rFonts w:ascii="Times New Roman" w:hAnsi="Times New Roman"/>
          <w:sz w:val="24"/>
          <w:szCs w:val="24"/>
        </w:rPr>
        <w:t xml:space="preserve"> </w:t>
      </w:r>
    </w:p>
    <w:p w:rsidR="00D211AE" w:rsidRPr="00C57ECE" w:rsidRDefault="00D211AE" w:rsidP="00D211AE">
      <w:pPr>
        <w:pStyle w:val="Default"/>
        <w:tabs>
          <w:tab w:val="left" w:pos="709"/>
        </w:tabs>
        <w:ind w:firstLine="709"/>
        <w:jc w:val="both"/>
        <w:rPr>
          <w:bCs/>
        </w:rPr>
      </w:pPr>
    </w:p>
    <w:p w:rsidR="00D211AE" w:rsidRPr="00C57ECE" w:rsidRDefault="006A615F" w:rsidP="00D211AE">
      <w:pPr>
        <w:tabs>
          <w:tab w:val="left" w:pos="567"/>
        </w:tab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w:t>
      </w:r>
      <w:r w:rsidR="00D211AE" w:rsidRPr="00C57ECE">
        <w:rPr>
          <w:rFonts w:ascii="Times New Roman" w:hAnsi="Times New Roman"/>
          <w:b/>
          <w:bCs/>
          <w:color w:val="000000"/>
          <w:sz w:val="24"/>
          <w:szCs w:val="24"/>
        </w:rPr>
        <w:t>. Изменение, расторжение Договора</w:t>
      </w:r>
    </w:p>
    <w:p w:rsidR="00D211AE" w:rsidRPr="00C57ECE" w:rsidRDefault="006A615F" w:rsidP="00D211AE">
      <w:pPr>
        <w:tabs>
          <w:tab w:val="left" w:pos="567"/>
        </w:tabs>
        <w:spacing w:after="0" w:line="240" w:lineRule="auto"/>
        <w:jc w:val="both"/>
        <w:rPr>
          <w:rFonts w:ascii="Times New Roman" w:hAnsi="Times New Roman"/>
          <w:sz w:val="24"/>
          <w:szCs w:val="24"/>
        </w:rPr>
      </w:pPr>
      <w:r>
        <w:rPr>
          <w:rFonts w:ascii="Times New Roman" w:hAnsi="Times New Roman"/>
          <w:sz w:val="24"/>
          <w:szCs w:val="24"/>
        </w:rPr>
        <w:t>9</w:t>
      </w:r>
      <w:r w:rsidR="00C4738C">
        <w:rPr>
          <w:rFonts w:ascii="Times New Roman" w:hAnsi="Times New Roman"/>
          <w:sz w:val="24"/>
          <w:szCs w:val="24"/>
        </w:rPr>
        <w:t xml:space="preserve">.1. </w:t>
      </w:r>
      <w:r w:rsidR="00D211AE" w:rsidRPr="00C57ECE">
        <w:rPr>
          <w:rFonts w:ascii="Times New Roman" w:hAnsi="Times New Roman"/>
          <w:sz w:val="24"/>
          <w:szCs w:val="24"/>
        </w:rPr>
        <w:t xml:space="preserve">Изменение существенных условий Договора допускается только по письменному соглашению Сторон. </w:t>
      </w:r>
    </w:p>
    <w:p w:rsidR="00D211AE" w:rsidRPr="00C57ECE" w:rsidRDefault="006A615F" w:rsidP="00D211AE">
      <w:pPr>
        <w:tabs>
          <w:tab w:val="left" w:pos="567"/>
        </w:tabs>
        <w:spacing w:after="0" w:line="240" w:lineRule="auto"/>
        <w:jc w:val="both"/>
        <w:rPr>
          <w:rFonts w:ascii="Times New Roman" w:hAnsi="Times New Roman"/>
          <w:sz w:val="24"/>
          <w:szCs w:val="24"/>
        </w:rPr>
      </w:pPr>
      <w:r>
        <w:rPr>
          <w:rFonts w:ascii="Times New Roman" w:hAnsi="Times New Roman"/>
          <w:sz w:val="24"/>
          <w:szCs w:val="24"/>
        </w:rPr>
        <w:t>9</w:t>
      </w:r>
      <w:r w:rsidR="00D211AE" w:rsidRPr="00C57ECE">
        <w:rPr>
          <w:rFonts w:ascii="Times New Roman" w:hAnsi="Times New Roman"/>
          <w:sz w:val="24"/>
          <w:szCs w:val="24"/>
        </w:rPr>
        <w:t xml:space="preserve">.2. При исполнении Договора не допускается перемена </w:t>
      </w:r>
      <w:r w:rsidR="000817A4">
        <w:rPr>
          <w:rFonts w:ascii="Times New Roman" w:hAnsi="Times New Roman"/>
          <w:sz w:val="24"/>
          <w:szCs w:val="24"/>
        </w:rPr>
        <w:t>Технического заказчика</w:t>
      </w:r>
      <w:r w:rsidR="00D211AE" w:rsidRPr="00C57ECE">
        <w:rPr>
          <w:rFonts w:ascii="Times New Roman" w:hAnsi="Times New Roman"/>
          <w:sz w:val="24"/>
          <w:szCs w:val="24"/>
        </w:rPr>
        <w:t xml:space="preserve">, за исключением случаев, если новый </w:t>
      </w:r>
      <w:r w:rsidR="000817A4">
        <w:rPr>
          <w:rFonts w:ascii="Times New Roman" w:hAnsi="Times New Roman"/>
          <w:sz w:val="24"/>
          <w:szCs w:val="24"/>
        </w:rPr>
        <w:t>Технический заказчик</w:t>
      </w:r>
      <w:r w:rsidR="0001592E">
        <w:rPr>
          <w:rFonts w:ascii="Times New Roman" w:hAnsi="Times New Roman"/>
          <w:sz w:val="24"/>
          <w:szCs w:val="24"/>
        </w:rPr>
        <w:t xml:space="preserve"> </w:t>
      </w:r>
      <w:r w:rsidR="00D211AE" w:rsidRPr="00C57ECE">
        <w:rPr>
          <w:rFonts w:ascii="Times New Roman" w:hAnsi="Times New Roman"/>
          <w:sz w:val="24"/>
          <w:szCs w:val="24"/>
        </w:rPr>
        <w:t xml:space="preserve">является правопреемником </w:t>
      </w:r>
      <w:r w:rsidR="000817A4">
        <w:rPr>
          <w:rFonts w:ascii="Times New Roman" w:hAnsi="Times New Roman"/>
          <w:sz w:val="24"/>
          <w:szCs w:val="24"/>
        </w:rPr>
        <w:t>Технического заказчика</w:t>
      </w:r>
      <w:r w:rsidR="0001592E">
        <w:rPr>
          <w:rFonts w:ascii="Times New Roman" w:hAnsi="Times New Roman"/>
          <w:sz w:val="24"/>
          <w:szCs w:val="24"/>
        </w:rPr>
        <w:t xml:space="preserve"> </w:t>
      </w:r>
      <w:r w:rsidR="00D211AE" w:rsidRPr="00C57ECE">
        <w:rPr>
          <w:rFonts w:ascii="Times New Roman" w:hAnsi="Times New Roman"/>
          <w:sz w:val="24"/>
          <w:szCs w:val="24"/>
        </w:rPr>
        <w:t>по Договору вследствие реорганизации юридического лица в форме преобразования, слияния или присоединения.</w:t>
      </w:r>
    </w:p>
    <w:p w:rsidR="00D211AE" w:rsidRPr="00C57ECE" w:rsidRDefault="006A615F" w:rsidP="0066273B">
      <w:pPr>
        <w:pStyle w:val="ConsPlu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9</w:t>
      </w:r>
      <w:r w:rsidR="00D211AE" w:rsidRPr="00C57ECE">
        <w:rPr>
          <w:rFonts w:ascii="Times New Roman" w:hAnsi="Times New Roman" w:cs="Times New Roman"/>
          <w:sz w:val="24"/>
          <w:szCs w:val="24"/>
        </w:rPr>
        <w:t>.3.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1099" w:rsidRPr="00C57ECE" w:rsidRDefault="00571099" w:rsidP="0066273B">
      <w:pPr>
        <w:pStyle w:val="ConsPlusNormal"/>
        <w:tabs>
          <w:tab w:val="left" w:pos="567"/>
        </w:tabs>
        <w:ind w:firstLine="0"/>
        <w:jc w:val="both"/>
        <w:rPr>
          <w:rFonts w:ascii="Times New Roman" w:hAnsi="Times New Roman" w:cs="Times New Roman"/>
          <w:sz w:val="24"/>
          <w:szCs w:val="24"/>
        </w:rPr>
      </w:pPr>
    </w:p>
    <w:p w:rsidR="00D211AE" w:rsidRPr="00C57ECE" w:rsidRDefault="00D211AE" w:rsidP="006A615F">
      <w:pPr>
        <w:pStyle w:val="1"/>
        <w:keepNext w:val="0"/>
        <w:keepLines w:val="0"/>
        <w:widowControl w:val="0"/>
        <w:numPr>
          <w:ilvl w:val="0"/>
          <w:numId w:val="15"/>
        </w:numPr>
        <w:autoSpaceDE w:val="0"/>
        <w:autoSpaceDN w:val="0"/>
        <w:adjustRightInd w:val="0"/>
        <w:spacing w:before="0"/>
        <w:jc w:val="center"/>
        <w:rPr>
          <w:rFonts w:ascii="Times New Roman" w:hAnsi="Times New Roman" w:cs="Times New Roman"/>
          <w:color w:val="auto"/>
          <w:sz w:val="24"/>
          <w:szCs w:val="24"/>
        </w:rPr>
      </w:pPr>
      <w:bookmarkStart w:id="1" w:name="sub_10"/>
      <w:r w:rsidRPr="00C57ECE">
        <w:rPr>
          <w:rFonts w:ascii="Times New Roman" w:hAnsi="Times New Roman" w:cs="Times New Roman"/>
          <w:color w:val="auto"/>
          <w:sz w:val="24"/>
          <w:szCs w:val="24"/>
        </w:rPr>
        <w:t>Заключительные положения</w:t>
      </w:r>
      <w:bookmarkEnd w:id="1"/>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2" w:name="sub_1001"/>
      <w:r w:rsidRPr="00C57ECE">
        <w:rPr>
          <w:rFonts w:ascii="Times New Roman" w:hAnsi="Times New Roman" w:cs="Times New Roman"/>
          <w:sz w:val="24"/>
          <w:szCs w:val="24"/>
        </w:rPr>
        <w:t>1</w:t>
      </w:r>
      <w:r w:rsidR="006A615F">
        <w:rPr>
          <w:rFonts w:ascii="Times New Roman" w:hAnsi="Times New Roman" w:cs="Times New Roman"/>
          <w:sz w:val="24"/>
          <w:szCs w:val="24"/>
        </w:rPr>
        <w:t>0</w:t>
      </w:r>
      <w:r w:rsidRPr="00C57ECE">
        <w:rPr>
          <w:rFonts w:ascii="Times New Roman" w:hAnsi="Times New Roman" w:cs="Times New Roman"/>
          <w:sz w:val="24"/>
          <w:szCs w:val="24"/>
        </w:rPr>
        <w:t>.1.</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экземпляру для каждой из Сторон.</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3" w:name="sub_102"/>
      <w:bookmarkEnd w:id="2"/>
      <w:r w:rsidRPr="00C57ECE">
        <w:rPr>
          <w:rFonts w:ascii="Times New Roman" w:hAnsi="Times New Roman" w:cs="Times New Roman"/>
          <w:sz w:val="24"/>
          <w:szCs w:val="24"/>
        </w:rPr>
        <w:lastRenderedPageBreak/>
        <w:t>1</w:t>
      </w:r>
      <w:r w:rsidR="006A615F">
        <w:rPr>
          <w:rFonts w:ascii="Times New Roman" w:hAnsi="Times New Roman" w:cs="Times New Roman"/>
          <w:sz w:val="24"/>
          <w:szCs w:val="24"/>
        </w:rPr>
        <w:t>0</w:t>
      </w:r>
      <w:r w:rsidRPr="00C57ECE">
        <w:rPr>
          <w:rFonts w:ascii="Times New Roman" w:hAnsi="Times New Roman" w:cs="Times New Roman"/>
          <w:sz w:val="24"/>
          <w:szCs w:val="24"/>
        </w:rPr>
        <w:t>.2.</w:t>
      </w:r>
      <w:r w:rsidR="00596C3D" w:rsidRPr="00C57ECE">
        <w:rPr>
          <w:rFonts w:ascii="Times New Roman" w:hAnsi="Times New Roman" w:cs="Times New Roman"/>
          <w:sz w:val="24"/>
          <w:szCs w:val="24"/>
        </w:rPr>
        <w:t xml:space="preserve"> </w:t>
      </w:r>
      <w:r w:rsidR="0055241C" w:rsidRPr="0055241C">
        <w:rPr>
          <w:rFonts w:ascii="Times New Roman" w:hAnsi="Times New Roman" w:cs="Times New Roman"/>
          <w:sz w:val="24"/>
          <w:szCs w:val="24"/>
        </w:rPr>
        <w:t>Настоящий договор вступает в силу с даты подписания его сторонами при наличии решения о его одобрении Высшим советом НО «ЦФБП РС (Я)» (Постановление Высшего совета НО «ЦФБП РС (Я)» №______ от __________ 2023 г.) и действует до полного исполнения Сторонами своих обязательств по настоящему Договору.</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4" w:name="sub_103"/>
      <w:bookmarkEnd w:id="3"/>
      <w:r w:rsidRPr="00C57ECE">
        <w:rPr>
          <w:rFonts w:ascii="Times New Roman" w:hAnsi="Times New Roman" w:cs="Times New Roman"/>
          <w:sz w:val="24"/>
          <w:szCs w:val="24"/>
        </w:rPr>
        <w:t>1</w:t>
      </w:r>
      <w:r w:rsidR="006A615F">
        <w:rPr>
          <w:rFonts w:ascii="Times New Roman" w:hAnsi="Times New Roman" w:cs="Times New Roman"/>
          <w:sz w:val="24"/>
          <w:szCs w:val="24"/>
        </w:rPr>
        <w:t>0</w:t>
      </w:r>
      <w:r w:rsidRPr="00C57ECE">
        <w:rPr>
          <w:rFonts w:ascii="Times New Roman" w:hAnsi="Times New Roman" w:cs="Times New Roman"/>
          <w:sz w:val="24"/>
          <w:szCs w:val="24"/>
        </w:rPr>
        <w:t>.3.</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bookmarkEnd w:id="4"/>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r w:rsidRPr="00C57ECE">
        <w:rPr>
          <w:rFonts w:ascii="Times New Roman" w:hAnsi="Times New Roman" w:cs="Times New Roman"/>
          <w:sz w:val="24"/>
          <w:szCs w:val="24"/>
        </w:rPr>
        <w:t>1</w:t>
      </w:r>
      <w:r w:rsidR="006A615F">
        <w:rPr>
          <w:rFonts w:ascii="Times New Roman" w:hAnsi="Times New Roman" w:cs="Times New Roman"/>
          <w:sz w:val="24"/>
          <w:szCs w:val="24"/>
        </w:rPr>
        <w:t>0</w:t>
      </w:r>
      <w:r w:rsidRPr="00C57ECE">
        <w:rPr>
          <w:rFonts w:ascii="Times New Roman" w:hAnsi="Times New Roman" w:cs="Times New Roman"/>
          <w:sz w:val="24"/>
          <w:szCs w:val="24"/>
        </w:rPr>
        <w:t>.4.</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Российской Федерации.</w:t>
      </w:r>
    </w:p>
    <w:p w:rsidR="00D211AE" w:rsidRPr="00C57ECE" w:rsidRDefault="00D211AE" w:rsidP="00D211AE">
      <w:pPr>
        <w:spacing w:after="0" w:line="240" w:lineRule="auto"/>
        <w:rPr>
          <w:rFonts w:ascii="Times New Roman" w:hAnsi="Times New Roman" w:cs="Times New Roman"/>
          <w:b/>
          <w:bCs/>
          <w:sz w:val="24"/>
          <w:szCs w:val="24"/>
        </w:rPr>
      </w:pPr>
    </w:p>
    <w:p w:rsidR="00D211AE" w:rsidRPr="00C57ECE" w:rsidRDefault="00D211AE" w:rsidP="00D211AE">
      <w:pPr>
        <w:pStyle w:val="af7"/>
        <w:ind w:firstLine="567"/>
        <w:jc w:val="center"/>
        <w:rPr>
          <w:rFonts w:ascii="Times New Roman" w:hAnsi="Times New Roman" w:cs="Times New Roman"/>
          <w:b/>
        </w:rPr>
      </w:pPr>
      <w:r w:rsidRPr="00C57ECE">
        <w:rPr>
          <w:rFonts w:ascii="Times New Roman" w:hAnsi="Times New Roman" w:cs="Times New Roman"/>
          <w:b/>
        </w:rPr>
        <w:t>12. Юридические адреса, платежные реквизиты и подписи сторон</w:t>
      </w:r>
    </w:p>
    <w:p w:rsidR="00D211AE" w:rsidRPr="00C57ECE" w:rsidRDefault="00D211AE" w:rsidP="00D211AE">
      <w:pPr>
        <w:pStyle w:val="af7"/>
        <w:ind w:firstLine="567"/>
        <w:jc w:val="center"/>
        <w:rPr>
          <w:rFonts w:ascii="Times New Roman" w:hAnsi="Times New Roman" w:cs="Times New Roman"/>
          <w:b/>
        </w:rPr>
      </w:pPr>
    </w:p>
    <w:tbl>
      <w:tblPr>
        <w:tblW w:w="9900" w:type="dxa"/>
        <w:tblInd w:w="108" w:type="dxa"/>
        <w:tblLayout w:type="fixed"/>
        <w:tblLook w:val="0000" w:firstRow="0" w:lastRow="0" w:firstColumn="0" w:lastColumn="0" w:noHBand="0" w:noVBand="0"/>
      </w:tblPr>
      <w:tblGrid>
        <w:gridCol w:w="5272"/>
        <w:gridCol w:w="4628"/>
      </w:tblGrid>
      <w:tr w:rsidR="00D211AE" w:rsidRPr="00C57ECE" w:rsidTr="0011525A">
        <w:trPr>
          <w:trHeight w:val="396"/>
        </w:trPr>
        <w:tc>
          <w:tcPr>
            <w:tcW w:w="5272" w:type="dxa"/>
          </w:tcPr>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sz w:val="24"/>
                <w:szCs w:val="24"/>
                <w:lang w:val="sr-Cyrl-CS"/>
              </w:rPr>
            </w:pPr>
            <w:r w:rsidRPr="00C57ECE">
              <w:rPr>
                <w:rFonts w:ascii="Times New Roman" w:hAnsi="Times New Roman" w:cs="Times New Roman"/>
                <w:b/>
                <w:bCs/>
                <w:sz w:val="24"/>
                <w:szCs w:val="24"/>
              </w:rPr>
              <w:t>Жертвователь:</w:t>
            </w:r>
            <w:r w:rsidRPr="00C57ECE">
              <w:rPr>
                <w:rFonts w:ascii="Times New Roman" w:hAnsi="Times New Roman" w:cs="Times New Roman"/>
                <w:sz w:val="24"/>
                <w:szCs w:val="24"/>
              </w:rPr>
              <w:t xml:space="preserve"> </w:t>
            </w:r>
          </w:p>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bCs/>
                <w:sz w:val="24"/>
                <w:szCs w:val="24"/>
              </w:rPr>
            </w:pPr>
            <w:r w:rsidRPr="00C57ECE">
              <w:rPr>
                <w:rFonts w:ascii="Times New Roman" w:hAnsi="Times New Roman" w:cs="Times New Roman"/>
                <w:b/>
                <w:bCs/>
                <w:sz w:val="24"/>
                <w:szCs w:val="24"/>
              </w:rPr>
              <w:t>Н</w:t>
            </w:r>
            <w:r w:rsidR="000817A4">
              <w:rPr>
                <w:rFonts w:ascii="Times New Roman" w:hAnsi="Times New Roman" w:cs="Times New Roman"/>
                <w:b/>
                <w:bCs/>
                <w:sz w:val="24"/>
                <w:szCs w:val="24"/>
              </w:rPr>
              <w:t>екоммерческая организация</w:t>
            </w:r>
            <w:r w:rsidRPr="00C57ECE">
              <w:rPr>
                <w:rFonts w:ascii="Times New Roman" w:hAnsi="Times New Roman" w:cs="Times New Roman"/>
                <w:b/>
                <w:bCs/>
                <w:sz w:val="24"/>
                <w:szCs w:val="24"/>
              </w:rPr>
              <w:t xml:space="preserve"> «Целевой фонд будущих поколений Республики Саха (Якутия)»</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Адрес: 677980, РС (Я), г. Якутск,</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ул. Аммосова, д. 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ИНН 1435002238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КПП 143501001</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ОГРН 1021401047018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АКБ «Алмазэргиэнбанк» АО г.</w:t>
            </w:r>
            <w:r w:rsidR="0032647B" w:rsidRPr="00C57ECE">
              <w:rPr>
                <w:rFonts w:ascii="Times New Roman" w:hAnsi="Times New Roman" w:cs="Times New Roman"/>
                <w:sz w:val="24"/>
                <w:szCs w:val="24"/>
              </w:rPr>
              <w:t xml:space="preserve"> </w:t>
            </w:r>
            <w:r w:rsidRPr="00C57ECE">
              <w:rPr>
                <w:rFonts w:ascii="Times New Roman" w:hAnsi="Times New Roman" w:cs="Times New Roman"/>
                <w:sz w:val="24"/>
                <w:szCs w:val="24"/>
              </w:rPr>
              <w:t>Якутск</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р/с 40703810300001701711</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к/с 30101810300000000770</w:t>
            </w:r>
          </w:p>
          <w:p w:rsidR="00D211AE" w:rsidRPr="00C57ECE" w:rsidRDefault="00D211AE" w:rsidP="00C33229">
            <w:pPr>
              <w:shd w:val="clear" w:color="auto" w:fill="FFFFFF"/>
              <w:spacing w:before="5" w:line="240" w:lineRule="auto"/>
              <w:jc w:val="both"/>
              <w:rPr>
                <w:rFonts w:ascii="Times New Roman" w:hAnsi="Times New Roman" w:cs="Times New Roman"/>
                <w:sz w:val="24"/>
                <w:szCs w:val="24"/>
              </w:rPr>
            </w:pPr>
            <w:r w:rsidRPr="00C57ECE">
              <w:rPr>
                <w:rFonts w:ascii="Times New Roman" w:hAnsi="Times New Roman" w:cs="Times New Roman"/>
                <w:iCs/>
                <w:spacing w:val="1"/>
                <w:sz w:val="24"/>
                <w:szCs w:val="24"/>
              </w:rPr>
              <w:t>БИК 049805770</w:t>
            </w:r>
          </w:p>
          <w:p w:rsidR="00D211AE" w:rsidRPr="00C57ECE" w:rsidRDefault="00D211AE" w:rsidP="0011525A">
            <w:pPr>
              <w:spacing w:after="0" w:line="240" w:lineRule="auto"/>
              <w:ind w:right="22"/>
              <w:jc w:val="both"/>
              <w:rPr>
                <w:rFonts w:ascii="Times New Roman" w:hAnsi="Times New Roman" w:cs="Times New Roman"/>
                <w:sz w:val="24"/>
                <w:szCs w:val="24"/>
              </w:rPr>
            </w:pPr>
            <w:r w:rsidRPr="00C57ECE">
              <w:rPr>
                <w:rFonts w:ascii="Times New Roman" w:hAnsi="Times New Roman" w:cs="Times New Roman"/>
                <w:sz w:val="24"/>
                <w:szCs w:val="24"/>
              </w:rPr>
              <w:t xml:space="preserve">Генеральный директор </w:t>
            </w: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b/>
                <w:sz w:val="24"/>
                <w:szCs w:val="24"/>
                <w:lang w:val="sr-Cyrl-CS"/>
              </w:rPr>
            </w:pP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b/>
                <w:sz w:val="24"/>
                <w:szCs w:val="24"/>
                <w:lang w:val="sr-Cyrl-CS"/>
              </w:rPr>
              <w:t xml:space="preserve"> ___________________ Егоров В.А.</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 </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c>
          <w:tcPr>
            <w:tcW w:w="4628" w:type="dxa"/>
          </w:tcPr>
          <w:p w:rsidR="00D211AE" w:rsidRPr="00C57ECE" w:rsidRDefault="00EE1FD9" w:rsidP="0011525A">
            <w:pPr>
              <w:autoSpaceDE w:val="0"/>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Технический заказчик</w:t>
            </w:r>
            <w:r w:rsidR="00D211AE" w:rsidRPr="00C57ECE">
              <w:rPr>
                <w:rFonts w:ascii="Times New Roman" w:hAnsi="Times New Roman" w:cs="Times New Roman"/>
                <w:b/>
                <w:bCs/>
                <w:sz w:val="24"/>
                <w:szCs w:val="24"/>
              </w:rPr>
              <w:t>:</w:t>
            </w: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___________________ </w:t>
            </w: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r>
      <w:tr w:rsidR="00EF66D8" w:rsidRPr="00C57ECE" w:rsidTr="0011525A">
        <w:trPr>
          <w:trHeight w:val="396"/>
        </w:trPr>
        <w:tc>
          <w:tcPr>
            <w:tcW w:w="5272" w:type="dxa"/>
          </w:tcPr>
          <w:p w:rsidR="004D4246" w:rsidRDefault="004D4246" w:rsidP="00EF66D8">
            <w:pPr>
              <w:spacing w:after="0" w:line="240" w:lineRule="auto"/>
              <w:jc w:val="both"/>
              <w:rPr>
                <w:rFonts w:ascii="Times New Roman" w:hAnsi="Times New Roman"/>
                <w:b/>
                <w:sz w:val="24"/>
                <w:szCs w:val="24"/>
              </w:rPr>
            </w:pPr>
          </w:p>
          <w:p w:rsidR="00FB5A5B" w:rsidRDefault="00FB5A5B" w:rsidP="00EF66D8">
            <w:pPr>
              <w:spacing w:after="0" w:line="240" w:lineRule="auto"/>
              <w:jc w:val="both"/>
              <w:rPr>
                <w:rFonts w:ascii="Times New Roman" w:hAnsi="Times New Roman"/>
                <w:b/>
                <w:sz w:val="24"/>
                <w:szCs w:val="24"/>
              </w:rPr>
            </w:pPr>
          </w:p>
          <w:p w:rsidR="00EF66D8" w:rsidRPr="00C57ECE" w:rsidRDefault="00EF66D8" w:rsidP="00EF66D8">
            <w:pPr>
              <w:spacing w:after="0" w:line="240" w:lineRule="auto"/>
              <w:jc w:val="both"/>
              <w:rPr>
                <w:rFonts w:ascii="Times New Roman" w:hAnsi="Times New Roman"/>
                <w:sz w:val="24"/>
                <w:szCs w:val="24"/>
              </w:rPr>
            </w:pPr>
            <w:r w:rsidRPr="00C57ECE">
              <w:rPr>
                <w:rFonts w:ascii="Times New Roman" w:hAnsi="Times New Roman"/>
                <w:b/>
                <w:sz w:val="24"/>
                <w:szCs w:val="24"/>
              </w:rPr>
              <w:t>Получатель</w:t>
            </w:r>
            <w:r w:rsidRPr="00C57ECE">
              <w:rPr>
                <w:rFonts w:ascii="Times New Roman" w:hAnsi="Times New Roman"/>
                <w:sz w:val="24"/>
                <w:szCs w:val="24"/>
              </w:rPr>
              <w:t>:</w:t>
            </w:r>
          </w:p>
          <w:p w:rsidR="00A1175B" w:rsidRDefault="00A1175B" w:rsidP="00EF66D8">
            <w:pPr>
              <w:tabs>
                <w:tab w:val="left" w:pos="840"/>
              </w:tabs>
              <w:spacing w:after="0" w:line="240" w:lineRule="auto"/>
              <w:rPr>
                <w:rFonts w:ascii="Times New Roman" w:hAnsi="Times New Roman"/>
                <w:sz w:val="24"/>
                <w:szCs w:val="24"/>
              </w:rPr>
            </w:pPr>
            <w:r>
              <w:rPr>
                <w:rFonts w:ascii="Times New Roman" w:hAnsi="Times New Roman"/>
                <w:sz w:val="24"/>
                <w:szCs w:val="24"/>
              </w:rPr>
              <w:t>______________</w:t>
            </w:r>
          </w:p>
          <w:p w:rsidR="00A1175B" w:rsidRDefault="00A1175B" w:rsidP="00EF66D8">
            <w:pPr>
              <w:tabs>
                <w:tab w:val="left" w:pos="840"/>
              </w:tabs>
              <w:spacing w:after="0" w:line="240" w:lineRule="auto"/>
              <w:rPr>
                <w:rFonts w:ascii="Times New Roman" w:hAnsi="Times New Roman"/>
                <w:sz w:val="24"/>
                <w:szCs w:val="24"/>
              </w:rPr>
            </w:pPr>
          </w:p>
          <w:p w:rsidR="00A1175B" w:rsidRDefault="00A1175B" w:rsidP="00EF66D8">
            <w:pPr>
              <w:tabs>
                <w:tab w:val="left" w:pos="840"/>
              </w:tabs>
              <w:spacing w:after="0" w:line="240" w:lineRule="auto"/>
              <w:rPr>
                <w:rFonts w:ascii="Times New Roman" w:hAnsi="Times New Roman"/>
                <w:sz w:val="24"/>
                <w:szCs w:val="24"/>
              </w:rPr>
            </w:pPr>
          </w:p>
          <w:p w:rsidR="00EF66D8" w:rsidRPr="00C57ECE" w:rsidRDefault="004D4246" w:rsidP="00EF66D8">
            <w:pPr>
              <w:tabs>
                <w:tab w:val="left" w:pos="840"/>
              </w:tabs>
              <w:spacing w:after="0" w:line="240" w:lineRule="auto"/>
              <w:rPr>
                <w:rFonts w:ascii="Times New Roman" w:hAnsi="Times New Roman"/>
                <w:sz w:val="24"/>
                <w:szCs w:val="24"/>
              </w:rPr>
            </w:pPr>
            <w:r>
              <w:rPr>
                <w:rFonts w:ascii="Times New Roman" w:hAnsi="Times New Roman"/>
                <w:sz w:val="24"/>
                <w:szCs w:val="24"/>
              </w:rPr>
              <w:t>Директор</w:t>
            </w:r>
            <w:r w:rsidR="00EF66D8" w:rsidRPr="00C57ECE">
              <w:rPr>
                <w:rFonts w:ascii="Times New Roman" w:hAnsi="Times New Roman"/>
                <w:sz w:val="24"/>
                <w:szCs w:val="24"/>
              </w:rPr>
              <w:t xml:space="preserve">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 xml:space="preserve">________________ </w:t>
            </w:r>
            <w:r w:rsidR="00356613">
              <w:rPr>
                <w:rFonts w:ascii="Times New Roman" w:hAnsi="Times New Roman"/>
                <w:sz w:val="24"/>
                <w:szCs w:val="24"/>
              </w:rPr>
              <w:t>_____________________</w:t>
            </w: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МП</w:t>
            </w:r>
          </w:p>
          <w:p w:rsidR="00EF66D8" w:rsidRPr="00C57ECE" w:rsidRDefault="00EF66D8" w:rsidP="00EF66D8">
            <w:pPr>
              <w:tabs>
                <w:tab w:val="left" w:pos="3992"/>
              </w:tabs>
              <w:autoSpaceDE w:val="0"/>
              <w:snapToGrid w:val="0"/>
              <w:spacing w:after="0" w:line="240" w:lineRule="auto"/>
              <w:ind w:right="112"/>
              <w:rPr>
                <w:rFonts w:ascii="Times New Roman" w:hAnsi="Times New Roman"/>
                <w:b/>
                <w:bCs/>
                <w:color w:val="000000"/>
                <w:sz w:val="24"/>
                <w:szCs w:val="24"/>
              </w:rPr>
            </w:pPr>
            <w:r w:rsidRPr="00C57ECE">
              <w:rPr>
                <w:rFonts w:ascii="Times New Roman" w:hAnsi="Times New Roman"/>
                <w:sz w:val="24"/>
                <w:szCs w:val="24"/>
              </w:rPr>
              <w:br w:type="page"/>
            </w:r>
          </w:p>
        </w:tc>
        <w:tc>
          <w:tcPr>
            <w:tcW w:w="4628" w:type="dxa"/>
          </w:tcPr>
          <w:p w:rsidR="00EF66D8" w:rsidRPr="00C57ECE" w:rsidRDefault="00EF66D8" w:rsidP="0011525A">
            <w:pPr>
              <w:autoSpaceDE w:val="0"/>
              <w:snapToGrid w:val="0"/>
              <w:spacing w:after="0" w:line="240" w:lineRule="auto"/>
              <w:jc w:val="both"/>
              <w:rPr>
                <w:rFonts w:ascii="Times New Roman" w:hAnsi="Times New Roman"/>
                <w:b/>
                <w:bCs/>
                <w:color w:val="000000"/>
                <w:sz w:val="24"/>
                <w:szCs w:val="24"/>
              </w:rPr>
            </w:pPr>
          </w:p>
        </w:tc>
      </w:tr>
    </w:tbl>
    <w:p w:rsidR="00D211AE" w:rsidRPr="00C57ECE" w:rsidRDefault="00D211AE" w:rsidP="00D211AE">
      <w:pPr>
        <w:spacing w:after="0" w:line="240" w:lineRule="auto"/>
        <w:jc w:val="both"/>
        <w:rPr>
          <w:rFonts w:ascii="Times New Roman" w:hAnsi="Times New Roman"/>
          <w:sz w:val="24"/>
          <w:szCs w:val="24"/>
        </w:rPr>
      </w:pPr>
    </w:p>
    <w:p w:rsidR="00B60424" w:rsidRPr="00C57ECE" w:rsidRDefault="00B60424" w:rsidP="00D211AE">
      <w:pPr>
        <w:spacing w:after="0" w:line="240" w:lineRule="auto"/>
        <w:jc w:val="both"/>
        <w:rPr>
          <w:rFonts w:ascii="Times New Roman" w:hAnsi="Times New Roman"/>
          <w:sz w:val="24"/>
          <w:szCs w:val="24"/>
        </w:rPr>
      </w:pPr>
    </w:p>
    <w:p w:rsidR="00D51ED4" w:rsidRPr="00C57ECE" w:rsidRDefault="00C57ECE" w:rsidP="00EB6D11">
      <w:pPr>
        <w:spacing w:after="0" w:line="240" w:lineRule="auto"/>
        <w:rPr>
          <w:rFonts w:ascii="Times New Roman" w:hAnsi="Times New Roman"/>
          <w:sz w:val="24"/>
          <w:szCs w:val="24"/>
        </w:rPr>
      </w:pPr>
      <w:r>
        <w:rPr>
          <w:rFonts w:ascii="Times New Roman" w:hAnsi="Times New Roman"/>
          <w:sz w:val="24"/>
          <w:szCs w:val="24"/>
        </w:rPr>
        <w:br w:type="page"/>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lastRenderedPageBreak/>
        <w:t xml:space="preserve">Приложение № </w:t>
      </w:r>
      <w:r>
        <w:rPr>
          <w:rFonts w:ascii="Times New Roman" w:hAnsi="Times New Roman"/>
          <w:sz w:val="24"/>
          <w:szCs w:val="24"/>
        </w:rPr>
        <w:t>1</w:t>
      </w:r>
      <w:r w:rsidRPr="00C57ECE">
        <w:rPr>
          <w:rFonts w:ascii="Times New Roman" w:hAnsi="Times New Roman"/>
          <w:sz w:val="24"/>
          <w:szCs w:val="24"/>
        </w:rPr>
        <w:t xml:space="preserve"> </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к Договору целевого финансирования (пожертвования)</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 xml:space="preserve">(с элементами </w:t>
      </w:r>
      <w:r w:rsidR="000817A4">
        <w:rPr>
          <w:rFonts w:ascii="Times New Roman" w:hAnsi="Times New Roman"/>
          <w:sz w:val="24"/>
          <w:szCs w:val="24"/>
        </w:rPr>
        <w:t xml:space="preserve">агентского </w:t>
      </w:r>
      <w:r w:rsidRPr="00C57ECE">
        <w:rPr>
          <w:rFonts w:ascii="Times New Roman" w:hAnsi="Times New Roman"/>
          <w:sz w:val="24"/>
          <w:szCs w:val="24"/>
        </w:rPr>
        <w:t>договора)</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№________от «___»________202</w:t>
      </w:r>
      <w:r w:rsidR="00753AEF">
        <w:rPr>
          <w:rFonts w:ascii="Times New Roman" w:hAnsi="Times New Roman"/>
          <w:sz w:val="24"/>
          <w:szCs w:val="24"/>
        </w:rPr>
        <w:t>3</w:t>
      </w:r>
      <w:r w:rsidRPr="00C57ECE">
        <w:rPr>
          <w:rFonts w:ascii="Times New Roman" w:hAnsi="Times New Roman"/>
          <w:sz w:val="24"/>
          <w:szCs w:val="24"/>
        </w:rPr>
        <w:t xml:space="preserve"> г.</w:t>
      </w:r>
    </w:p>
    <w:p w:rsidR="00D51ED4" w:rsidRPr="00C33229" w:rsidRDefault="00D51ED4" w:rsidP="00D51ED4">
      <w:pPr>
        <w:spacing w:after="0" w:line="240" w:lineRule="auto"/>
        <w:jc w:val="right"/>
        <w:rPr>
          <w:rFonts w:ascii="Times New Roman" w:hAnsi="Times New Roman"/>
        </w:rPr>
      </w:pPr>
    </w:p>
    <w:p w:rsidR="004D4246" w:rsidRDefault="004D4246" w:rsidP="00D51ED4">
      <w:pPr>
        <w:pStyle w:val="afd"/>
        <w:spacing w:before="0" w:after="0"/>
        <w:jc w:val="center"/>
        <w:rPr>
          <w:rStyle w:val="a3"/>
          <w:rFonts w:ascii="Times New Roman" w:eastAsiaTheme="majorEastAsia" w:hAnsi="Times New Roman" w:cs="Times New Roman"/>
          <w:b/>
        </w:rPr>
      </w:pPr>
    </w:p>
    <w:p w:rsidR="00F7047B" w:rsidRDefault="00F7047B" w:rsidP="00D51ED4">
      <w:pPr>
        <w:pStyle w:val="afd"/>
        <w:spacing w:before="0" w:after="0"/>
        <w:jc w:val="center"/>
        <w:rPr>
          <w:rStyle w:val="a3"/>
          <w:rFonts w:ascii="Times New Roman" w:eastAsiaTheme="majorEastAsia" w:hAnsi="Times New Roman" w:cs="Times New Roman"/>
          <w:b/>
        </w:rPr>
      </w:pPr>
    </w:p>
    <w:p w:rsidR="00F7047B" w:rsidRDefault="00EE1FD9" w:rsidP="00F7047B">
      <w:pPr>
        <w:suppressAutoHyphens/>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РАСЧЕТ СТОИМОСТИ</w:t>
      </w:r>
      <w:r w:rsidR="000817A4">
        <w:rPr>
          <w:rFonts w:ascii="Times New Roman" w:hAnsi="Times New Roman" w:cs="Times New Roman"/>
          <w:b/>
          <w:kern w:val="1"/>
          <w:lang w:eastAsia="ar-SA"/>
        </w:rPr>
        <w:t xml:space="preserve"> РЕКОНСТРУКЦИИ</w:t>
      </w:r>
    </w:p>
    <w:p w:rsidR="000817A4" w:rsidRDefault="000817A4" w:rsidP="00F7047B">
      <w:pPr>
        <w:suppressAutoHyphens/>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Объекта «</w:t>
      </w:r>
      <w:r w:rsidR="00AB6C3D" w:rsidRPr="00AB6C3D">
        <w:rPr>
          <w:rFonts w:ascii="Times New Roman" w:hAnsi="Times New Roman" w:cs="Times New Roman"/>
          <w:b/>
          <w:kern w:val="1"/>
          <w:lang w:eastAsia="ar-SA"/>
        </w:rPr>
        <w:t>Учебно-нефтяной полигон "Фабрика процессов полного цикла" с имитацией реального производства" Республика Саха (Якутия), Мирнинский район, п. Светлый</w:t>
      </w:r>
      <w:r>
        <w:rPr>
          <w:rFonts w:ascii="Times New Roman" w:hAnsi="Times New Roman" w:cs="Times New Roman"/>
          <w:b/>
          <w:kern w:val="1"/>
          <w:lang w:eastAsia="ar-SA"/>
        </w:rPr>
        <w:t>»</w:t>
      </w:r>
    </w:p>
    <w:p w:rsidR="00F7047B" w:rsidRDefault="00F7047B" w:rsidP="00F7047B">
      <w:pPr>
        <w:suppressAutoHyphens/>
        <w:spacing w:after="0" w:line="240" w:lineRule="auto"/>
        <w:jc w:val="center"/>
        <w:rPr>
          <w:rFonts w:ascii="Times New Roman" w:hAnsi="Times New Roman" w:cs="Times New Roman"/>
          <w:b/>
          <w:kern w:val="1"/>
          <w:lang w:eastAsia="ar-SA"/>
        </w:rPr>
      </w:pPr>
    </w:p>
    <w:tbl>
      <w:tblPr>
        <w:tblW w:w="10341" w:type="dxa"/>
        <w:tblLook w:val="04A0" w:firstRow="1" w:lastRow="0" w:firstColumn="1" w:lastColumn="0" w:noHBand="0" w:noVBand="1"/>
      </w:tblPr>
      <w:tblGrid>
        <w:gridCol w:w="720"/>
        <w:gridCol w:w="3528"/>
        <w:gridCol w:w="1215"/>
        <w:gridCol w:w="1373"/>
        <w:gridCol w:w="1747"/>
        <w:gridCol w:w="7"/>
        <w:gridCol w:w="1744"/>
        <w:gridCol w:w="7"/>
      </w:tblGrid>
      <w:tr w:rsidR="00AB6C3D" w:rsidRPr="00AB6C3D" w:rsidTr="00AB6C3D">
        <w:trPr>
          <w:trHeight w:val="900"/>
        </w:trPr>
        <w:tc>
          <w:tcPr>
            <w:tcW w:w="720" w:type="dxa"/>
            <w:tcBorders>
              <w:top w:val="single" w:sz="4" w:space="0" w:color="auto"/>
              <w:left w:val="single" w:sz="4" w:space="0" w:color="auto"/>
              <w:bottom w:val="nil"/>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rPr>
            </w:pPr>
            <w:r w:rsidRPr="00AB6C3D">
              <w:rPr>
                <w:rFonts w:ascii="Times New Roman" w:hAnsi="Times New Roman" w:cs="Times New Roman"/>
                <w:color w:val="000000"/>
              </w:rPr>
              <w:t>№ п/п</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rPr>
            </w:pPr>
            <w:r w:rsidRPr="00AB6C3D">
              <w:rPr>
                <w:rFonts w:ascii="Times New Roman" w:hAnsi="Times New Roman" w:cs="Times New Roman"/>
                <w:color w:val="000000"/>
              </w:rPr>
              <w:t>Наименование конструктивных решений (элементов), комплексов (видов) работ, оборудования</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rPr>
            </w:pPr>
            <w:r w:rsidRPr="00AB6C3D">
              <w:rPr>
                <w:rFonts w:ascii="Times New Roman" w:hAnsi="Times New Roman" w:cs="Times New Roman"/>
                <w:color w:val="000000"/>
              </w:rPr>
              <w:t>Единица измерения</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rPr>
            </w:pPr>
            <w:r w:rsidRPr="00AB6C3D">
              <w:rPr>
                <w:rFonts w:ascii="Times New Roman" w:hAnsi="Times New Roman" w:cs="Times New Roman"/>
                <w:color w:val="000000"/>
              </w:rPr>
              <w:t>Количество (объем работ)</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rPr>
            </w:pPr>
            <w:r w:rsidRPr="00AB6C3D">
              <w:rPr>
                <w:rFonts w:ascii="Times New Roman" w:hAnsi="Times New Roman" w:cs="Times New Roman"/>
                <w:color w:val="000000"/>
              </w:rPr>
              <w:t>Цена на единицу измерения, без НДС руб.</w:t>
            </w:r>
          </w:p>
        </w:tc>
        <w:tc>
          <w:tcPr>
            <w:tcW w:w="1751" w:type="dxa"/>
            <w:gridSpan w:val="2"/>
            <w:tcBorders>
              <w:top w:val="single" w:sz="4" w:space="0" w:color="auto"/>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rPr>
            </w:pPr>
            <w:r w:rsidRPr="00AB6C3D">
              <w:rPr>
                <w:rFonts w:ascii="Times New Roman" w:hAnsi="Times New Roman" w:cs="Times New Roman"/>
                <w:color w:val="000000"/>
              </w:rPr>
              <w:t>Стоимость всего, руб.</w:t>
            </w:r>
          </w:p>
        </w:tc>
      </w:tr>
      <w:tr w:rsidR="00AB6C3D" w:rsidRPr="00AB6C3D" w:rsidTr="00AB6C3D">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center"/>
              <w:rPr>
                <w:rFonts w:ascii="Times New Roman" w:hAnsi="Times New Roman" w:cs="Times New Roman"/>
                <w:color w:val="000000"/>
              </w:rPr>
            </w:pPr>
            <w:r w:rsidRPr="00AB6C3D">
              <w:rPr>
                <w:rFonts w:ascii="Times New Roman" w:hAnsi="Times New Roman" w:cs="Times New Roman"/>
                <w:color w:val="000000"/>
              </w:rPr>
              <w:t>1</w:t>
            </w:r>
          </w:p>
        </w:tc>
        <w:tc>
          <w:tcPr>
            <w:tcW w:w="3528" w:type="dxa"/>
            <w:tcBorders>
              <w:top w:val="nil"/>
              <w:left w:val="nil"/>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center"/>
              <w:rPr>
                <w:rFonts w:ascii="Times New Roman" w:hAnsi="Times New Roman" w:cs="Times New Roman"/>
                <w:color w:val="000000"/>
              </w:rPr>
            </w:pPr>
            <w:r w:rsidRPr="00AB6C3D">
              <w:rPr>
                <w:rFonts w:ascii="Times New Roman" w:hAnsi="Times New Roman" w:cs="Times New Roman"/>
                <w:color w:val="000000"/>
              </w:rPr>
              <w:t>2</w:t>
            </w:r>
          </w:p>
        </w:tc>
        <w:tc>
          <w:tcPr>
            <w:tcW w:w="1215" w:type="dxa"/>
            <w:tcBorders>
              <w:top w:val="nil"/>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rPr>
            </w:pPr>
            <w:r w:rsidRPr="00AB6C3D">
              <w:rPr>
                <w:rFonts w:ascii="Times New Roman" w:hAnsi="Times New Roman" w:cs="Times New Roman"/>
                <w:color w:val="000000"/>
              </w:rPr>
              <w:t>3</w:t>
            </w:r>
          </w:p>
        </w:tc>
        <w:tc>
          <w:tcPr>
            <w:tcW w:w="1373" w:type="dxa"/>
            <w:tcBorders>
              <w:top w:val="nil"/>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rPr>
            </w:pPr>
            <w:r w:rsidRPr="00AB6C3D">
              <w:rPr>
                <w:rFonts w:ascii="Times New Roman" w:hAnsi="Times New Roman" w:cs="Times New Roman"/>
                <w:color w:val="000000"/>
              </w:rPr>
              <w:t>4</w:t>
            </w:r>
          </w:p>
        </w:tc>
        <w:tc>
          <w:tcPr>
            <w:tcW w:w="1754" w:type="dxa"/>
            <w:gridSpan w:val="2"/>
            <w:tcBorders>
              <w:top w:val="nil"/>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rPr>
            </w:pPr>
            <w:r w:rsidRPr="00AB6C3D">
              <w:rPr>
                <w:rFonts w:ascii="Times New Roman" w:hAnsi="Times New Roman" w:cs="Times New Roman"/>
                <w:color w:val="000000"/>
              </w:rPr>
              <w:t>5</w:t>
            </w:r>
          </w:p>
        </w:tc>
        <w:tc>
          <w:tcPr>
            <w:tcW w:w="1751" w:type="dxa"/>
            <w:gridSpan w:val="2"/>
            <w:tcBorders>
              <w:top w:val="nil"/>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rPr>
            </w:pPr>
            <w:r w:rsidRPr="00AB6C3D">
              <w:rPr>
                <w:rFonts w:ascii="Times New Roman" w:hAnsi="Times New Roman" w:cs="Times New Roman"/>
                <w:color w:val="000000"/>
              </w:rPr>
              <w:t>6</w:t>
            </w:r>
          </w:p>
        </w:tc>
      </w:tr>
      <w:tr w:rsidR="00AB6C3D" w:rsidRPr="00AB6C3D" w:rsidTr="00AB6C3D">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tcPr>
          <w:p w:rsidR="00AB6C3D" w:rsidRPr="00AB6C3D" w:rsidRDefault="00AB6C3D" w:rsidP="00AB6C3D">
            <w:pPr>
              <w:spacing w:after="0" w:line="240" w:lineRule="auto"/>
              <w:jc w:val="center"/>
              <w:rPr>
                <w:rFonts w:ascii="Times New Roman" w:hAnsi="Times New Roman" w:cs="Times New Roman"/>
                <w:b/>
                <w:bCs/>
                <w:color w:val="000000"/>
                <w:sz w:val="24"/>
                <w:szCs w:val="24"/>
              </w:rPr>
            </w:pPr>
          </w:p>
        </w:tc>
        <w:tc>
          <w:tcPr>
            <w:tcW w:w="3528" w:type="dxa"/>
            <w:tcBorders>
              <w:top w:val="nil"/>
              <w:left w:val="nil"/>
              <w:bottom w:val="single" w:sz="4" w:space="0" w:color="auto"/>
              <w:right w:val="single" w:sz="4" w:space="0" w:color="auto"/>
            </w:tcBorders>
            <w:shd w:val="clear" w:color="auto" w:fill="auto"/>
            <w:noWrap/>
            <w:vAlign w:val="center"/>
          </w:tcPr>
          <w:p w:rsidR="00AB6C3D" w:rsidRPr="00AB6C3D" w:rsidRDefault="00AB6C3D" w:rsidP="00AB6C3D">
            <w:pPr>
              <w:spacing w:after="0" w:line="240" w:lineRule="auto"/>
              <w:rPr>
                <w:rFonts w:ascii="Times New Roman" w:hAnsi="Times New Roman" w:cs="Times New Roman"/>
                <w:b/>
                <w:bCs/>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373"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754" w:type="dxa"/>
            <w:gridSpan w:val="2"/>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751" w:type="dxa"/>
            <w:gridSpan w:val="2"/>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r>
      <w:tr w:rsidR="00AB6C3D" w:rsidRPr="00AB6C3D" w:rsidTr="00AB6C3D">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AB6C3D" w:rsidRPr="00AB6C3D" w:rsidRDefault="00AB6C3D" w:rsidP="00AB6C3D">
            <w:pPr>
              <w:spacing w:after="0" w:line="240" w:lineRule="auto"/>
              <w:jc w:val="center"/>
              <w:rPr>
                <w:rFonts w:ascii="Times New Roman" w:hAnsi="Times New Roman" w:cs="Times New Roman"/>
                <w:sz w:val="24"/>
                <w:szCs w:val="24"/>
              </w:rPr>
            </w:pPr>
          </w:p>
        </w:tc>
        <w:tc>
          <w:tcPr>
            <w:tcW w:w="3528"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rPr>
                <w:rFonts w:ascii="Times New Roman" w:hAnsi="Times New Roman" w:cs="Times New Roman"/>
                <w:sz w:val="24"/>
                <w:szCs w:val="24"/>
              </w:rPr>
            </w:pPr>
          </w:p>
        </w:tc>
        <w:tc>
          <w:tcPr>
            <w:tcW w:w="1215"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373"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754" w:type="dxa"/>
            <w:gridSpan w:val="2"/>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751" w:type="dxa"/>
            <w:gridSpan w:val="2"/>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r>
      <w:tr w:rsidR="00AB6C3D" w:rsidRPr="00AB6C3D" w:rsidTr="00AB6C3D">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tcPr>
          <w:p w:rsidR="00AB6C3D" w:rsidRPr="00AB6C3D" w:rsidRDefault="00AB6C3D" w:rsidP="00AB6C3D">
            <w:pPr>
              <w:spacing w:after="0" w:line="240" w:lineRule="auto"/>
              <w:jc w:val="center"/>
              <w:rPr>
                <w:rFonts w:ascii="Times New Roman" w:hAnsi="Times New Roman" w:cs="Times New Roman"/>
                <w:sz w:val="24"/>
                <w:szCs w:val="24"/>
              </w:rPr>
            </w:pPr>
          </w:p>
        </w:tc>
        <w:tc>
          <w:tcPr>
            <w:tcW w:w="3528"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rPr>
                <w:rFonts w:ascii="Times New Roman" w:hAnsi="Times New Roman" w:cs="Times New Roman"/>
                <w:sz w:val="24"/>
                <w:szCs w:val="24"/>
              </w:rPr>
            </w:pPr>
          </w:p>
        </w:tc>
        <w:tc>
          <w:tcPr>
            <w:tcW w:w="1215"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373"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754" w:type="dxa"/>
            <w:gridSpan w:val="2"/>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751" w:type="dxa"/>
            <w:gridSpan w:val="2"/>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r>
      <w:tr w:rsidR="00AB6C3D" w:rsidRPr="00AB6C3D" w:rsidTr="00AB6C3D">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AB6C3D" w:rsidRPr="00AB6C3D" w:rsidRDefault="00AB6C3D" w:rsidP="00AB6C3D">
            <w:pPr>
              <w:spacing w:after="0" w:line="240" w:lineRule="auto"/>
              <w:jc w:val="center"/>
              <w:rPr>
                <w:rFonts w:ascii="Times New Roman" w:hAnsi="Times New Roman" w:cs="Times New Roman"/>
                <w:sz w:val="24"/>
                <w:szCs w:val="24"/>
              </w:rPr>
            </w:pPr>
          </w:p>
        </w:tc>
        <w:tc>
          <w:tcPr>
            <w:tcW w:w="3528"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rPr>
                <w:rFonts w:ascii="Times New Roman" w:hAnsi="Times New Roman" w:cs="Times New Roman"/>
                <w:sz w:val="24"/>
                <w:szCs w:val="24"/>
              </w:rPr>
            </w:pPr>
          </w:p>
        </w:tc>
        <w:tc>
          <w:tcPr>
            <w:tcW w:w="1215"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373"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754" w:type="dxa"/>
            <w:gridSpan w:val="2"/>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751" w:type="dxa"/>
            <w:gridSpan w:val="2"/>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r>
      <w:tr w:rsidR="00AB6C3D" w:rsidRPr="00AB6C3D" w:rsidTr="00AB6C3D">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tcPr>
          <w:p w:rsidR="00AB6C3D" w:rsidRPr="00AB6C3D" w:rsidRDefault="00AB6C3D" w:rsidP="00AB6C3D">
            <w:pPr>
              <w:spacing w:after="0" w:line="240" w:lineRule="auto"/>
              <w:jc w:val="center"/>
              <w:rPr>
                <w:rFonts w:ascii="Times New Roman" w:hAnsi="Times New Roman" w:cs="Times New Roman"/>
                <w:sz w:val="24"/>
                <w:szCs w:val="24"/>
              </w:rPr>
            </w:pPr>
          </w:p>
        </w:tc>
        <w:tc>
          <w:tcPr>
            <w:tcW w:w="3528"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rPr>
                <w:rFonts w:ascii="Times New Roman" w:hAnsi="Times New Roman" w:cs="Times New Roman"/>
                <w:sz w:val="24"/>
                <w:szCs w:val="24"/>
              </w:rPr>
            </w:pPr>
          </w:p>
        </w:tc>
        <w:tc>
          <w:tcPr>
            <w:tcW w:w="1215"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373" w:type="dxa"/>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754" w:type="dxa"/>
            <w:gridSpan w:val="2"/>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c>
          <w:tcPr>
            <w:tcW w:w="1751" w:type="dxa"/>
            <w:gridSpan w:val="2"/>
            <w:tcBorders>
              <w:top w:val="nil"/>
              <w:left w:val="nil"/>
              <w:bottom w:val="single" w:sz="4" w:space="0" w:color="auto"/>
              <w:right w:val="single" w:sz="4" w:space="0" w:color="auto"/>
            </w:tcBorders>
            <w:shd w:val="clear" w:color="auto" w:fill="auto"/>
            <w:vAlign w:val="center"/>
          </w:tcPr>
          <w:p w:rsidR="00AB6C3D" w:rsidRPr="00AB6C3D" w:rsidRDefault="00AB6C3D" w:rsidP="00AB6C3D">
            <w:pPr>
              <w:spacing w:after="0" w:line="240" w:lineRule="auto"/>
              <w:jc w:val="center"/>
              <w:rPr>
                <w:rFonts w:ascii="Times New Roman" w:hAnsi="Times New Roman" w:cs="Times New Roman"/>
                <w:color w:val="000000"/>
                <w:sz w:val="24"/>
                <w:szCs w:val="24"/>
              </w:rPr>
            </w:pPr>
          </w:p>
        </w:tc>
      </w:tr>
      <w:tr w:rsidR="00AB6C3D" w:rsidRPr="00AB6C3D" w:rsidTr="00AB6C3D">
        <w:trPr>
          <w:gridAfter w:val="1"/>
          <w:wAfter w:w="7" w:type="dxa"/>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center"/>
              <w:rPr>
                <w:rFonts w:ascii="Times New Roman" w:hAnsi="Times New Roman" w:cs="Times New Roman"/>
                <w:color w:val="000000"/>
                <w:sz w:val="24"/>
                <w:szCs w:val="24"/>
              </w:rPr>
            </w:pPr>
            <w:r w:rsidRPr="00AB6C3D">
              <w:rPr>
                <w:rFonts w:ascii="Times New Roman" w:hAnsi="Times New Roman" w:cs="Times New Roman"/>
                <w:color w:val="000000"/>
                <w:sz w:val="24"/>
                <w:szCs w:val="24"/>
              </w:rPr>
              <w:t> </w:t>
            </w:r>
          </w:p>
        </w:tc>
        <w:tc>
          <w:tcPr>
            <w:tcW w:w="3528" w:type="dxa"/>
            <w:tcBorders>
              <w:top w:val="single" w:sz="4" w:space="0" w:color="auto"/>
              <w:left w:val="nil"/>
              <w:bottom w:val="single" w:sz="4" w:space="0" w:color="auto"/>
              <w:right w:val="single" w:sz="4" w:space="0" w:color="auto"/>
            </w:tcBorders>
            <w:shd w:val="clear" w:color="000000" w:fill="FFFFFF"/>
            <w:vAlign w:val="center"/>
            <w:hideMark/>
          </w:tcPr>
          <w:p w:rsidR="00AB6C3D" w:rsidRPr="00AB6C3D" w:rsidRDefault="00AB6C3D" w:rsidP="00AB6C3D">
            <w:pPr>
              <w:spacing w:after="0" w:line="240" w:lineRule="auto"/>
              <w:rPr>
                <w:rFonts w:ascii="Times New Roman" w:hAnsi="Times New Roman" w:cs="Times New Roman"/>
                <w:b/>
                <w:bCs/>
                <w:color w:val="000000"/>
                <w:sz w:val="24"/>
                <w:szCs w:val="24"/>
              </w:rPr>
            </w:pPr>
            <w:r w:rsidRPr="00AB6C3D">
              <w:rPr>
                <w:rFonts w:ascii="Times New Roman" w:hAnsi="Times New Roman" w:cs="Times New Roman"/>
                <w:b/>
                <w:bCs/>
                <w:color w:val="000000"/>
                <w:sz w:val="24"/>
                <w:szCs w:val="24"/>
              </w:rPr>
              <w:t>Итого:</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sz w:val="24"/>
                <w:szCs w:val="24"/>
              </w:rPr>
            </w:pPr>
            <w:r w:rsidRPr="00AB6C3D">
              <w:rPr>
                <w:rFonts w:ascii="Times New Roman" w:hAnsi="Times New Roman" w:cs="Times New Roman"/>
                <w:color w:val="000000"/>
                <w:sz w:val="24"/>
                <w:szCs w:val="24"/>
              </w:rPr>
              <w:t> </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sz w:val="24"/>
                <w:szCs w:val="24"/>
              </w:rPr>
            </w:pPr>
            <w:r w:rsidRPr="00AB6C3D">
              <w:rPr>
                <w:rFonts w:ascii="Times New Roman" w:hAnsi="Times New Roman" w:cs="Times New Roman"/>
                <w:color w:val="000000"/>
                <w:sz w:val="24"/>
                <w:szCs w:val="24"/>
              </w:rPr>
              <w:t>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sz w:val="24"/>
                <w:szCs w:val="24"/>
              </w:rPr>
            </w:pPr>
            <w:r w:rsidRPr="00AB6C3D">
              <w:rPr>
                <w:rFonts w:ascii="Times New Roman" w:hAnsi="Times New Roman" w:cs="Times New Roman"/>
                <w:color w:val="000000"/>
                <w:sz w:val="24"/>
                <w:szCs w:val="24"/>
              </w:rPr>
              <w:t> </w:t>
            </w:r>
          </w:p>
        </w:tc>
        <w:tc>
          <w:tcPr>
            <w:tcW w:w="1751" w:type="dxa"/>
            <w:gridSpan w:val="2"/>
            <w:tcBorders>
              <w:top w:val="single" w:sz="4" w:space="0" w:color="auto"/>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jc w:val="center"/>
              <w:rPr>
                <w:rFonts w:ascii="Times New Roman" w:hAnsi="Times New Roman" w:cs="Times New Roman"/>
                <w:color w:val="000000"/>
                <w:sz w:val="24"/>
                <w:szCs w:val="24"/>
              </w:rPr>
            </w:pPr>
            <w:r w:rsidRPr="00AB6C3D">
              <w:rPr>
                <w:rFonts w:ascii="Times New Roman" w:hAnsi="Times New Roman" w:cs="Times New Roman"/>
                <w:color w:val="000000"/>
                <w:sz w:val="24"/>
                <w:szCs w:val="24"/>
              </w:rPr>
              <w:t> </w:t>
            </w:r>
          </w:p>
        </w:tc>
      </w:tr>
      <w:tr w:rsidR="00AB6C3D" w:rsidRPr="00AB6C3D" w:rsidTr="00AB6C3D">
        <w:trPr>
          <w:gridAfter w:val="1"/>
          <w:wAfter w:w="7"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center"/>
              <w:rPr>
                <w:rFonts w:ascii="Times New Roman" w:hAnsi="Times New Roman" w:cs="Times New Roman"/>
                <w:color w:val="000000"/>
                <w:sz w:val="24"/>
                <w:szCs w:val="24"/>
              </w:rPr>
            </w:pPr>
            <w:r w:rsidRPr="00AB6C3D">
              <w:rPr>
                <w:rFonts w:ascii="Times New Roman" w:hAnsi="Times New Roman" w:cs="Times New Roman"/>
                <w:color w:val="000000"/>
                <w:sz w:val="24"/>
                <w:szCs w:val="24"/>
              </w:rPr>
              <w:t> </w:t>
            </w:r>
          </w:p>
        </w:tc>
        <w:tc>
          <w:tcPr>
            <w:tcW w:w="3528" w:type="dxa"/>
            <w:tcBorders>
              <w:top w:val="nil"/>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rPr>
                <w:rFonts w:ascii="Times New Roman" w:hAnsi="Times New Roman" w:cs="Times New Roman"/>
                <w:b/>
                <w:bCs/>
                <w:color w:val="000000"/>
                <w:sz w:val="24"/>
                <w:szCs w:val="24"/>
              </w:rPr>
            </w:pPr>
            <w:r w:rsidRPr="00AB6C3D">
              <w:rPr>
                <w:rFonts w:ascii="Times New Roman" w:hAnsi="Times New Roman" w:cs="Times New Roman"/>
                <w:b/>
                <w:bCs/>
                <w:color w:val="000000"/>
                <w:sz w:val="24"/>
                <w:szCs w:val="24"/>
              </w:rPr>
              <w:t>Сумма НДС (ставка 20%)</w:t>
            </w:r>
          </w:p>
        </w:tc>
        <w:tc>
          <w:tcPr>
            <w:tcW w:w="1215" w:type="dxa"/>
            <w:tcBorders>
              <w:top w:val="nil"/>
              <w:left w:val="nil"/>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center"/>
              <w:rPr>
                <w:rFonts w:ascii="Times New Roman" w:hAnsi="Times New Roman" w:cs="Times New Roman"/>
                <w:color w:val="000000"/>
                <w:sz w:val="24"/>
                <w:szCs w:val="24"/>
              </w:rPr>
            </w:pPr>
            <w:r w:rsidRPr="00AB6C3D">
              <w:rPr>
                <w:rFonts w:ascii="Times New Roman" w:hAnsi="Times New Roman" w:cs="Times New Roman"/>
                <w:color w:val="000000"/>
                <w:sz w:val="24"/>
                <w:szCs w:val="24"/>
              </w:rPr>
              <w:t> </w:t>
            </w:r>
          </w:p>
        </w:tc>
        <w:tc>
          <w:tcPr>
            <w:tcW w:w="1373" w:type="dxa"/>
            <w:tcBorders>
              <w:top w:val="nil"/>
              <w:left w:val="nil"/>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center"/>
              <w:rPr>
                <w:rFonts w:ascii="Times New Roman" w:hAnsi="Times New Roman" w:cs="Times New Roman"/>
                <w:color w:val="000000"/>
                <w:sz w:val="24"/>
                <w:szCs w:val="24"/>
              </w:rPr>
            </w:pPr>
            <w:r w:rsidRPr="00AB6C3D">
              <w:rPr>
                <w:rFonts w:ascii="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right"/>
              <w:rPr>
                <w:rFonts w:ascii="Times New Roman" w:hAnsi="Times New Roman" w:cs="Times New Roman"/>
                <w:b/>
                <w:bCs/>
                <w:color w:val="000000"/>
                <w:sz w:val="24"/>
                <w:szCs w:val="24"/>
              </w:rPr>
            </w:pPr>
            <w:r w:rsidRPr="00AB6C3D">
              <w:rPr>
                <w:rFonts w:ascii="Times New Roman" w:hAnsi="Times New Roman" w:cs="Times New Roman"/>
                <w:b/>
                <w:bCs/>
                <w:color w:val="000000"/>
                <w:sz w:val="24"/>
                <w:szCs w:val="24"/>
              </w:rPr>
              <w:t> </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right"/>
              <w:rPr>
                <w:rFonts w:ascii="Times New Roman" w:hAnsi="Times New Roman" w:cs="Times New Roman"/>
                <w:b/>
                <w:bCs/>
                <w:color w:val="000000"/>
                <w:sz w:val="24"/>
                <w:szCs w:val="24"/>
              </w:rPr>
            </w:pPr>
            <w:r w:rsidRPr="00AB6C3D">
              <w:rPr>
                <w:rFonts w:ascii="Times New Roman" w:hAnsi="Times New Roman" w:cs="Times New Roman"/>
                <w:b/>
                <w:bCs/>
                <w:color w:val="000000"/>
                <w:sz w:val="24"/>
                <w:szCs w:val="24"/>
              </w:rPr>
              <w:t> </w:t>
            </w:r>
          </w:p>
        </w:tc>
      </w:tr>
      <w:tr w:rsidR="00AB6C3D" w:rsidRPr="00AB6C3D" w:rsidTr="00AB6C3D">
        <w:trPr>
          <w:gridAfter w:val="1"/>
          <w:wAfter w:w="7"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center"/>
              <w:rPr>
                <w:rFonts w:ascii="Times New Roman" w:hAnsi="Times New Roman" w:cs="Times New Roman"/>
                <w:color w:val="000000"/>
                <w:sz w:val="24"/>
                <w:szCs w:val="24"/>
              </w:rPr>
            </w:pPr>
            <w:r w:rsidRPr="00AB6C3D">
              <w:rPr>
                <w:rFonts w:ascii="Times New Roman" w:hAnsi="Times New Roman" w:cs="Times New Roman"/>
                <w:color w:val="000000"/>
                <w:sz w:val="24"/>
                <w:szCs w:val="24"/>
              </w:rPr>
              <w:t> </w:t>
            </w:r>
          </w:p>
        </w:tc>
        <w:tc>
          <w:tcPr>
            <w:tcW w:w="3528" w:type="dxa"/>
            <w:tcBorders>
              <w:top w:val="nil"/>
              <w:left w:val="nil"/>
              <w:bottom w:val="single" w:sz="4" w:space="0" w:color="auto"/>
              <w:right w:val="single" w:sz="4" w:space="0" w:color="auto"/>
            </w:tcBorders>
            <w:shd w:val="clear" w:color="auto" w:fill="auto"/>
            <w:vAlign w:val="center"/>
            <w:hideMark/>
          </w:tcPr>
          <w:p w:rsidR="00AB6C3D" w:rsidRPr="00AB6C3D" w:rsidRDefault="00AB6C3D" w:rsidP="00AB6C3D">
            <w:pPr>
              <w:spacing w:after="0" w:line="240" w:lineRule="auto"/>
              <w:rPr>
                <w:rFonts w:ascii="Times New Roman" w:hAnsi="Times New Roman" w:cs="Times New Roman"/>
                <w:b/>
                <w:bCs/>
                <w:color w:val="000000"/>
                <w:sz w:val="24"/>
                <w:szCs w:val="24"/>
              </w:rPr>
            </w:pPr>
            <w:r w:rsidRPr="00AB6C3D">
              <w:rPr>
                <w:rFonts w:ascii="Times New Roman" w:hAnsi="Times New Roman" w:cs="Times New Roman"/>
                <w:b/>
                <w:bCs/>
                <w:color w:val="000000"/>
                <w:sz w:val="24"/>
                <w:szCs w:val="24"/>
              </w:rPr>
              <w:t>Всего с НДС:</w:t>
            </w:r>
          </w:p>
        </w:tc>
        <w:tc>
          <w:tcPr>
            <w:tcW w:w="1215" w:type="dxa"/>
            <w:tcBorders>
              <w:top w:val="nil"/>
              <w:left w:val="nil"/>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center"/>
              <w:rPr>
                <w:rFonts w:ascii="Times New Roman" w:hAnsi="Times New Roman" w:cs="Times New Roman"/>
                <w:color w:val="000000"/>
                <w:sz w:val="24"/>
                <w:szCs w:val="24"/>
              </w:rPr>
            </w:pPr>
            <w:r w:rsidRPr="00AB6C3D">
              <w:rPr>
                <w:rFonts w:ascii="Times New Roman" w:hAnsi="Times New Roman" w:cs="Times New Roman"/>
                <w:color w:val="000000"/>
                <w:sz w:val="24"/>
                <w:szCs w:val="24"/>
              </w:rPr>
              <w:t> </w:t>
            </w:r>
          </w:p>
        </w:tc>
        <w:tc>
          <w:tcPr>
            <w:tcW w:w="1373" w:type="dxa"/>
            <w:tcBorders>
              <w:top w:val="nil"/>
              <w:left w:val="nil"/>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center"/>
              <w:rPr>
                <w:rFonts w:ascii="Times New Roman" w:hAnsi="Times New Roman" w:cs="Times New Roman"/>
                <w:color w:val="000000"/>
                <w:sz w:val="24"/>
                <w:szCs w:val="24"/>
              </w:rPr>
            </w:pPr>
            <w:r w:rsidRPr="00AB6C3D">
              <w:rPr>
                <w:rFonts w:ascii="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right"/>
              <w:rPr>
                <w:rFonts w:ascii="Times New Roman" w:hAnsi="Times New Roman" w:cs="Times New Roman"/>
                <w:b/>
                <w:bCs/>
                <w:color w:val="000000"/>
                <w:sz w:val="24"/>
                <w:szCs w:val="24"/>
              </w:rPr>
            </w:pPr>
            <w:r w:rsidRPr="00AB6C3D">
              <w:rPr>
                <w:rFonts w:ascii="Times New Roman" w:hAnsi="Times New Roman" w:cs="Times New Roman"/>
                <w:b/>
                <w:bCs/>
                <w:color w:val="000000"/>
                <w:sz w:val="24"/>
                <w:szCs w:val="24"/>
              </w:rPr>
              <w:t> </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AB6C3D" w:rsidRPr="00AB6C3D" w:rsidRDefault="00AB6C3D" w:rsidP="00AB6C3D">
            <w:pPr>
              <w:spacing w:after="0" w:line="240" w:lineRule="auto"/>
              <w:jc w:val="right"/>
              <w:rPr>
                <w:rFonts w:ascii="Times New Roman" w:hAnsi="Times New Roman" w:cs="Times New Roman"/>
                <w:b/>
                <w:bCs/>
                <w:color w:val="000000"/>
                <w:sz w:val="24"/>
                <w:szCs w:val="24"/>
              </w:rPr>
            </w:pPr>
            <w:r w:rsidRPr="00AB6C3D">
              <w:rPr>
                <w:rFonts w:ascii="Times New Roman" w:hAnsi="Times New Roman" w:cs="Times New Roman"/>
                <w:b/>
                <w:bCs/>
                <w:color w:val="000000"/>
                <w:sz w:val="24"/>
                <w:szCs w:val="24"/>
              </w:rPr>
              <w:t> </w:t>
            </w:r>
          </w:p>
        </w:tc>
      </w:tr>
    </w:tbl>
    <w:p w:rsidR="007D3378" w:rsidRDefault="007D3378" w:rsidP="00F7047B">
      <w:pPr>
        <w:suppressAutoHyphens/>
        <w:spacing w:after="0" w:line="240" w:lineRule="auto"/>
        <w:jc w:val="center"/>
        <w:rPr>
          <w:rFonts w:ascii="Times New Roman" w:hAnsi="Times New Roman" w:cs="Times New Roman"/>
          <w:b/>
          <w:kern w:val="1"/>
          <w:lang w:eastAsia="ar-SA"/>
        </w:rPr>
      </w:pPr>
    </w:p>
    <w:p w:rsidR="00AB6C3D" w:rsidRDefault="00AB6C3D" w:rsidP="00F7047B">
      <w:pPr>
        <w:suppressAutoHyphens/>
        <w:spacing w:after="0" w:line="240" w:lineRule="auto"/>
        <w:jc w:val="center"/>
        <w:rPr>
          <w:rFonts w:ascii="Times New Roman" w:hAnsi="Times New Roman" w:cs="Times New Roman"/>
          <w:b/>
          <w:kern w:val="1"/>
          <w:lang w:eastAsia="ar-SA"/>
        </w:rPr>
      </w:pPr>
    </w:p>
    <w:p w:rsidR="00F7047B" w:rsidRPr="00F66B31" w:rsidRDefault="00F7047B" w:rsidP="00F7047B">
      <w:pPr>
        <w:suppressAutoHyphens/>
        <w:spacing w:after="0" w:line="240" w:lineRule="auto"/>
        <w:jc w:val="both"/>
        <w:rPr>
          <w:rFonts w:ascii="Times New Roman" w:hAnsi="Times New Roman" w:cs="Times New Roman"/>
          <w:b/>
          <w:kern w:val="1"/>
          <w:lang w:eastAsia="ar-SA"/>
        </w:rPr>
      </w:pPr>
    </w:p>
    <w:p w:rsidR="00F7047B" w:rsidRDefault="00F7047B" w:rsidP="00F7047B">
      <w:pPr>
        <w:suppressAutoHyphens/>
        <w:spacing w:after="0" w:line="240" w:lineRule="auto"/>
        <w:jc w:val="both"/>
        <w:rPr>
          <w:rFonts w:ascii="Times New Roman" w:hAnsi="Times New Roman" w:cs="Times New Roman"/>
          <w:b/>
          <w:bCs/>
        </w:rPr>
      </w:pPr>
      <w:r w:rsidRPr="00F66B3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C4E77B2" wp14:editId="6952D01D">
                <wp:simplePos x="0" y="0"/>
                <wp:positionH relativeFrom="margin">
                  <wp:align>left</wp:align>
                </wp:positionH>
                <wp:positionV relativeFrom="margin">
                  <wp:align>bottom</wp:align>
                </wp:positionV>
                <wp:extent cx="3798570" cy="1165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EBF" w:rsidRPr="00800594" w:rsidRDefault="00081EBF" w:rsidP="00F7047B">
                            <w:pPr>
                              <w:rPr>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4E77B2" id="_x0000_t202" coordsize="21600,21600" o:spt="202" path="m,l,21600r21600,l21600,xe">
                <v:stroke joinstyle="miter"/>
                <v:path gradientshapeok="t" o:connecttype="rect"/>
              </v:shapetype>
              <v:shape id="Text Box 2" o:spid="_x0000_s1026" type="#_x0000_t202" style="position:absolute;left:0;text-align:left;margin-left:0;margin-top:0;width:299.1pt;height:91.75pt;z-index:251663360;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SsgIAALg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" filled="f" stroked="f">
                <v:textbox style="mso-fit-shape-to-text:t">
                  <w:txbxContent>
                    <w:p w:rsidR="00081EBF" w:rsidRPr="00800594" w:rsidRDefault="00081EBF" w:rsidP="00F7047B">
                      <w:pPr>
                        <w:rPr>
                          <w:b/>
                        </w:rPr>
                      </w:pPr>
                    </w:p>
                  </w:txbxContent>
                </v:textbox>
                <w10:wrap anchorx="margin" anchory="margin"/>
              </v:shape>
            </w:pict>
          </mc:Fallback>
        </mc:AlternateContent>
      </w:r>
      <w:r w:rsidRPr="00F66B31">
        <w:rPr>
          <w:rFonts w:ascii="Times New Roman" w:hAnsi="Times New Roman" w:cs="Times New Roman"/>
          <w:sz w:val="24"/>
          <w:szCs w:val="24"/>
          <w:lang w:eastAsia="ar-SA"/>
        </w:rPr>
        <w:t xml:space="preserve"> </w:t>
      </w:r>
    </w:p>
    <w:p w:rsidR="004D4246" w:rsidRDefault="00F7047B" w:rsidP="007D3378">
      <w:pPr>
        <w:widowControl w:val="0"/>
        <w:spacing w:after="0" w:line="240" w:lineRule="auto"/>
        <w:ind w:left="567" w:right="709"/>
        <w:rPr>
          <w:rFonts w:ascii="Times New Roman" w:hAnsi="Times New Roman" w:cs="Times New Roman"/>
          <w:kern w:val="1"/>
          <w:lang w:eastAsia="ar-SA"/>
        </w:rPr>
      </w:pPr>
      <w:r>
        <w:rPr>
          <w:rFonts w:ascii="Times New Roman" w:hAnsi="Times New Roman" w:cs="Times New Roman"/>
          <w:b/>
          <w:bCs/>
        </w:rPr>
        <w:t xml:space="preserve">         Примечание: </w:t>
      </w:r>
    </w:p>
    <w:p w:rsidR="004D4246" w:rsidRDefault="004D4246" w:rsidP="002C1482">
      <w:pPr>
        <w:tabs>
          <w:tab w:val="left" w:pos="993"/>
        </w:tabs>
        <w:spacing w:after="0" w:line="240" w:lineRule="auto"/>
        <w:ind w:firstLine="708"/>
        <w:jc w:val="both"/>
        <w:rPr>
          <w:rFonts w:ascii="Times New Roman" w:hAnsi="Times New Roman" w:cs="Times New Roman"/>
          <w:kern w:val="1"/>
          <w:lang w:eastAsia="ar-SA"/>
        </w:rPr>
      </w:pPr>
    </w:p>
    <w:tbl>
      <w:tblPr>
        <w:tblW w:w="9900" w:type="dxa"/>
        <w:tblInd w:w="108" w:type="dxa"/>
        <w:tblLayout w:type="fixed"/>
        <w:tblLook w:val="0000" w:firstRow="0" w:lastRow="0" w:firstColumn="0" w:lastColumn="0" w:noHBand="0" w:noVBand="0"/>
      </w:tblPr>
      <w:tblGrid>
        <w:gridCol w:w="5272"/>
        <w:gridCol w:w="4628"/>
      </w:tblGrid>
      <w:tr w:rsidR="00D51ED4" w:rsidRPr="00C33229" w:rsidTr="009D3BBF">
        <w:trPr>
          <w:trHeight w:val="396"/>
        </w:trPr>
        <w:tc>
          <w:tcPr>
            <w:tcW w:w="5272" w:type="dxa"/>
          </w:tcPr>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D51ED4" w:rsidRPr="00C33229" w:rsidRDefault="00D51ED4" w:rsidP="009D3BBF">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D51ED4" w:rsidRPr="00C33229" w:rsidRDefault="00AB6C3D" w:rsidP="009D3BBF">
            <w:pPr>
              <w:autoSpaceDE w:val="0"/>
              <w:snapToGrid w:val="0"/>
              <w:spacing w:after="0" w:line="240" w:lineRule="auto"/>
              <w:jc w:val="both"/>
              <w:rPr>
                <w:rFonts w:ascii="Times New Roman" w:hAnsi="Times New Roman" w:cs="Times New Roman"/>
                <w:b/>
                <w:bCs/>
              </w:rPr>
            </w:pPr>
            <w:r>
              <w:rPr>
                <w:rFonts w:ascii="Times New Roman" w:hAnsi="Times New Roman" w:cs="Times New Roman"/>
                <w:b/>
                <w:bCs/>
              </w:rPr>
              <w:t>Технический заказчик</w:t>
            </w:r>
            <w:r w:rsidR="00D51ED4" w:rsidRPr="00C33229">
              <w:rPr>
                <w:rFonts w:ascii="Times New Roman" w:hAnsi="Times New Roman" w:cs="Times New Roman"/>
                <w:b/>
                <w:bCs/>
              </w:rPr>
              <w:t>:</w:t>
            </w:r>
          </w:p>
          <w:p w:rsidR="00D51ED4" w:rsidRPr="00C33229" w:rsidRDefault="00D51ED4" w:rsidP="009D3BBF">
            <w:pPr>
              <w:autoSpaceDE w:val="0"/>
              <w:snapToGrid w:val="0"/>
              <w:spacing w:after="0" w:line="240" w:lineRule="auto"/>
              <w:jc w:val="both"/>
              <w:rPr>
                <w:rFonts w:ascii="Times New Roman" w:hAnsi="Times New Roman" w:cs="Times New Roman"/>
                <w:b/>
                <w:b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D51ED4" w:rsidRPr="00C33229" w:rsidTr="009D3BBF">
        <w:trPr>
          <w:trHeight w:val="396"/>
        </w:trPr>
        <w:tc>
          <w:tcPr>
            <w:tcW w:w="5272" w:type="dxa"/>
          </w:tcPr>
          <w:p w:rsidR="00D51ED4" w:rsidRDefault="00D51ED4" w:rsidP="009D3BBF">
            <w:pPr>
              <w:spacing w:after="0" w:line="240" w:lineRule="auto"/>
              <w:jc w:val="both"/>
              <w:rPr>
                <w:rFonts w:ascii="Times New Roman" w:hAnsi="Times New Roman"/>
                <w:b/>
              </w:rPr>
            </w:pPr>
          </w:p>
          <w:p w:rsidR="00D51ED4" w:rsidRDefault="00D51ED4" w:rsidP="009D3BBF">
            <w:pPr>
              <w:spacing w:after="0" w:line="240" w:lineRule="auto"/>
              <w:jc w:val="both"/>
              <w:rPr>
                <w:rFonts w:ascii="Times New Roman" w:hAnsi="Times New Roman"/>
                <w:b/>
              </w:rPr>
            </w:pPr>
          </w:p>
          <w:p w:rsidR="00D51ED4" w:rsidRPr="00C33229" w:rsidRDefault="00D51ED4" w:rsidP="009D3BBF">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D51ED4" w:rsidRPr="00C33229" w:rsidRDefault="00D51ED4" w:rsidP="009D3BBF">
            <w:pPr>
              <w:tabs>
                <w:tab w:val="left" w:pos="840"/>
              </w:tabs>
              <w:spacing w:after="0" w:line="240" w:lineRule="auto"/>
              <w:rPr>
                <w:rFonts w:ascii="Times New Roman" w:hAnsi="Times New Roman"/>
              </w:rPr>
            </w:pPr>
            <w:r>
              <w:rPr>
                <w:rFonts w:ascii="Times New Roman" w:hAnsi="Times New Roman"/>
              </w:rPr>
              <w:t>____________________</w:t>
            </w: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 xml:space="preserve">Глава </w:t>
            </w: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 xml:space="preserve">________________ </w:t>
            </w:r>
            <w:r>
              <w:rPr>
                <w:rFonts w:ascii="Times New Roman" w:hAnsi="Times New Roman"/>
              </w:rPr>
              <w:t>__________________</w:t>
            </w: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МП</w:t>
            </w:r>
          </w:p>
          <w:p w:rsidR="00D51ED4" w:rsidRPr="00C33229" w:rsidRDefault="00D51ED4" w:rsidP="009D3BBF">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D51ED4" w:rsidRPr="00C33229" w:rsidRDefault="00D51ED4" w:rsidP="009D3BBF">
            <w:pPr>
              <w:autoSpaceDE w:val="0"/>
              <w:snapToGrid w:val="0"/>
              <w:spacing w:after="0" w:line="240" w:lineRule="auto"/>
              <w:jc w:val="both"/>
              <w:rPr>
                <w:rFonts w:ascii="Times New Roman" w:hAnsi="Times New Roman"/>
                <w:b/>
                <w:bCs/>
                <w:color w:val="000000"/>
              </w:rPr>
            </w:pPr>
          </w:p>
        </w:tc>
      </w:tr>
    </w:tbl>
    <w:p w:rsidR="00D51ED4" w:rsidRDefault="00D51ED4" w:rsidP="00D51ED4">
      <w:pPr>
        <w:spacing w:after="0" w:line="240" w:lineRule="auto"/>
        <w:jc w:val="right"/>
        <w:rPr>
          <w:rFonts w:ascii="Times New Roman" w:hAnsi="Times New Roman"/>
        </w:rPr>
      </w:pPr>
    </w:p>
    <w:p w:rsidR="00C33229" w:rsidRPr="00643AAC" w:rsidRDefault="00EF3AC3" w:rsidP="00643AAC">
      <w:pPr>
        <w:spacing w:after="0" w:line="240" w:lineRule="auto"/>
        <w:jc w:val="right"/>
        <w:rPr>
          <w:rFonts w:ascii="Times New Roman" w:hAnsi="Times New Roman"/>
          <w:sz w:val="24"/>
          <w:szCs w:val="24"/>
        </w:rPr>
      </w:pPr>
      <w:r>
        <w:rPr>
          <w:rFonts w:ascii="Times New Roman" w:hAnsi="Times New Roman"/>
          <w:sz w:val="24"/>
          <w:szCs w:val="24"/>
        </w:rPr>
        <w:br w:type="page"/>
      </w:r>
      <w:r w:rsidR="00C33229" w:rsidRPr="00C33229">
        <w:rPr>
          <w:rFonts w:ascii="Times New Roman" w:hAnsi="Times New Roman"/>
        </w:rPr>
        <w:lastRenderedPageBreak/>
        <w:t>Приложение №</w:t>
      </w:r>
      <w:r w:rsidR="00643AAC">
        <w:rPr>
          <w:rFonts w:ascii="Times New Roman" w:hAnsi="Times New Roman"/>
        </w:rPr>
        <w:t>2</w:t>
      </w:r>
    </w:p>
    <w:p w:rsidR="00C33229" w:rsidRDefault="00C33229" w:rsidP="008C7713">
      <w:pPr>
        <w:spacing w:after="0" w:line="240" w:lineRule="auto"/>
        <w:jc w:val="right"/>
        <w:rPr>
          <w:rFonts w:ascii="Times New Roman" w:hAnsi="Times New Roman"/>
        </w:rPr>
      </w:pPr>
      <w:r w:rsidRPr="00170378">
        <w:rPr>
          <w:rFonts w:ascii="Times New Roman" w:hAnsi="Times New Roman"/>
        </w:rPr>
        <w:t>к Договору</w:t>
      </w:r>
      <w:r>
        <w:rPr>
          <w:rFonts w:ascii="Times New Roman" w:hAnsi="Times New Roman"/>
        </w:rPr>
        <w:t xml:space="preserve"> целевого финансирования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 xml:space="preserve">(с элементами договора </w:t>
      </w:r>
      <w:r w:rsidR="00EE1FD9">
        <w:rPr>
          <w:rFonts w:ascii="Times New Roman" w:hAnsi="Times New Roman"/>
        </w:rPr>
        <w:t>________________</w:t>
      </w:r>
      <w:r>
        <w:rPr>
          <w:rFonts w:ascii="Times New Roman" w:hAnsi="Times New Roman"/>
        </w:rPr>
        <w:t>)</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r w:rsidRPr="00170378">
        <w:rPr>
          <w:rFonts w:ascii="Times New Roman" w:hAnsi="Times New Roman"/>
        </w:rPr>
        <w:t>_»________20</w:t>
      </w:r>
      <w:r w:rsidR="0068308E">
        <w:rPr>
          <w:rFonts w:ascii="Times New Roman" w:hAnsi="Times New Roman"/>
        </w:rPr>
        <w:t>2</w:t>
      </w:r>
      <w:r w:rsidR="00753AEF">
        <w:rPr>
          <w:rFonts w:ascii="Times New Roman" w:hAnsi="Times New Roman"/>
        </w:rPr>
        <w:t>3</w:t>
      </w:r>
      <w:r w:rsidR="0068308E">
        <w:rPr>
          <w:rFonts w:ascii="Times New Roman" w:hAnsi="Times New Roman"/>
        </w:rPr>
        <w:t xml:space="preserve"> </w:t>
      </w:r>
      <w:r w:rsidRPr="00170378">
        <w:rPr>
          <w:rFonts w:ascii="Times New Roman" w:hAnsi="Times New Roman"/>
        </w:rPr>
        <w:t>г.</w:t>
      </w:r>
    </w:p>
    <w:p w:rsidR="00C33229" w:rsidRDefault="00C33229" w:rsidP="008C7713">
      <w:pPr>
        <w:spacing w:after="0" w:line="240" w:lineRule="auto"/>
        <w:jc w:val="right"/>
        <w:rPr>
          <w:rFonts w:ascii="Times New Roman" w:hAnsi="Times New Roman"/>
        </w:rPr>
      </w:pPr>
    </w:p>
    <w:p w:rsidR="009D1E2A" w:rsidRDefault="009D1E2A" w:rsidP="008C7713">
      <w:pPr>
        <w:spacing w:after="0" w:line="240" w:lineRule="auto"/>
        <w:jc w:val="right"/>
        <w:rPr>
          <w:rFonts w:ascii="Times New Roman" w:hAnsi="Times New Roman"/>
        </w:rPr>
      </w:pPr>
    </w:p>
    <w:p w:rsidR="009D1E2A" w:rsidRDefault="009D1E2A" w:rsidP="009D1E2A">
      <w:pPr>
        <w:spacing w:after="0" w:line="240" w:lineRule="auto"/>
        <w:jc w:val="center"/>
        <w:rPr>
          <w:rFonts w:ascii="Times New Roman" w:hAnsi="Times New Roman"/>
          <w:b/>
        </w:rPr>
      </w:pPr>
    </w:p>
    <w:p w:rsidR="00326452" w:rsidRPr="00326452" w:rsidRDefault="00326452" w:rsidP="00326452">
      <w:pPr>
        <w:tabs>
          <w:tab w:val="center" w:pos="0"/>
        </w:tabs>
        <w:spacing w:after="0" w:line="240" w:lineRule="auto"/>
        <w:jc w:val="center"/>
        <w:rPr>
          <w:rFonts w:ascii="Times New Roman" w:hAnsi="Times New Roman" w:cs="Times New Roman"/>
          <w:sz w:val="24"/>
          <w:szCs w:val="24"/>
        </w:rPr>
      </w:pPr>
      <w:r w:rsidRPr="00326452">
        <w:rPr>
          <w:rFonts w:ascii="Times New Roman" w:hAnsi="Times New Roman" w:cs="Times New Roman"/>
          <w:b/>
          <w:sz w:val="24"/>
          <w:szCs w:val="24"/>
        </w:rPr>
        <w:t>АКТ ПРИЕМА-ПЕРЕДАЧИ</w:t>
      </w:r>
    </w:p>
    <w:p w:rsidR="00326452" w:rsidRPr="00326452" w:rsidRDefault="00326452" w:rsidP="00326452">
      <w:pPr>
        <w:tabs>
          <w:tab w:val="center" w:pos="0"/>
        </w:tabs>
        <w:spacing w:after="0" w:line="240" w:lineRule="auto"/>
        <w:jc w:val="center"/>
        <w:rPr>
          <w:rFonts w:ascii="Times New Roman" w:hAnsi="Times New Roman" w:cs="Times New Roman"/>
          <w:b/>
          <w:sz w:val="24"/>
          <w:szCs w:val="24"/>
        </w:rPr>
      </w:pPr>
      <w:r w:rsidRPr="00326452">
        <w:rPr>
          <w:rFonts w:ascii="Times New Roman" w:hAnsi="Times New Roman" w:cs="Times New Roman"/>
          <w:b/>
          <w:sz w:val="24"/>
          <w:szCs w:val="24"/>
        </w:rPr>
        <w:t>реконструированного объекта недвижимости</w:t>
      </w:r>
    </w:p>
    <w:p w:rsidR="00326452" w:rsidRPr="00326452" w:rsidRDefault="00326452" w:rsidP="00326452">
      <w:pPr>
        <w:tabs>
          <w:tab w:val="center" w:pos="0"/>
        </w:tabs>
        <w:spacing w:after="0" w:line="240" w:lineRule="auto"/>
        <w:jc w:val="center"/>
        <w:rPr>
          <w:rFonts w:ascii="Times New Roman" w:hAnsi="Times New Roman" w:cs="Times New Roman"/>
          <w:b/>
          <w:sz w:val="24"/>
          <w:szCs w:val="24"/>
        </w:rPr>
      </w:pPr>
      <w:r w:rsidRPr="00326452">
        <w:rPr>
          <w:rFonts w:ascii="Times New Roman" w:hAnsi="Times New Roman" w:cs="Times New Roman"/>
          <w:b/>
          <w:sz w:val="24"/>
          <w:szCs w:val="24"/>
        </w:rPr>
        <w:t>«</w:t>
      </w:r>
      <w:r>
        <w:rPr>
          <w:rFonts w:ascii="Times New Roman" w:hAnsi="Times New Roman" w:cs="Times New Roman"/>
          <w:b/>
          <w:sz w:val="24"/>
          <w:szCs w:val="24"/>
        </w:rPr>
        <w:t>…</w:t>
      </w:r>
      <w:r w:rsidRPr="00326452">
        <w:rPr>
          <w:rFonts w:ascii="Times New Roman" w:hAnsi="Times New Roman" w:cs="Times New Roman"/>
          <w:b/>
          <w:sz w:val="24"/>
          <w:szCs w:val="24"/>
        </w:rPr>
        <w:t>»</w:t>
      </w:r>
    </w:p>
    <w:p w:rsidR="00326452" w:rsidRPr="00326452" w:rsidRDefault="00326452" w:rsidP="00326452">
      <w:pPr>
        <w:tabs>
          <w:tab w:val="center" w:pos="0"/>
        </w:tabs>
        <w:spacing w:after="0" w:line="240" w:lineRule="auto"/>
        <w:jc w:val="center"/>
        <w:rPr>
          <w:rFonts w:ascii="Times New Roman" w:hAnsi="Times New Roman" w:cs="Times New Roman"/>
          <w:b/>
          <w:sz w:val="24"/>
          <w:szCs w:val="24"/>
        </w:rPr>
      </w:pPr>
    </w:p>
    <w:p w:rsidR="00326452" w:rsidRPr="00326452" w:rsidRDefault="00326452" w:rsidP="00326452">
      <w:pPr>
        <w:tabs>
          <w:tab w:val="center" w:pos="0"/>
        </w:tabs>
        <w:spacing w:after="0" w:line="240" w:lineRule="auto"/>
        <w:jc w:val="center"/>
        <w:rPr>
          <w:rFonts w:ascii="Times New Roman" w:hAnsi="Times New Roman" w:cs="Times New Roman"/>
          <w:b/>
          <w:sz w:val="24"/>
          <w:szCs w:val="24"/>
        </w:rPr>
      </w:pPr>
    </w:p>
    <w:p w:rsidR="00326452" w:rsidRPr="00326452" w:rsidRDefault="00326452" w:rsidP="00326452">
      <w:pPr>
        <w:tabs>
          <w:tab w:val="center"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326452">
        <w:rPr>
          <w:rFonts w:ascii="Times New Roman" w:hAnsi="Times New Roman" w:cs="Times New Roman"/>
          <w:sz w:val="24"/>
          <w:szCs w:val="24"/>
        </w:rPr>
        <w:tab/>
      </w:r>
      <w:r w:rsidRPr="00326452">
        <w:rPr>
          <w:rFonts w:ascii="Times New Roman" w:hAnsi="Times New Roman" w:cs="Times New Roman"/>
          <w:sz w:val="24"/>
          <w:szCs w:val="24"/>
        </w:rPr>
        <w:tab/>
      </w:r>
      <w:r w:rsidRPr="00326452">
        <w:rPr>
          <w:rFonts w:ascii="Times New Roman" w:hAnsi="Times New Roman" w:cs="Times New Roman"/>
          <w:sz w:val="24"/>
          <w:szCs w:val="24"/>
        </w:rPr>
        <w:tab/>
      </w:r>
      <w:r w:rsidRPr="00326452">
        <w:rPr>
          <w:rFonts w:ascii="Times New Roman" w:hAnsi="Times New Roman" w:cs="Times New Roman"/>
          <w:sz w:val="24"/>
          <w:szCs w:val="24"/>
        </w:rPr>
        <w:tab/>
      </w:r>
      <w:r w:rsidRPr="00326452">
        <w:rPr>
          <w:rFonts w:ascii="Times New Roman" w:hAnsi="Times New Roman" w:cs="Times New Roman"/>
          <w:sz w:val="24"/>
          <w:szCs w:val="24"/>
        </w:rPr>
        <w:tab/>
      </w:r>
      <w:r w:rsidRPr="00326452">
        <w:rPr>
          <w:rFonts w:ascii="Times New Roman" w:hAnsi="Times New Roman" w:cs="Times New Roman"/>
          <w:sz w:val="24"/>
          <w:szCs w:val="24"/>
        </w:rPr>
        <w:tab/>
      </w:r>
      <w:r w:rsidRPr="00326452">
        <w:rPr>
          <w:rFonts w:ascii="Times New Roman" w:hAnsi="Times New Roman" w:cs="Times New Roman"/>
          <w:sz w:val="24"/>
          <w:szCs w:val="24"/>
        </w:rPr>
        <w:tab/>
        <w:t xml:space="preserve">       «____» ___________ </w:t>
      </w:r>
      <w:r>
        <w:rPr>
          <w:rFonts w:ascii="Times New Roman" w:hAnsi="Times New Roman" w:cs="Times New Roman"/>
          <w:sz w:val="24"/>
          <w:szCs w:val="24"/>
        </w:rPr>
        <w:t>2023</w:t>
      </w:r>
      <w:r w:rsidRPr="00326452">
        <w:rPr>
          <w:rFonts w:ascii="Times New Roman" w:hAnsi="Times New Roman" w:cs="Times New Roman"/>
          <w:sz w:val="24"/>
          <w:szCs w:val="24"/>
        </w:rPr>
        <w:t>г.</w:t>
      </w:r>
    </w:p>
    <w:p w:rsidR="00326452" w:rsidRPr="00326452" w:rsidRDefault="00326452" w:rsidP="00326452">
      <w:pPr>
        <w:tabs>
          <w:tab w:val="center" w:pos="0"/>
        </w:tabs>
        <w:spacing w:after="0" w:line="240" w:lineRule="auto"/>
        <w:ind w:firstLine="567"/>
        <w:rPr>
          <w:rFonts w:ascii="Times New Roman" w:hAnsi="Times New Roman" w:cs="Times New Roman"/>
          <w:sz w:val="24"/>
          <w:szCs w:val="24"/>
        </w:rPr>
      </w:pPr>
    </w:p>
    <w:p w:rsidR="00326452" w:rsidRPr="00326452" w:rsidRDefault="00326452" w:rsidP="00326452">
      <w:pPr>
        <w:tabs>
          <w:tab w:val="center" w:pos="0"/>
        </w:tabs>
        <w:spacing w:after="0" w:line="240" w:lineRule="auto"/>
        <w:rPr>
          <w:rFonts w:ascii="Times New Roman" w:hAnsi="Times New Roman" w:cs="Times New Roman"/>
          <w:sz w:val="24"/>
          <w:szCs w:val="24"/>
        </w:rPr>
      </w:pPr>
    </w:p>
    <w:p w:rsidR="00326452" w:rsidRPr="00326452" w:rsidRDefault="00326452" w:rsidP="00326452">
      <w:pPr>
        <w:tabs>
          <w:tab w:val="center" w:pos="0"/>
        </w:tabs>
        <w:spacing w:after="0" w:line="240" w:lineRule="auto"/>
        <w:ind w:firstLine="567"/>
        <w:jc w:val="both"/>
        <w:rPr>
          <w:rFonts w:ascii="Times New Roman" w:hAnsi="Times New Roman" w:cs="Times New Roman"/>
          <w:sz w:val="24"/>
          <w:szCs w:val="24"/>
        </w:rPr>
      </w:pPr>
      <w:r w:rsidRPr="00326452">
        <w:rPr>
          <w:rFonts w:ascii="Times New Roman" w:hAnsi="Times New Roman" w:cs="Times New Roman"/>
          <w:sz w:val="24"/>
          <w:szCs w:val="24"/>
        </w:rPr>
        <w:t>Мы, нижеподписавшиеся:</w:t>
      </w:r>
    </w:p>
    <w:p w:rsidR="00326452" w:rsidRPr="00326452" w:rsidRDefault="00574EEF" w:rsidP="00326452">
      <w:pPr>
        <w:tabs>
          <w:tab w:val="center"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326452" w:rsidRPr="00326452">
        <w:rPr>
          <w:rFonts w:ascii="Times New Roman" w:hAnsi="Times New Roman" w:cs="Times New Roman"/>
          <w:sz w:val="24"/>
          <w:szCs w:val="24"/>
        </w:rPr>
        <w:t xml:space="preserve"> в лице  директора </w:t>
      </w:r>
      <w:r w:rsidR="00326452">
        <w:rPr>
          <w:rFonts w:ascii="Times New Roman" w:hAnsi="Times New Roman" w:cs="Times New Roman"/>
          <w:sz w:val="24"/>
          <w:szCs w:val="24"/>
        </w:rPr>
        <w:t>_________________</w:t>
      </w:r>
      <w:r w:rsidR="00326452" w:rsidRPr="00326452">
        <w:rPr>
          <w:rFonts w:ascii="Times New Roman" w:hAnsi="Times New Roman" w:cs="Times New Roman"/>
          <w:sz w:val="24"/>
          <w:szCs w:val="24"/>
        </w:rPr>
        <w:t>, действующего на основании Устава,</w:t>
      </w:r>
    </w:p>
    <w:p w:rsidR="00326452" w:rsidRPr="00326452" w:rsidRDefault="00326452" w:rsidP="00326452">
      <w:pPr>
        <w:tabs>
          <w:tab w:val="center" w:pos="0"/>
        </w:tabs>
        <w:spacing w:after="0" w:line="240" w:lineRule="auto"/>
        <w:ind w:firstLine="567"/>
        <w:jc w:val="both"/>
        <w:rPr>
          <w:rFonts w:ascii="Times New Roman" w:hAnsi="Times New Roman" w:cs="Times New Roman"/>
          <w:sz w:val="24"/>
          <w:szCs w:val="24"/>
        </w:rPr>
      </w:pPr>
      <w:r w:rsidRPr="00326452">
        <w:rPr>
          <w:rFonts w:ascii="Times New Roman" w:hAnsi="Times New Roman" w:cs="Times New Roman"/>
          <w:sz w:val="24"/>
          <w:szCs w:val="24"/>
        </w:rPr>
        <w:t xml:space="preserve">и </w:t>
      </w:r>
      <w:r>
        <w:rPr>
          <w:rFonts w:ascii="Times New Roman" w:hAnsi="Times New Roman" w:cs="Times New Roman"/>
          <w:sz w:val="24"/>
          <w:szCs w:val="24"/>
        </w:rPr>
        <w:t>_______________________</w:t>
      </w:r>
      <w:r w:rsidRPr="00326452">
        <w:rPr>
          <w:rFonts w:ascii="Times New Roman" w:hAnsi="Times New Roman" w:cs="Times New Roman"/>
          <w:sz w:val="24"/>
          <w:szCs w:val="24"/>
        </w:rPr>
        <w:t xml:space="preserve"> в лице </w:t>
      </w:r>
      <w:r>
        <w:rPr>
          <w:rFonts w:ascii="Times New Roman" w:hAnsi="Times New Roman" w:cs="Times New Roman"/>
          <w:sz w:val="24"/>
          <w:szCs w:val="24"/>
        </w:rPr>
        <w:t>_______________________</w:t>
      </w:r>
      <w:r w:rsidRPr="00326452">
        <w:rPr>
          <w:rFonts w:ascii="Times New Roman" w:hAnsi="Times New Roman" w:cs="Times New Roman"/>
          <w:sz w:val="24"/>
          <w:szCs w:val="24"/>
        </w:rPr>
        <w:t xml:space="preserve">, действующего на основании Устава, </w:t>
      </w:r>
    </w:p>
    <w:p w:rsidR="00326452" w:rsidRPr="00326452" w:rsidRDefault="00326452" w:rsidP="00326452">
      <w:pPr>
        <w:tabs>
          <w:tab w:val="center" w:pos="0"/>
        </w:tabs>
        <w:spacing w:after="0" w:line="240" w:lineRule="auto"/>
        <w:ind w:firstLine="567"/>
        <w:jc w:val="both"/>
        <w:rPr>
          <w:rFonts w:ascii="Times New Roman" w:hAnsi="Times New Roman" w:cs="Times New Roman"/>
          <w:sz w:val="24"/>
          <w:szCs w:val="24"/>
        </w:rPr>
      </w:pPr>
      <w:r w:rsidRPr="00326452">
        <w:rPr>
          <w:rFonts w:ascii="Times New Roman" w:hAnsi="Times New Roman" w:cs="Times New Roman"/>
          <w:sz w:val="24"/>
          <w:szCs w:val="24"/>
        </w:rPr>
        <w:t>составили настоящий акт о нижеследующем:</w:t>
      </w:r>
    </w:p>
    <w:p w:rsidR="00326452" w:rsidRPr="00326452" w:rsidRDefault="00326452" w:rsidP="00326452">
      <w:pPr>
        <w:tabs>
          <w:tab w:val="center" w:pos="0"/>
        </w:tabs>
        <w:spacing w:after="0" w:line="240" w:lineRule="auto"/>
        <w:jc w:val="both"/>
        <w:rPr>
          <w:rFonts w:ascii="Times New Roman" w:hAnsi="Times New Roman" w:cs="Times New Roman"/>
          <w:b/>
          <w:sz w:val="24"/>
          <w:szCs w:val="24"/>
        </w:rPr>
      </w:pPr>
      <w:r w:rsidRPr="00326452">
        <w:rPr>
          <w:rFonts w:ascii="Times New Roman" w:hAnsi="Times New Roman" w:cs="Times New Roman"/>
          <w:sz w:val="24"/>
          <w:szCs w:val="24"/>
        </w:rPr>
        <w:t xml:space="preserve">В соответствии с условиями договора № </w:t>
      </w:r>
      <w:r>
        <w:rPr>
          <w:rFonts w:ascii="Times New Roman" w:hAnsi="Times New Roman" w:cs="Times New Roman"/>
          <w:sz w:val="24"/>
          <w:szCs w:val="24"/>
        </w:rPr>
        <w:t>_______</w:t>
      </w:r>
      <w:r w:rsidRPr="00326452">
        <w:rPr>
          <w:rFonts w:ascii="Times New Roman" w:hAnsi="Times New Roman" w:cs="Times New Roman"/>
          <w:sz w:val="24"/>
          <w:szCs w:val="24"/>
        </w:rPr>
        <w:t xml:space="preserve"> от </w:t>
      </w:r>
      <w:r>
        <w:rPr>
          <w:rFonts w:ascii="Times New Roman" w:hAnsi="Times New Roman" w:cs="Times New Roman"/>
          <w:sz w:val="24"/>
          <w:szCs w:val="24"/>
        </w:rPr>
        <w:t>__</w:t>
      </w:r>
      <w:r w:rsidR="00574EEF">
        <w:rPr>
          <w:rFonts w:ascii="Times New Roman" w:hAnsi="Times New Roman" w:cs="Times New Roman"/>
          <w:sz w:val="24"/>
          <w:szCs w:val="24"/>
        </w:rPr>
        <w:t>_______</w:t>
      </w:r>
      <w:r w:rsidRPr="00326452">
        <w:rPr>
          <w:rFonts w:ascii="Times New Roman" w:hAnsi="Times New Roman" w:cs="Times New Roman"/>
          <w:sz w:val="24"/>
          <w:szCs w:val="24"/>
        </w:rPr>
        <w:t xml:space="preserve"> 20</w:t>
      </w:r>
      <w:r>
        <w:rPr>
          <w:rFonts w:ascii="Times New Roman" w:hAnsi="Times New Roman" w:cs="Times New Roman"/>
          <w:sz w:val="24"/>
          <w:szCs w:val="24"/>
        </w:rPr>
        <w:t>__</w:t>
      </w:r>
      <w:r w:rsidRPr="00326452">
        <w:rPr>
          <w:rFonts w:ascii="Times New Roman" w:hAnsi="Times New Roman" w:cs="Times New Roman"/>
          <w:sz w:val="24"/>
          <w:szCs w:val="24"/>
        </w:rPr>
        <w:t xml:space="preserve"> года</w:t>
      </w:r>
      <w:r>
        <w:rPr>
          <w:rFonts w:ascii="Times New Roman" w:hAnsi="Times New Roman" w:cs="Times New Roman"/>
          <w:sz w:val="24"/>
          <w:szCs w:val="24"/>
        </w:rPr>
        <w:t>_______________________</w:t>
      </w:r>
      <w:r w:rsidRPr="00326452">
        <w:rPr>
          <w:rFonts w:ascii="Times New Roman" w:hAnsi="Times New Roman" w:cs="Times New Roman"/>
          <w:sz w:val="24"/>
          <w:szCs w:val="24"/>
        </w:rPr>
        <w:t xml:space="preserve"> передает, а </w:t>
      </w:r>
      <w:r>
        <w:rPr>
          <w:rFonts w:ascii="Times New Roman" w:hAnsi="Times New Roman" w:cs="Times New Roman"/>
          <w:sz w:val="24"/>
          <w:szCs w:val="24"/>
        </w:rPr>
        <w:t>________________________________</w:t>
      </w:r>
      <w:r w:rsidRPr="00326452">
        <w:rPr>
          <w:rFonts w:ascii="Times New Roman" w:hAnsi="Times New Roman" w:cs="Times New Roman"/>
          <w:sz w:val="24"/>
          <w:szCs w:val="24"/>
        </w:rPr>
        <w:t xml:space="preserve"> принимает реконструированный объект недвижимости </w:t>
      </w:r>
      <w:r w:rsidRPr="00326452">
        <w:rPr>
          <w:rFonts w:ascii="Times New Roman" w:hAnsi="Times New Roman" w:cs="Times New Roman"/>
          <w:b/>
          <w:sz w:val="24"/>
          <w:szCs w:val="24"/>
        </w:rPr>
        <w:t>«</w:t>
      </w:r>
      <w:r>
        <w:rPr>
          <w:rFonts w:ascii="Times New Roman" w:hAnsi="Times New Roman" w:cs="Times New Roman"/>
          <w:b/>
          <w:sz w:val="24"/>
          <w:szCs w:val="24"/>
        </w:rPr>
        <w:t>…</w:t>
      </w:r>
      <w:r w:rsidRPr="00326452">
        <w:rPr>
          <w:rFonts w:ascii="Times New Roman" w:hAnsi="Times New Roman" w:cs="Times New Roman"/>
          <w:b/>
          <w:sz w:val="24"/>
          <w:szCs w:val="24"/>
        </w:rPr>
        <w:t xml:space="preserve">» </w:t>
      </w:r>
      <w:r w:rsidRPr="00326452">
        <w:rPr>
          <w:rFonts w:ascii="Times New Roman" w:hAnsi="Times New Roman" w:cs="Times New Roman"/>
          <w:sz w:val="24"/>
          <w:szCs w:val="24"/>
        </w:rPr>
        <w:t>в следующем составе:</w:t>
      </w:r>
    </w:p>
    <w:p w:rsidR="00326452" w:rsidRPr="00326452" w:rsidRDefault="00326452" w:rsidP="00326452">
      <w:pPr>
        <w:tabs>
          <w:tab w:val="center" w:pos="0"/>
        </w:tabs>
        <w:spacing w:after="0" w:line="240" w:lineRule="auto"/>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2488"/>
        <w:gridCol w:w="3060"/>
        <w:gridCol w:w="1823"/>
      </w:tblGrid>
      <w:tr w:rsidR="00326452" w:rsidRPr="00326452" w:rsidTr="00392B70">
        <w:tc>
          <w:tcPr>
            <w:tcW w:w="709" w:type="dxa"/>
          </w:tcPr>
          <w:p w:rsidR="00326452" w:rsidRPr="00326452" w:rsidRDefault="00326452" w:rsidP="00326452">
            <w:pPr>
              <w:spacing w:after="0" w:line="240" w:lineRule="auto"/>
              <w:jc w:val="center"/>
              <w:rPr>
                <w:rFonts w:ascii="Times New Roman" w:hAnsi="Times New Roman" w:cs="Times New Roman"/>
                <w:b/>
              </w:rPr>
            </w:pPr>
            <w:r w:rsidRPr="00326452">
              <w:rPr>
                <w:rFonts w:ascii="Times New Roman" w:hAnsi="Times New Roman" w:cs="Times New Roman"/>
                <w:b/>
              </w:rPr>
              <w:t>№ п/п</w:t>
            </w:r>
          </w:p>
        </w:tc>
        <w:tc>
          <w:tcPr>
            <w:tcW w:w="1843" w:type="dxa"/>
          </w:tcPr>
          <w:p w:rsidR="00326452" w:rsidRPr="00326452" w:rsidRDefault="00326452" w:rsidP="00326452">
            <w:pPr>
              <w:spacing w:after="0" w:line="240" w:lineRule="auto"/>
              <w:jc w:val="center"/>
              <w:rPr>
                <w:rFonts w:ascii="Times New Roman" w:hAnsi="Times New Roman" w:cs="Times New Roman"/>
                <w:b/>
              </w:rPr>
            </w:pPr>
            <w:r w:rsidRPr="00326452">
              <w:rPr>
                <w:rFonts w:ascii="Times New Roman" w:hAnsi="Times New Roman" w:cs="Times New Roman"/>
                <w:b/>
              </w:rPr>
              <w:t>Вид имущества</w:t>
            </w:r>
          </w:p>
        </w:tc>
        <w:tc>
          <w:tcPr>
            <w:tcW w:w="2488" w:type="dxa"/>
          </w:tcPr>
          <w:p w:rsidR="00326452" w:rsidRPr="00326452" w:rsidRDefault="00326452" w:rsidP="00326452">
            <w:pPr>
              <w:spacing w:after="0" w:line="240" w:lineRule="auto"/>
              <w:jc w:val="center"/>
              <w:rPr>
                <w:rFonts w:ascii="Times New Roman" w:hAnsi="Times New Roman" w:cs="Times New Roman"/>
                <w:b/>
              </w:rPr>
            </w:pPr>
            <w:r w:rsidRPr="00326452">
              <w:rPr>
                <w:rFonts w:ascii="Times New Roman" w:hAnsi="Times New Roman" w:cs="Times New Roman"/>
                <w:b/>
              </w:rPr>
              <w:t>Мощность,</w:t>
            </w:r>
          </w:p>
          <w:p w:rsidR="00326452" w:rsidRPr="00326452" w:rsidRDefault="00326452" w:rsidP="00326452">
            <w:pPr>
              <w:spacing w:after="0" w:line="240" w:lineRule="auto"/>
              <w:jc w:val="center"/>
              <w:rPr>
                <w:rFonts w:ascii="Times New Roman" w:hAnsi="Times New Roman" w:cs="Times New Roman"/>
                <w:b/>
              </w:rPr>
            </w:pPr>
            <w:r w:rsidRPr="00326452">
              <w:rPr>
                <w:rFonts w:ascii="Times New Roman" w:hAnsi="Times New Roman" w:cs="Times New Roman"/>
                <w:b/>
              </w:rPr>
              <w:t>кв.м., п.м.</w:t>
            </w:r>
          </w:p>
        </w:tc>
        <w:tc>
          <w:tcPr>
            <w:tcW w:w="3060" w:type="dxa"/>
          </w:tcPr>
          <w:p w:rsidR="00326452" w:rsidRPr="00326452" w:rsidRDefault="00326452" w:rsidP="00326452">
            <w:pPr>
              <w:spacing w:after="0" w:line="240" w:lineRule="auto"/>
              <w:jc w:val="center"/>
              <w:rPr>
                <w:rFonts w:ascii="Times New Roman" w:hAnsi="Times New Roman" w:cs="Times New Roman"/>
                <w:b/>
              </w:rPr>
            </w:pPr>
            <w:r w:rsidRPr="00326452">
              <w:rPr>
                <w:rFonts w:ascii="Times New Roman" w:hAnsi="Times New Roman" w:cs="Times New Roman"/>
                <w:b/>
              </w:rPr>
              <w:t>Идентификационные характеристики</w:t>
            </w:r>
          </w:p>
        </w:tc>
        <w:tc>
          <w:tcPr>
            <w:tcW w:w="1823" w:type="dxa"/>
          </w:tcPr>
          <w:p w:rsidR="00326452" w:rsidRPr="00326452" w:rsidRDefault="00326452" w:rsidP="00326452">
            <w:pPr>
              <w:spacing w:after="0" w:line="240" w:lineRule="auto"/>
              <w:jc w:val="center"/>
              <w:rPr>
                <w:rFonts w:ascii="Times New Roman" w:hAnsi="Times New Roman" w:cs="Times New Roman"/>
                <w:b/>
              </w:rPr>
            </w:pPr>
            <w:r w:rsidRPr="00326452">
              <w:rPr>
                <w:rFonts w:ascii="Times New Roman" w:hAnsi="Times New Roman" w:cs="Times New Roman"/>
                <w:b/>
              </w:rPr>
              <w:t>Стоимость, руб.</w:t>
            </w:r>
          </w:p>
        </w:tc>
      </w:tr>
      <w:tr w:rsidR="00326452" w:rsidRPr="00326452" w:rsidTr="00326452">
        <w:trPr>
          <w:trHeight w:val="1527"/>
        </w:trPr>
        <w:tc>
          <w:tcPr>
            <w:tcW w:w="709" w:type="dxa"/>
          </w:tcPr>
          <w:p w:rsidR="00326452" w:rsidRPr="00326452" w:rsidRDefault="00326452" w:rsidP="00326452">
            <w:pPr>
              <w:spacing w:after="0" w:line="240" w:lineRule="auto"/>
              <w:jc w:val="center"/>
              <w:rPr>
                <w:rFonts w:ascii="Times New Roman" w:hAnsi="Times New Roman" w:cs="Times New Roman"/>
                <w:b/>
              </w:rPr>
            </w:pPr>
            <w:r w:rsidRPr="00326452">
              <w:rPr>
                <w:rFonts w:ascii="Times New Roman" w:hAnsi="Times New Roman" w:cs="Times New Roman"/>
                <w:b/>
              </w:rPr>
              <w:t>1.</w:t>
            </w:r>
          </w:p>
        </w:tc>
        <w:tc>
          <w:tcPr>
            <w:tcW w:w="1843" w:type="dxa"/>
          </w:tcPr>
          <w:p w:rsidR="00326452" w:rsidRPr="00326452" w:rsidRDefault="00326452" w:rsidP="007D3378">
            <w:pPr>
              <w:spacing w:after="0" w:line="240" w:lineRule="auto"/>
              <w:rPr>
                <w:rFonts w:ascii="Times New Roman" w:hAnsi="Times New Roman" w:cs="Times New Roman"/>
                <w:b/>
              </w:rPr>
            </w:pPr>
            <w:r w:rsidRPr="00326452">
              <w:rPr>
                <w:rFonts w:ascii="Times New Roman" w:hAnsi="Times New Roman" w:cs="Times New Roman"/>
                <w:b/>
              </w:rPr>
              <w:t xml:space="preserve">Работы по реконструкции </w:t>
            </w:r>
            <w:r w:rsidR="007D3378">
              <w:rPr>
                <w:rFonts w:ascii="Times New Roman" w:hAnsi="Times New Roman" w:cs="Times New Roman"/>
                <w:b/>
              </w:rPr>
              <w:t>объекта</w:t>
            </w:r>
          </w:p>
        </w:tc>
        <w:tc>
          <w:tcPr>
            <w:tcW w:w="2488" w:type="dxa"/>
          </w:tcPr>
          <w:p w:rsidR="00326452" w:rsidRPr="00326452" w:rsidRDefault="00326452" w:rsidP="00326452">
            <w:pPr>
              <w:spacing w:after="0" w:line="240" w:lineRule="auto"/>
              <w:rPr>
                <w:rFonts w:ascii="Times New Roman" w:hAnsi="Times New Roman" w:cs="Times New Roman"/>
                <w:b/>
              </w:rPr>
            </w:pPr>
          </w:p>
        </w:tc>
        <w:tc>
          <w:tcPr>
            <w:tcW w:w="3060" w:type="dxa"/>
          </w:tcPr>
          <w:p w:rsidR="00326452" w:rsidRPr="00326452" w:rsidRDefault="00326452" w:rsidP="00326452">
            <w:pPr>
              <w:spacing w:after="0" w:line="240" w:lineRule="auto"/>
              <w:jc w:val="both"/>
              <w:rPr>
                <w:rFonts w:ascii="Times New Roman" w:hAnsi="Times New Roman" w:cs="Times New Roman"/>
                <w:b/>
              </w:rPr>
            </w:pPr>
          </w:p>
        </w:tc>
        <w:tc>
          <w:tcPr>
            <w:tcW w:w="1823" w:type="dxa"/>
          </w:tcPr>
          <w:p w:rsidR="00326452" w:rsidRPr="00326452" w:rsidRDefault="00326452" w:rsidP="00326452">
            <w:pPr>
              <w:spacing w:after="0" w:line="240" w:lineRule="auto"/>
              <w:jc w:val="both"/>
              <w:rPr>
                <w:rFonts w:ascii="Times New Roman" w:hAnsi="Times New Roman" w:cs="Times New Roman"/>
                <w:b/>
              </w:rPr>
            </w:pPr>
          </w:p>
        </w:tc>
      </w:tr>
      <w:tr w:rsidR="00326452" w:rsidRPr="00326452" w:rsidTr="00392B70">
        <w:tc>
          <w:tcPr>
            <w:tcW w:w="709" w:type="dxa"/>
          </w:tcPr>
          <w:p w:rsidR="00326452" w:rsidRPr="00326452" w:rsidRDefault="00326452" w:rsidP="00326452">
            <w:pPr>
              <w:spacing w:after="0" w:line="240" w:lineRule="auto"/>
              <w:jc w:val="center"/>
              <w:rPr>
                <w:rFonts w:ascii="Times New Roman" w:hAnsi="Times New Roman" w:cs="Times New Roman"/>
                <w:b/>
              </w:rPr>
            </w:pPr>
          </w:p>
        </w:tc>
        <w:tc>
          <w:tcPr>
            <w:tcW w:w="1843" w:type="dxa"/>
          </w:tcPr>
          <w:p w:rsidR="00326452" w:rsidRPr="00326452" w:rsidRDefault="00326452" w:rsidP="00326452">
            <w:pPr>
              <w:spacing w:after="0" w:line="240" w:lineRule="auto"/>
              <w:rPr>
                <w:rFonts w:ascii="Times New Roman" w:hAnsi="Times New Roman" w:cs="Times New Roman"/>
                <w:b/>
              </w:rPr>
            </w:pPr>
          </w:p>
        </w:tc>
        <w:tc>
          <w:tcPr>
            <w:tcW w:w="2488" w:type="dxa"/>
          </w:tcPr>
          <w:p w:rsidR="00326452" w:rsidRPr="00326452" w:rsidRDefault="00326452" w:rsidP="00326452">
            <w:pPr>
              <w:spacing w:after="0" w:line="240" w:lineRule="auto"/>
              <w:rPr>
                <w:rFonts w:ascii="Times New Roman" w:hAnsi="Times New Roman" w:cs="Times New Roman"/>
                <w:b/>
              </w:rPr>
            </w:pPr>
          </w:p>
        </w:tc>
        <w:tc>
          <w:tcPr>
            <w:tcW w:w="3060" w:type="dxa"/>
          </w:tcPr>
          <w:p w:rsidR="00326452" w:rsidRPr="00326452" w:rsidRDefault="00326452" w:rsidP="00326452">
            <w:pPr>
              <w:spacing w:after="0" w:line="240" w:lineRule="auto"/>
              <w:jc w:val="both"/>
              <w:rPr>
                <w:rFonts w:ascii="Times New Roman" w:hAnsi="Times New Roman" w:cs="Times New Roman"/>
                <w:b/>
              </w:rPr>
            </w:pPr>
          </w:p>
        </w:tc>
        <w:tc>
          <w:tcPr>
            <w:tcW w:w="1823" w:type="dxa"/>
          </w:tcPr>
          <w:p w:rsidR="00326452" w:rsidRPr="00326452" w:rsidRDefault="00326452" w:rsidP="00326452">
            <w:pPr>
              <w:spacing w:after="0" w:line="240" w:lineRule="auto"/>
              <w:jc w:val="both"/>
              <w:rPr>
                <w:rFonts w:ascii="Times New Roman" w:hAnsi="Times New Roman" w:cs="Times New Roman"/>
                <w:b/>
              </w:rPr>
            </w:pPr>
          </w:p>
        </w:tc>
      </w:tr>
    </w:tbl>
    <w:p w:rsidR="00326452" w:rsidRDefault="00326452" w:rsidP="00326452">
      <w:pPr>
        <w:spacing w:after="0" w:line="240" w:lineRule="auto"/>
        <w:ind w:firstLine="567"/>
        <w:jc w:val="both"/>
        <w:rPr>
          <w:rFonts w:ascii="Times New Roman" w:hAnsi="Times New Roman" w:cs="Times New Roman"/>
          <w:sz w:val="24"/>
          <w:szCs w:val="24"/>
        </w:rPr>
      </w:pPr>
    </w:p>
    <w:p w:rsidR="00326452" w:rsidRPr="00326452" w:rsidRDefault="00326452" w:rsidP="00326452">
      <w:pPr>
        <w:spacing w:after="0" w:line="240" w:lineRule="auto"/>
        <w:ind w:firstLine="567"/>
        <w:jc w:val="both"/>
        <w:rPr>
          <w:rFonts w:ascii="Times New Roman" w:hAnsi="Times New Roman" w:cs="Times New Roman"/>
          <w:sz w:val="24"/>
          <w:szCs w:val="24"/>
        </w:rPr>
      </w:pPr>
      <w:r w:rsidRPr="00326452">
        <w:rPr>
          <w:rFonts w:ascii="Times New Roman" w:hAnsi="Times New Roman" w:cs="Times New Roman"/>
          <w:sz w:val="24"/>
          <w:szCs w:val="24"/>
        </w:rPr>
        <w:t xml:space="preserve">Свидетельством качества реконструированного объекта, его соответствия строительно-техническим нормам и правилам является прилагаемое к настоящему Акту Разрешение на ввод объекта № </w:t>
      </w:r>
      <w:r>
        <w:rPr>
          <w:rFonts w:ascii="Times New Roman" w:hAnsi="Times New Roman" w:cs="Times New Roman"/>
          <w:sz w:val="24"/>
          <w:szCs w:val="24"/>
        </w:rPr>
        <w:t>_________________</w:t>
      </w:r>
      <w:r w:rsidRPr="00326452">
        <w:rPr>
          <w:rFonts w:ascii="Times New Roman" w:hAnsi="Times New Roman" w:cs="Times New Roman"/>
          <w:sz w:val="24"/>
          <w:szCs w:val="24"/>
        </w:rPr>
        <w:t xml:space="preserve"> от </w:t>
      </w:r>
      <w:r>
        <w:rPr>
          <w:rFonts w:ascii="Times New Roman" w:hAnsi="Times New Roman" w:cs="Times New Roman"/>
          <w:sz w:val="24"/>
          <w:szCs w:val="24"/>
        </w:rPr>
        <w:t>____________</w:t>
      </w:r>
      <w:r w:rsidRPr="00326452">
        <w:rPr>
          <w:rFonts w:ascii="Times New Roman" w:hAnsi="Times New Roman" w:cs="Times New Roman"/>
          <w:sz w:val="24"/>
          <w:szCs w:val="24"/>
        </w:rPr>
        <w:t>г.</w:t>
      </w:r>
    </w:p>
    <w:p w:rsidR="009D1E2A" w:rsidRPr="00900D81" w:rsidRDefault="009D1E2A" w:rsidP="009D1E2A">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103"/>
        <w:gridCol w:w="5103"/>
      </w:tblGrid>
      <w:tr w:rsidR="009D1E2A" w:rsidRPr="00900D81" w:rsidTr="00536F97">
        <w:tc>
          <w:tcPr>
            <w:tcW w:w="5103" w:type="dxa"/>
          </w:tcPr>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w:t>
            </w:r>
            <w:r w:rsidR="00EE1FD9">
              <w:rPr>
                <w:rFonts w:ascii="Times New Roman" w:hAnsi="Times New Roman"/>
                <w:b/>
                <w:sz w:val="24"/>
                <w:szCs w:val="24"/>
              </w:rPr>
              <w:t>Технический заказчик</w:t>
            </w:r>
            <w:r w:rsidRPr="00900D81">
              <w:rPr>
                <w:rFonts w:ascii="Times New Roman" w:hAnsi="Times New Roman"/>
                <w:b/>
                <w:sz w:val="24"/>
                <w:szCs w:val="24"/>
              </w:rPr>
              <w:t>»:</w:t>
            </w: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________________</w:t>
            </w:r>
            <w:r w:rsidRPr="00900D81">
              <w:rPr>
                <w:rFonts w:ascii="Times New Roman" w:hAnsi="Times New Roman"/>
                <w:b/>
                <w:sz w:val="24"/>
                <w:szCs w:val="24"/>
              </w:rPr>
              <w:t xml:space="preserve"> /__________</w:t>
            </w:r>
            <w:r>
              <w:rPr>
                <w:rFonts w:ascii="Times New Roman" w:hAnsi="Times New Roman"/>
                <w:b/>
                <w:sz w:val="24"/>
                <w:szCs w:val="24"/>
              </w:rPr>
              <w:t>___</w:t>
            </w:r>
            <w:r w:rsidRPr="00900D81">
              <w:rPr>
                <w:rFonts w:ascii="Times New Roman" w:hAnsi="Times New Roman"/>
                <w:b/>
                <w:sz w:val="24"/>
                <w:szCs w:val="24"/>
              </w:rPr>
              <w:t>____/</w:t>
            </w: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М.П.</w:t>
            </w:r>
          </w:p>
        </w:tc>
        <w:tc>
          <w:tcPr>
            <w:tcW w:w="5103" w:type="dxa"/>
          </w:tcPr>
          <w:p w:rsidR="009D1E2A" w:rsidRPr="00900D81" w:rsidRDefault="009D1E2A" w:rsidP="00536F97">
            <w:pPr>
              <w:tabs>
                <w:tab w:val="left" w:pos="284"/>
              </w:tabs>
              <w:spacing w:after="0" w:line="240" w:lineRule="auto"/>
              <w:jc w:val="both"/>
              <w:rPr>
                <w:rFonts w:ascii="Times New Roman" w:hAnsi="Times New Roman"/>
                <w:b/>
                <w:sz w:val="24"/>
                <w:szCs w:val="24"/>
              </w:rPr>
            </w:pPr>
            <w:r w:rsidRPr="00900D81">
              <w:rPr>
                <w:rFonts w:ascii="Times New Roman" w:hAnsi="Times New Roman"/>
                <w:b/>
                <w:sz w:val="24"/>
                <w:szCs w:val="24"/>
              </w:rPr>
              <w:t>«</w:t>
            </w:r>
            <w:r w:rsidR="00EE1FD9">
              <w:rPr>
                <w:rFonts w:ascii="Times New Roman" w:hAnsi="Times New Roman"/>
                <w:b/>
                <w:sz w:val="24"/>
                <w:szCs w:val="24"/>
              </w:rPr>
              <w:t>Получатель</w:t>
            </w:r>
            <w:r w:rsidRPr="00900D81">
              <w:rPr>
                <w:rFonts w:ascii="Times New Roman" w:hAnsi="Times New Roman"/>
                <w:b/>
                <w:sz w:val="24"/>
                <w:szCs w:val="24"/>
              </w:rPr>
              <w:t>»:</w:t>
            </w: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327B94" w:rsidRDefault="009D1E2A" w:rsidP="00536F97">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_________________ /___________________/</w:t>
            </w:r>
          </w:p>
          <w:p w:rsidR="00327B94" w:rsidRPr="00327B94" w:rsidRDefault="00327B94" w:rsidP="00327B94">
            <w:pPr>
              <w:rPr>
                <w:rFonts w:ascii="Times New Roman" w:hAnsi="Times New Roman"/>
                <w:b/>
                <w:sz w:val="24"/>
                <w:szCs w:val="24"/>
              </w:rPr>
            </w:pPr>
            <w:r w:rsidRPr="00327B94">
              <w:rPr>
                <w:rFonts w:ascii="Times New Roman" w:hAnsi="Times New Roman"/>
                <w:b/>
                <w:sz w:val="24"/>
                <w:szCs w:val="24"/>
              </w:rPr>
              <w:t>М.П.</w:t>
            </w:r>
          </w:p>
        </w:tc>
      </w:tr>
    </w:tbl>
    <w:p w:rsidR="00D211AE" w:rsidRDefault="00D211AE"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EE1FD9" w:rsidRDefault="00EE1FD9" w:rsidP="00D211AE">
      <w:pPr>
        <w:spacing w:after="0" w:line="240" w:lineRule="auto"/>
        <w:ind w:firstLine="567"/>
        <w:jc w:val="center"/>
        <w:rPr>
          <w:rFonts w:ascii="Times New Roman" w:hAnsi="Times New Roman"/>
          <w:b/>
          <w:sz w:val="24"/>
          <w:szCs w:val="24"/>
        </w:rPr>
      </w:pPr>
    </w:p>
    <w:p w:rsidR="00EE1FD9" w:rsidRDefault="00EE1FD9" w:rsidP="00D211AE">
      <w:pPr>
        <w:spacing w:after="0" w:line="240" w:lineRule="auto"/>
        <w:ind w:firstLine="567"/>
        <w:jc w:val="center"/>
        <w:rPr>
          <w:rFonts w:ascii="Times New Roman" w:hAnsi="Times New Roman"/>
          <w:b/>
          <w:sz w:val="24"/>
          <w:szCs w:val="24"/>
        </w:rPr>
      </w:pPr>
    </w:p>
    <w:p w:rsidR="00EE1FD9" w:rsidRDefault="00EE1FD9" w:rsidP="00EE1FD9">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sectPr w:rsidR="001E5BC9" w:rsidSect="00ED2551">
          <w:footerReference w:type="default" r:id="rId8"/>
          <w:pgSz w:w="11906" w:h="16838"/>
          <w:pgMar w:top="851" w:right="707" w:bottom="709" w:left="993" w:header="0" w:footer="262" w:gutter="0"/>
          <w:cols w:space="720"/>
          <w:formProt w:val="0"/>
          <w:docGrid w:linePitch="100"/>
        </w:sectPr>
      </w:pPr>
    </w:p>
    <w:tbl>
      <w:tblPr>
        <w:tblW w:w="16038" w:type="dxa"/>
        <w:tblInd w:w="-426" w:type="dxa"/>
        <w:tblLook w:val="04A0" w:firstRow="1" w:lastRow="0" w:firstColumn="1" w:lastColumn="0" w:noHBand="0" w:noVBand="1"/>
      </w:tblPr>
      <w:tblGrid>
        <w:gridCol w:w="723"/>
        <w:gridCol w:w="1830"/>
        <w:gridCol w:w="1275"/>
        <w:gridCol w:w="1590"/>
        <w:gridCol w:w="1388"/>
        <w:gridCol w:w="3186"/>
        <w:gridCol w:w="1421"/>
        <w:gridCol w:w="1389"/>
        <w:gridCol w:w="620"/>
        <w:gridCol w:w="2616"/>
      </w:tblGrid>
      <w:tr w:rsidR="001E5BC9" w:rsidRPr="00BB6476" w:rsidTr="00574EEF">
        <w:trPr>
          <w:trHeight w:val="315"/>
        </w:trPr>
        <w:tc>
          <w:tcPr>
            <w:tcW w:w="723"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4"/>
                <w:szCs w:val="24"/>
              </w:rPr>
            </w:pPr>
          </w:p>
        </w:tc>
        <w:tc>
          <w:tcPr>
            <w:tcW w:w="183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b/>
                <w:bCs/>
                <w:color w:val="000000"/>
              </w:rPr>
            </w:pPr>
            <w:r w:rsidRPr="00BB6476">
              <w:rPr>
                <w:rFonts w:ascii="Times New Roman" w:hAnsi="Times New Roman" w:cs="Times New Roman"/>
                <w:b/>
                <w:bCs/>
                <w:color w:val="000000"/>
              </w:rPr>
              <w:t>Утверждено:</w:t>
            </w:r>
          </w:p>
        </w:tc>
        <w:tc>
          <w:tcPr>
            <w:tcW w:w="1275"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b/>
                <w:bCs/>
                <w:color w:val="000000"/>
              </w:rPr>
            </w:pPr>
          </w:p>
        </w:tc>
        <w:tc>
          <w:tcPr>
            <w:tcW w:w="159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3186" w:type="dxa"/>
            <w:tcBorders>
              <w:top w:val="nil"/>
              <w:left w:val="nil"/>
              <w:bottom w:val="nil"/>
              <w:right w:val="nil"/>
            </w:tcBorders>
            <w:shd w:val="clear" w:color="auto" w:fill="auto"/>
            <w:noWrap/>
            <w:vAlign w:val="bottom"/>
            <w:hideMark/>
          </w:tcPr>
          <w:p w:rsidR="001E5BC9" w:rsidRPr="00326452" w:rsidRDefault="00326452" w:rsidP="00AA3657">
            <w:pPr>
              <w:spacing w:after="0" w:line="240" w:lineRule="auto"/>
              <w:rPr>
                <w:rFonts w:ascii="Times New Roman" w:hAnsi="Times New Roman" w:cs="Times New Roman"/>
                <w:b/>
              </w:rPr>
            </w:pPr>
            <w:r w:rsidRPr="00326452">
              <w:rPr>
                <w:rFonts w:ascii="Times New Roman" w:hAnsi="Times New Roman" w:cs="Times New Roman"/>
                <w:b/>
              </w:rPr>
              <w:t>Согласовано:</w:t>
            </w: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center"/>
            <w:hideMark/>
          </w:tcPr>
          <w:p w:rsidR="001E5BC9" w:rsidRPr="00BB6476" w:rsidRDefault="001E5BC9" w:rsidP="00EE1FD9">
            <w:pPr>
              <w:spacing w:after="0" w:line="240" w:lineRule="auto"/>
              <w:rPr>
                <w:rFonts w:ascii="Times New Roman" w:hAnsi="Times New Roman" w:cs="Times New Roman"/>
                <w:color w:val="000000"/>
                <w:sz w:val="24"/>
                <w:szCs w:val="24"/>
              </w:rPr>
            </w:pPr>
            <w:r w:rsidRPr="00BB6476">
              <w:rPr>
                <w:rFonts w:ascii="Times New Roman" w:hAnsi="Times New Roman" w:cs="Times New Roman"/>
                <w:color w:val="000000"/>
                <w:sz w:val="24"/>
                <w:szCs w:val="24"/>
              </w:rPr>
              <w:t xml:space="preserve">Приложение № </w:t>
            </w:r>
            <w:r w:rsidR="00EE1FD9">
              <w:rPr>
                <w:rFonts w:ascii="Times New Roman" w:hAnsi="Times New Roman" w:cs="Times New Roman"/>
                <w:color w:val="000000"/>
                <w:sz w:val="24"/>
                <w:szCs w:val="24"/>
              </w:rPr>
              <w:t>_____</w:t>
            </w:r>
          </w:p>
        </w:tc>
      </w:tr>
      <w:tr w:rsidR="001E5BC9" w:rsidRPr="00BB6476" w:rsidTr="00574EEF">
        <w:trPr>
          <w:trHeight w:val="315"/>
        </w:trPr>
        <w:tc>
          <w:tcPr>
            <w:tcW w:w="2553" w:type="dxa"/>
            <w:gridSpan w:val="2"/>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от Жертвователя</w:t>
            </w:r>
          </w:p>
        </w:tc>
        <w:tc>
          <w:tcPr>
            <w:tcW w:w="1275"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p>
        </w:tc>
        <w:tc>
          <w:tcPr>
            <w:tcW w:w="159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3186" w:type="dxa"/>
            <w:tcBorders>
              <w:top w:val="nil"/>
              <w:left w:val="nil"/>
              <w:bottom w:val="nil"/>
              <w:right w:val="nil"/>
            </w:tcBorders>
            <w:shd w:val="clear" w:color="auto" w:fill="auto"/>
            <w:noWrap/>
            <w:vAlign w:val="bottom"/>
            <w:hideMark/>
          </w:tcPr>
          <w:p w:rsidR="001E5BC9" w:rsidRPr="00326452" w:rsidRDefault="00326452" w:rsidP="00AA3657">
            <w:pPr>
              <w:spacing w:after="0" w:line="240" w:lineRule="auto"/>
              <w:rPr>
                <w:rFonts w:ascii="Times New Roman" w:hAnsi="Times New Roman" w:cs="Times New Roman"/>
              </w:rPr>
            </w:pPr>
            <w:r w:rsidRPr="00326452">
              <w:rPr>
                <w:rFonts w:ascii="Times New Roman" w:hAnsi="Times New Roman" w:cs="Times New Roman"/>
              </w:rPr>
              <w:t>От Получателя</w:t>
            </w: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center"/>
            <w:hideMark/>
          </w:tcPr>
          <w:p w:rsidR="001E5BC9" w:rsidRPr="00BB6476" w:rsidRDefault="001E5BC9" w:rsidP="00AA3657">
            <w:pPr>
              <w:spacing w:after="0" w:line="240" w:lineRule="auto"/>
              <w:rPr>
                <w:rFonts w:ascii="Times New Roman" w:hAnsi="Times New Roman" w:cs="Times New Roman"/>
                <w:color w:val="000000"/>
                <w:sz w:val="24"/>
                <w:szCs w:val="24"/>
              </w:rPr>
            </w:pPr>
            <w:r w:rsidRPr="00BB6476">
              <w:rPr>
                <w:rFonts w:ascii="Times New Roman" w:hAnsi="Times New Roman" w:cs="Times New Roman"/>
                <w:color w:val="000000"/>
                <w:sz w:val="24"/>
                <w:szCs w:val="24"/>
              </w:rPr>
              <w:t>к Договору целевого финансирования (пожертвования)</w:t>
            </w:r>
          </w:p>
        </w:tc>
      </w:tr>
      <w:tr w:rsidR="001E5BC9" w:rsidRPr="00BB6476" w:rsidTr="00574EEF">
        <w:trPr>
          <w:trHeight w:val="315"/>
        </w:trPr>
        <w:tc>
          <w:tcPr>
            <w:tcW w:w="5418" w:type="dxa"/>
            <w:gridSpan w:val="4"/>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Генеральный директор НО "ЦФБП РС(Я)"</w:t>
            </w:r>
          </w:p>
        </w:tc>
        <w:tc>
          <w:tcPr>
            <w:tcW w:w="1388"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p>
        </w:tc>
        <w:tc>
          <w:tcPr>
            <w:tcW w:w="3186" w:type="dxa"/>
            <w:tcBorders>
              <w:top w:val="nil"/>
              <w:left w:val="nil"/>
              <w:bottom w:val="nil"/>
              <w:right w:val="nil"/>
            </w:tcBorders>
            <w:shd w:val="clear" w:color="auto" w:fill="auto"/>
            <w:noWrap/>
            <w:vAlign w:val="bottom"/>
            <w:hideMark/>
          </w:tcPr>
          <w:p w:rsidR="001E5BC9" w:rsidRPr="00326452" w:rsidRDefault="00326452" w:rsidP="00AA3657">
            <w:pPr>
              <w:spacing w:after="0" w:line="240" w:lineRule="auto"/>
              <w:rPr>
                <w:rFonts w:ascii="Times New Roman" w:hAnsi="Times New Roman" w:cs="Times New Roman"/>
              </w:rPr>
            </w:pPr>
            <w:r w:rsidRPr="00326452">
              <w:rPr>
                <w:rFonts w:ascii="Times New Roman" w:hAnsi="Times New Roman" w:cs="Times New Roman"/>
              </w:rPr>
              <w:t>МРТК</w:t>
            </w: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center"/>
            <w:hideMark/>
          </w:tcPr>
          <w:p w:rsidR="001E5BC9" w:rsidRPr="00BB6476" w:rsidRDefault="00574EEF" w:rsidP="00574EE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с элементами агентского договора</w:t>
            </w:r>
          </w:p>
        </w:tc>
      </w:tr>
      <w:tr w:rsidR="001E5BC9" w:rsidRPr="00BB6476" w:rsidTr="00574EEF">
        <w:trPr>
          <w:trHeight w:val="315"/>
        </w:trPr>
        <w:tc>
          <w:tcPr>
            <w:tcW w:w="5418" w:type="dxa"/>
            <w:gridSpan w:val="4"/>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________________________________ В.А. Егоров</w:t>
            </w:r>
          </w:p>
        </w:tc>
        <w:tc>
          <w:tcPr>
            <w:tcW w:w="1388"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p>
        </w:tc>
        <w:tc>
          <w:tcPr>
            <w:tcW w:w="3186" w:type="dxa"/>
            <w:tcBorders>
              <w:top w:val="nil"/>
              <w:left w:val="nil"/>
              <w:bottom w:val="nil"/>
              <w:right w:val="nil"/>
            </w:tcBorders>
            <w:shd w:val="clear" w:color="auto" w:fill="auto"/>
            <w:noWrap/>
            <w:vAlign w:val="bottom"/>
            <w:hideMark/>
          </w:tcPr>
          <w:p w:rsidR="001E5BC9" w:rsidRPr="00326452" w:rsidRDefault="00326452" w:rsidP="00AA3657">
            <w:pPr>
              <w:spacing w:after="0" w:line="240" w:lineRule="auto"/>
              <w:rPr>
                <w:rFonts w:ascii="Times New Roman" w:hAnsi="Times New Roman" w:cs="Times New Roman"/>
              </w:rPr>
            </w:pPr>
            <w:r w:rsidRPr="00326452">
              <w:rPr>
                <w:rFonts w:ascii="Times New Roman" w:hAnsi="Times New Roman" w:cs="Times New Roman"/>
              </w:rPr>
              <w:t>___________________________</w:t>
            </w: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center"/>
            <w:hideMark/>
          </w:tcPr>
          <w:p w:rsidR="001E5BC9" w:rsidRPr="00BB6476" w:rsidRDefault="001E5BC9" w:rsidP="00664C29">
            <w:pPr>
              <w:spacing w:after="0" w:line="240" w:lineRule="auto"/>
              <w:rPr>
                <w:rFonts w:ascii="Times New Roman" w:hAnsi="Times New Roman" w:cs="Times New Roman"/>
                <w:color w:val="000000"/>
                <w:sz w:val="24"/>
                <w:szCs w:val="24"/>
              </w:rPr>
            </w:pPr>
            <w:r w:rsidRPr="00BB6476">
              <w:rPr>
                <w:rFonts w:ascii="Times New Roman" w:hAnsi="Times New Roman" w:cs="Times New Roman"/>
                <w:color w:val="000000"/>
                <w:sz w:val="24"/>
                <w:szCs w:val="24"/>
              </w:rPr>
              <w:t>№ _______ от «___»__________20_ г.</w:t>
            </w:r>
          </w:p>
        </w:tc>
      </w:tr>
      <w:tr w:rsidR="001E5BC9" w:rsidRPr="00BB6476" w:rsidTr="00574EEF">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jc w:val="right"/>
              <w:rPr>
                <w:rFonts w:ascii="Times New Roman" w:hAnsi="Times New Roman" w:cs="Times New Roman"/>
                <w:color w:val="000000"/>
                <w:sz w:val="24"/>
                <w:szCs w:val="24"/>
              </w:rPr>
            </w:pPr>
          </w:p>
        </w:tc>
        <w:tc>
          <w:tcPr>
            <w:tcW w:w="183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МП</w:t>
            </w:r>
          </w:p>
        </w:tc>
        <w:tc>
          <w:tcPr>
            <w:tcW w:w="1275"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p>
        </w:tc>
        <w:tc>
          <w:tcPr>
            <w:tcW w:w="159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3186" w:type="dxa"/>
            <w:tcBorders>
              <w:top w:val="nil"/>
              <w:left w:val="nil"/>
              <w:bottom w:val="nil"/>
              <w:right w:val="nil"/>
            </w:tcBorders>
            <w:shd w:val="clear" w:color="auto" w:fill="auto"/>
            <w:noWrap/>
            <w:vAlign w:val="bottom"/>
            <w:hideMark/>
          </w:tcPr>
          <w:p w:rsidR="001E5BC9" w:rsidRPr="00326452" w:rsidRDefault="00326452" w:rsidP="00AA3657">
            <w:pPr>
              <w:spacing w:after="0" w:line="240" w:lineRule="auto"/>
              <w:rPr>
                <w:rFonts w:ascii="Times New Roman" w:hAnsi="Times New Roman" w:cs="Times New Roman"/>
              </w:rPr>
            </w:pPr>
            <w:r w:rsidRPr="00326452">
              <w:rPr>
                <w:rFonts w:ascii="Times New Roman" w:hAnsi="Times New Roman" w:cs="Times New Roman"/>
              </w:rPr>
              <w:t>МП</w:t>
            </w: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r>
      <w:tr w:rsidR="001E5BC9" w:rsidRPr="00BB6476" w:rsidTr="00574EEF">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318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r>
      <w:tr w:rsidR="001E5BC9" w:rsidRPr="00BB6476" w:rsidTr="00574EEF">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0869" w:type="dxa"/>
            <w:gridSpan w:val="7"/>
            <w:tcBorders>
              <w:top w:val="nil"/>
              <w:left w:val="nil"/>
              <w:bottom w:val="nil"/>
              <w:right w:val="nil"/>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Отчет о целевом использовании средств</w:t>
            </w:r>
          </w:p>
        </w:tc>
        <w:tc>
          <w:tcPr>
            <w:tcW w:w="261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b/>
                <w:bCs/>
                <w:color w:val="000000"/>
              </w:rPr>
            </w:pPr>
          </w:p>
        </w:tc>
      </w:tr>
      <w:tr w:rsidR="001E5BC9" w:rsidRPr="00BB6476" w:rsidTr="00574EEF">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0869" w:type="dxa"/>
            <w:gridSpan w:val="7"/>
            <w:tcBorders>
              <w:top w:val="nil"/>
              <w:left w:val="nil"/>
              <w:bottom w:val="nil"/>
              <w:right w:val="nil"/>
            </w:tcBorders>
            <w:shd w:val="clear" w:color="auto" w:fill="auto"/>
            <w:noWrap/>
            <w:vAlign w:val="bottom"/>
            <w:hideMark/>
          </w:tcPr>
          <w:p w:rsidR="001E5BC9" w:rsidRPr="00BB6476" w:rsidRDefault="001E5BC9" w:rsidP="00574EEF">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по Договору целевого финансирования (пожер</w:t>
            </w:r>
            <w:r w:rsidR="00753AEF">
              <w:rPr>
                <w:rFonts w:ascii="Times New Roman" w:hAnsi="Times New Roman" w:cs="Times New Roman"/>
                <w:b/>
                <w:bCs/>
                <w:color w:val="000000"/>
              </w:rPr>
              <w:t xml:space="preserve">твования) с элементами </w:t>
            </w:r>
            <w:r w:rsidR="00574EEF">
              <w:rPr>
                <w:rFonts w:ascii="Times New Roman" w:hAnsi="Times New Roman" w:cs="Times New Roman"/>
                <w:b/>
                <w:bCs/>
                <w:color w:val="000000"/>
              </w:rPr>
              <w:t>агентского договора</w:t>
            </w:r>
          </w:p>
        </w:tc>
        <w:tc>
          <w:tcPr>
            <w:tcW w:w="261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b/>
                <w:bCs/>
                <w:color w:val="000000"/>
              </w:rPr>
            </w:pPr>
          </w:p>
        </w:tc>
      </w:tr>
      <w:tr w:rsidR="00574EEF" w:rsidRPr="00BB6476" w:rsidTr="00081EBF">
        <w:trPr>
          <w:trHeight w:val="285"/>
        </w:trPr>
        <w:tc>
          <w:tcPr>
            <w:tcW w:w="723" w:type="dxa"/>
            <w:tcBorders>
              <w:top w:val="nil"/>
              <w:left w:val="nil"/>
              <w:bottom w:val="nil"/>
              <w:right w:val="nil"/>
            </w:tcBorders>
            <w:shd w:val="clear" w:color="auto" w:fill="auto"/>
            <w:noWrap/>
            <w:vAlign w:val="bottom"/>
            <w:hideMark/>
          </w:tcPr>
          <w:p w:rsidR="00574EEF" w:rsidRPr="00BB6476" w:rsidRDefault="00574EEF" w:rsidP="00AA365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574EEF" w:rsidRPr="00BB6476" w:rsidRDefault="00574EEF" w:rsidP="00AA365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574EEF" w:rsidRPr="00BB6476" w:rsidRDefault="00574EEF" w:rsidP="00AA3657">
            <w:pPr>
              <w:spacing w:after="0" w:line="240" w:lineRule="auto"/>
              <w:rPr>
                <w:rFonts w:ascii="Times New Roman" w:hAnsi="Times New Roman" w:cs="Times New Roman"/>
                <w:sz w:val="20"/>
                <w:szCs w:val="20"/>
              </w:rPr>
            </w:pPr>
          </w:p>
        </w:tc>
        <w:tc>
          <w:tcPr>
            <w:tcW w:w="7585" w:type="dxa"/>
            <w:gridSpan w:val="4"/>
            <w:tcBorders>
              <w:top w:val="nil"/>
              <w:left w:val="nil"/>
              <w:bottom w:val="nil"/>
              <w:right w:val="nil"/>
            </w:tcBorders>
            <w:shd w:val="clear" w:color="auto" w:fill="auto"/>
            <w:noWrap/>
            <w:vAlign w:val="bottom"/>
            <w:hideMark/>
          </w:tcPr>
          <w:p w:rsidR="00574EEF" w:rsidRPr="00BB6476" w:rsidRDefault="00574EEF" w:rsidP="00AA365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№________ от _______________________г.</w:t>
            </w:r>
          </w:p>
        </w:tc>
        <w:tc>
          <w:tcPr>
            <w:tcW w:w="1389" w:type="dxa"/>
            <w:tcBorders>
              <w:top w:val="nil"/>
              <w:left w:val="nil"/>
              <w:bottom w:val="nil"/>
              <w:right w:val="nil"/>
            </w:tcBorders>
            <w:shd w:val="clear" w:color="auto" w:fill="auto"/>
            <w:noWrap/>
            <w:vAlign w:val="bottom"/>
            <w:hideMark/>
          </w:tcPr>
          <w:p w:rsidR="00574EEF" w:rsidRPr="00BB6476" w:rsidRDefault="00574EEF" w:rsidP="00AA3657">
            <w:pPr>
              <w:spacing w:after="0" w:line="240" w:lineRule="auto"/>
              <w:jc w:val="center"/>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574EEF" w:rsidRPr="00BB6476" w:rsidRDefault="00574EEF" w:rsidP="00AA3657">
            <w:pPr>
              <w:spacing w:after="0" w:line="240" w:lineRule="auto"/>
              <w:jc w:val="center"/>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574EEF" w:rsidRPr="00BB6476" w:rsidRDefault="00574EEF" w:rsidP="00AA3657">
            <w:pPr>
              <w:spacing w:after="0" w:line="240" w:lineRule="auto"/>
              <w:rPr>
                <w:rFonts w:ascii="Times New Roman" w:hAnsi="Times New Roman" w:cs="Times New Roman"/>
                <w:sz w:val="20"/>
                <w:szCs w:val="20"/>
              </w:rPr>
            </w:pPr>
          </w:p>
        </w:tc>
      </w:tr>
      <w:tr w:rsidR="001E5BC9" w:rsidRPr="00BB6476" w:rsidTr="00574EEF">
        <w:trPr>
          <w:trHeight w:val="285"/>
        </w:trPr>
        <w:tc>
          <w:tcPr>
            <w:tcW w:w="723"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8974" w:type="dxa"/>
            <w:gridSpan w:val="5"/>
            <w:tcBorders>
              <w:top w:val="nil"/>
              <w:left w:val="nil"/>
              <w:bottom w:val="nil"/>
              <w:right w:val="nil"/>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Объект_________________________________________________________</w:t>
            </w: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b/>
                <w:bCs/>
                <w:color w:val="000000"/>
              </w:rPr>
            </w:pPr>
          </w:p>
        </w:tc>
        <w:tc>
          <w:tcPr>
            <w:tcW w:w="261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r>
      <w:tr w:rsidR="001E5BC9" w:rsidRPr="00BB6476" w:rsidTr="00574EEF">
        <w:trPr>
          <w:trHeight w:val="165"/>
        </w:trPr>
        <w:tc>
          <w:tcPr>
            <w:tcW w:w="723"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318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r>
      <w:tr w:rsidR="001E5BC9" w:rsidRPr="00BB6476" w:rsidTr="00574EEF">
        <w:trPr>
          <w:trHeight w:val="300"/>
        </w:trPr>
        <w:tc>
          <w:tcPr>
            <w:tcW w:w="3828" w:type="dxa"/>
            <w:gridSpan w:val="3"/>
            <w:tcBorders>
              <w:top w:val="nil"/>
              <w:left w:val="nil"/>
              <w:bottom w:val="nil"/>
              <w:right w:val="nil"/>
            </w:tcBorders>
            <w:shd w:val="clear" w:color="auto" w:fill="auto"/>
            <w:noWrap/>
            <w:vAlign w:val="bottom"/>
            <w:hideMark/>
          </w:tcPr>
          <w:p w:rsidR="001E5BC9" w:rsidRPr="00BB6476" w:rsidRDefault="001E5BC9" w:rsidP="00574EEF">
            <w:pPr>
              <w:spacing w:after="0" w:line="240" w:lineRule="auto"/>
              <w:rPr>
                <w:rFonts w:ascii="Times New Roman" w:hAnsi="Times New Roman" w:cs="Times New Roman"/>
                <w:color w:val="000000"/>
              </w:rPr>
            </w:pPr>
            <w:r w:rsidRPr="00BB6476">
              <w:rPr>
                <w:rFonts w:ascii="Times New Roman" w:hAnsi="Times New Roman" w:cs="Times New Roman"/>
                <w:color w:val="000000"/>
              </w:rPr>
              <w:t>Объем финансирования -</w:t>
            </w:r>
            <w:r w:rsidR="00574EEF">
              <w:rPr>
                <w:rFonts w:ascii="Times New Roman" w:hAnsi="Times New Roman" w:cs="Times New Roman"/>
                <w:color w:val="000000"/>
              </w:rPr>
              <w:t xml:space="preserve"> </w:t>
            </w:r>
            <w:r w:rsidRPr="00BB6476">
              <w:rPr>
                <w:rFonts w:ascii="Times New Roman" w:hAnsi="Times New Roman" w:cs="Times New Roman"/>
                <w:color w:val="000000"/>
              </w:rPr>
              <w:t>_______руб</w:t>
            </w:r>
          </w:p>
        </w:tc>
        <w:tc>
          <w:tcPr>
            <w:tcW w:w="159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p>
        </w:tc>
        <w:tc>
          <w:tcPr>
            <w:tcW w:w="1388"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318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r>
      <w:tr w:rsidR="001E5BC9" w:rsidRPr="00BB6476" w:rsidTr="00574EEF">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318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jc w:val="right"/>
              <w:rPr>
                <w:rFonts w:ascii="Times New Roman" w:hAnsi="Times New Roman" w:cs="Times New Roman"/>
                <w:color w:val="000000"/>
              </w:rPr>
            </w:pPr>
            <w:r w:rsidRPr="00BB6476">
              <w:rPr>
                <w:rFonts w:ascii="Times New Roman" w:hAnsi="Times New Roman" w:cs="Times New Roman"/>
                <w:color w:val="000000"/>
              </w:rPr>
              <w:t>рублей</w:t>
            </w:r>
          </w:p>
        </w:tc>
      </w:tr>
      <w:tr w:rsidR="001E5BC9" w:rsidRPr="00BB6476" w:rsidTr="00574EEF">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№п/п</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Исполнитель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и дата договора</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Наименование работ</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Сумма по договору (руб)</w:t>
            </w:r>
          </w:p>
        </w:tc>
        <w:tc>
          <w:tcPr>
            <w:tcW w:w="3186"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AA3657">
            <w:pPr>
              <w:spacing w:after="0" w:line="240" w:lineRule="auto"/>
              <w:ind w:right="-74"/>
              <w:jc w:val="center"/>
              <w:rPr>
                <w:rFonts w:ascii="Times New Roman" w:hAnsi="Times New Roman" w:cs="Times New Roman"/>
                <w:color w:val="000000"/>
              </w:rPr>
            </w:pPr>
            <w:r w:rsidRPr="00BB6476">
              <w:rPr>
                <w:rFonts w:ascii="Times New Roman" w:hAnsi="Times New Roman" w:cs="Times New Roman"/>
                <w:color w:val="000000"/>
              </w:rPr>
              <w:t>Выполнение (руб)</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и дата акта по выполнению</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оплата (руб)</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и дата п/п</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E5BC9" w:rsidRPr="00BB6476" w:rsidRDefault="001E5BC9" w:rsidP="00AA3657">
            <w:pPr>
              <w:spacing w:after="0" w:line="240" w:lineRule="auto"/>
              <w:ind w:right="161"/>
              <w:jc w:val="center"/>
              <w:rPr>
                <w:rFonts w:ascii="Times New Roman" w:hAnsi="Times New Roman" w:cs="Times New Roman"/>
                <w:color w:val="000000"/>
              </w:rPr>
            </w:pPr>
            <w:r w:rsidRPr="00BB6476">
              <w:rPr>
                <w:rFonts w:ascii="Times New Roman" w:hAnsi="Times New Roman" w:cs="Times New Roman"/>
                <w:color w:val="000000"/>
              </w:rPr>
              <w:t>Примечание</w:t>
            </w:r>
          </w:p>
        </w:tc>
      </w:tr>
      <w:tr w:rsidR="001E5BC9" w:rsidRPr="00BB6476" w:rsidTr="00574EE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right"/>
              <w:rPr>
                <w:rFonts w:ascii="Times New Roman" w:hAnsi="Times New Roman" w:cs="Times New Roman"/>
                <w:color w:val="000000"/>
              </w:rPr>
            </w:pPr>
            <w:r w:rsidRPr="00BB6476">
              <w:rPr>
                <w:rFonts w:ascii="Times New Roman" w:hAnsi="Times New Roman" w:cs="Times New Roman"/>
                <w:color w:val="000000"/>
              </w:rPr>
              <w:t>1</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СМР</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318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574EE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318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574EE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ИТОГО СМР</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w:t>
            </w:r>
          </w:p>
        </w:tc>
        <w:tc>
          <w:tcPr>
            <w:tcW w:w="318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574EE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318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574EE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w:t>
            </w:r>
          </w:p>
        </w:tc>
        <w:tc>
          <w:tcPr>
            <w:tcW w:w="318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574EE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right"/>
              <w:rPr>
                <w:rFonts w:ascii="Times New Roman" w:hAnsi="Times New Roman" w:cs="Times New Roman"/>
                <w:color w:val="000000"/>
              </w:rPr>
            </w:pPr>
            <w:r w:rsidRPr="00BB6476">
              <w:rPr>
                <w:rFonts w:ascii="Times New Roman" w:hAnsi="Times New Roman" w:cs="Times New Roman"/>
                <w:color w:val="000000"/>
              </w:rPr>
              <w:t>2</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Прочие</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318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574EE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318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574EE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ИТОГО прочие</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w:t>
            </w:r>
          </w:p>
        </w:tc>
        <w:tc>
          <w:tcPr>
            <w:tcW w:w="318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574EE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318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574EE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rPr>
            </w:pPr>
            <w:r w:rsidRPr="00BB6476">
              <w:rPr>
                <w:rFonts w:ascii="Times New Roman" w:hAnsi="Times New Roman" w:cs="Times New Roman"/>
              </w:rPr>
              <w:t> </w:t>
            </w:r>
          </w:p>
        </w:tc>
        <w:tc>
          <w:tcPr>
            <w:tcW w:w="318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rPr>
            </w:pPr>
            <w:r w:rsidRPr="00BB6476">
              <w:rPr>
                <w:rFonts w:ascii="Times New Roman" w:hAnsi="Times New Roman" w:cs="Times New Roman"/>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rPr>
            </w:pPr>
            <w:r w:rsidRPr="00BB6476">
              <w:rPr>
                <w:rFonts w:ascii="Times New Roman" w:hAnsi="Times New Roman" w:cs="Times New Roman"/>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rPr>
            </w:pPr>
            <w:r w:rsidRPr="00BB6476">
              <w:rPr>
                <w:rFonts w:ascii="Times New Roman" w:hAnsi="Times New Roman" w:cs="Times New Roman"/>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574EE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83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 </w:t>
            </w:r>
          </w:p>
        </w:tc>
        <w:tc>
          <w:tcPr>
            <w:tcW w:w="318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b/>
                <w:bCs/>
                <w:color w:val="000000"/>
              </w:rPr>
            </w:pPr>
            <w:r w:rsidRPr="00BB6476">
              <w:rPr>
                <w:rFonts w:ascii="Times New Roman" w:hAnsi="Times New Roman" w:cs="Times New Roman"/>
                <w:b/>
                <w:bCs/>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c>
          <w:tcPr>
            <w:tcW w:w="2616" w:type="dxa"/>
            <w:tcBorders>
              <w:top w:val="nil"/>
              <w:left w:val="nil"/>
              <w:bottom w:val="single" w:sz="4" w:space="0" w:color="auto"/>
              <w:right w:val="single" w:sz="4" w:space="0" w:color="auto"/>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w:t>
            </w:r>
          </w:p>
        </w:tc>
      </w:tr>
      <w:tr w:rsidR="001E5BC9" w:rsidRPr="00BB6476" w:rsidTr="00574EEF">
        <w:trPr>
          <w:trHeight w:val="300"/>
        </w:trPr>
        <w:tc>
          <w:tcPr>
            <w:tcW w:w="5418" w:type="dxa"/>
            <w:gridSpan w:val="4"/>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b/>
                <w:bCs/>
                <w:color w:val="000000"/>
              </w:rPr>
              <w:t>Остаток целевых средств</w:t>
            </w:r>
            <w:r w:rsidRPr="00BB6476">
              <w:rPr>
                <w:rFonts w:ascii="Times New Roman" w:hAnsi="Times New Roman" w:cs="Times New Roman"/>
                <w:color w:val="000000"/>
              </w:rPr>
              <w:t xml:space="preserve"> ______________рублей</w:t>
            </w:r>
          </w:p>
        </w:tc>
        <w:tc>
          <w:tcPr>
            <w:tcW w:w="1388"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p>
        </w:tc>
        <w:tc>
          <w:tcPr>
            <w:tcW w:w="318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r>
      <w:tr w:rsidR="001E5BC9" w:rsidRPr="00BB6476" w:rsidTr="00574EEF">
        <w:trPr>
          <w:trHeight w:val="300"/>
        </w:trPr>
        <w:tc>
          <w:tcPr>
            <w:tcW w:w="2553" w:type="dxa"/>
            <w:gridSpan w:val="2"/>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b/>
                <w:bCs/>
                <w:color w:val="000000"/>
              </w:rPr>
            </w:pPr>
            <w:r w:rsidRPr="00BB6476">
              <w:rPr>
                <w:rFonts w:ascii="Times New Roman" w:hAnsi="Times New Roman" w:cs="Times New Roman"/>
                <w:b/>
                <w:bCs/>
                <w:color w:val="000000"/>
              </w:rPr>
              <w:t>Получатель:</w:t>
            </w:r>
          </w:p>
        </w:tc>
        <w:tc>
          <w:tcPr>
            <w:tcW w:w="1275"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b/>
                <w:bCs/>
                <w:color w:val="000000"/>
              </w:rPr>
            </w:pPr>
          </w:p>
        </w:tc>
        <w:tc>
          <w:tcPr>
            <w:tcW w:w="159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8"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318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r>
      <w:tr w:rsidR="001E5BC9" w:rsidRPr="00BB6476" w:rsidTr="00574EEF">
        <w:trPr>
          <w:trHeight w:val="300"/>
        </w:trPr>
        <w:tc>
          <w:tcPr>
            <w:tcW w:w="9992" w:type="dxa"/>
            <w:gridSpan w:val="6"/>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Директор (наименование организации) /______________________________/ ФИО</w:t>
            </w: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r>
      <w:tr w:rsidR="001E5BC9" w:rsidRPr="00BB6476" w:rsidTr="00574EEF">
        <w:trPr>
          <w:trHeight w:val="300"/>
        </w:trPr>
        <w:tc>
          <w:tcPr>
            <w:tcW w:w="723"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r w:rsidRPr="00BB6476">
              <w:rPr>
                <w:rFonts w:ascii="Times New Roman" w:hAnsi="Times New Roman" w:cs="Times New Roman"/>
                <w:color w:val="000000"/>
              </w:rPr>
              <w:t xml:space="preserve"> </w:t>
            </w:r>
          </w:p>
        </w:tc>
        <w:tc>
          <w:tcPr>
            <w:tcW w:w="183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color w:val="000000"/>
              </w:rPr>
            </w:pPr>
          </w:p>
        </w:tc>
        <w:tc>
          <w:tcPr>
            <w:tcW w:w="4253" w:type="dxa"/>
            <w:gridSpan w:val="3"/>
            <w:tcBorders>
              <w:top w:val="nil"/>
              <w:left w:val="nil"/>
              <w:bottom w:val="nil"/>
              <w:right w:val="nil"/>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color w:val="000000"/>
              </w:rPr>
            </w:pPr>
            <w:r w:rsidRPr="00BB6476">
              <w:rPr>
                <w:rFonts w:ascii="Times New Roman" w:hAnsi="Times New Roman" w:cs="Times New Roman"/>
                <w:color w:val="000000"/>
              </w:rPr>
              <w:t xml:space="preserve">                М.П.                    подпись</w:t>
            </w:r>
          </w:p>
        </w:tc>
        <w:tc>
          <w:tcPr>
            <w:tcW w:w="318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jc w:val="center"/>
              <w:rPr>
                <w:rFonts w:ascii="Times New Roman" w:hAnsi="Times New Roman" w:cs="Times New Roman"/>
                <w:color w:val="000000"/>
              </w:rPr>
            </w:pPr>
          </w:p>
        </w:tc>
        <w:tc>
          <w:tcPr>
            <w:tcW w:w="1421"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c>
          <w:tcPr>
            <w:tcW w:w="2616" w:type="dxa"/>
            <w:tcBorders>
              <w:top w:val="nil"/>
              <w:left w:val="nil"/>
              <w:bottom w:val="nil"/>
              <w:right w:val="nil"/>
            </w:tcBorders>
            <w:shd w:val="clear" w:color="auto" w:fill="auto"/>
            <w:noWrap/>
            <w:vAlign w:val="bottom"/>
            <w:hideMark/>
          </w:tcPr>
          <w:p w:rsidR="001E5BC9" w:rsidRPr="00BB6476" w:rsidRDefault="001E5BC9" w:rsidP="00AA3657">
            <w:pPr>
              <w:spacing w:after="0" w:line="240" w:lineRule="auto"/>
              <w:rPr>
                <w:rFonts w:ascii="Times New Roman" w:hAnsi="Times New Roman" w:cs="Times New Roman"/>
                <w:sz w:val="20"/>
                <w:szCs w:val="20"/>
              </w:rPr>
            </w:pPr>
          </w:p>
        </w:tc>
      </w:tr>
    </w:tbl>
    <w:p w:rsidR="001E5BC9" w:rsidRPr="00900D81" w:rsidRDefault="001E5BC9" w:rsidP="001E5BC9">
      <w:pPr>
        <w:spacing w:after="0" w:line="240" w:lineRule="auto"/>
        <w:ind w:firstLine="567"/>
        <w:jc w:val="both"/>
        <w:rPr>
          <w:rFonts w:ascii="Times New Roman" w:hAnsi="Times New Roman"/>
          <w:b/>
          <w:sz w:val="24"/>
          <w:szCs w:val="24"/>
        </w:rPr>
      </w:pPr>
    </w:p>
    <w:sectPr w:rsidR="001E5BC9" w:rsidRPr="00900D81" w:rsidSect="00327B94">
      <w:pgSz w:w="16838" w:h="11906" w:orient="landscape"/>
      <w:pgMar w:top="709" w:right="709" w:bottom="851" w:left="851" w:header="0" w:footer="26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E9" w:rsidRDefault="00CC0EE9">
      <w:pPr>
        <w:spacing w:after="0" w:line="240" w:lineRule="auto"/>
      </w:pPr>
      <w:r>
        <w:separator/>
      </w:r>
    </w:p>
  </w:endnote>
  <w:endnote w:type="continuationSeparator" w:id="0">
    <w:p w:rsidR="00CC0EE9" w:rsidRDefault="00CC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BF" w:rsidRDefault="00081EBF">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26F49">
      <w:rPr>
        <w:rFonts w:ascii="Times New Roman" w:hAnsi="Times New Roman" w:cs="Times New Roman"/>
        <w:noProof/>
        <w:sz w:val="24"/>
        <w:szCs w:val="24"/>
      </w:rPr>
      <w:t>4</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E9" w:rsidRDefault="00CC0EE9">
      <w:pPr>
        <w:spacing w:after="0" w:line="240" w:lineRule="auto"/>
      </w:pPr>
      <w:r>
        <w:separator/>
      </w:r>
    </w:p>
  </w:footnote>
  <w:footnote w:type="continuationSeparator" w:id="0">
    <w:p w:rsidR="00CC0EE9" w:rsidRDefault="00CC0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15:restartNumberingAfterBreak="0">
    <w:nsid w:val="0E8F3CCE"/>
    <w:multiLevelType w:val="hybridMultilevel"/>
    <w:tmpl w:val="F8B043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D244F"/>
    <w:multiLevelType w:val="multilevel"/>
    <w:tmpl w:val="97BC6E20"/>
    <w:lvl w:ilvl="0">
      <w:start w:val="6"/>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 w15:restartNumberingAfterBreak="0">
    <w:nsid w:val="2D9F5E79"/>
    <w:multiLevelType w:val="hybridMultilevel"/>
    <w:tmpl w:val="154C53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8" w15:restartNumberingAfterBreak="0">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A81014"/>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10" w15:restartNumberingAfterBreak="0">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2554718"/>
    <w:multiLevelType w:val="hybridMultilevel"/>
    <w:tmpl w:val="1BDA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8"/>
  </w:num>
  <w:num w:numId="4">
    <w:abstractNumId w:val="7"/>
  </w:num>
  <w:num w:numId="5">
    <w:abstractNumId w:val="14"/>
  </w:num>
  <w:num w:numId="6">
    <w:abstractNumId w:val="15"/>
  </w:num>
  <w:num w:numId="7">
    <w:abstractNumId w:val="12"/>
  </w:num>
  <w:num w:numId="8">
    <w:abstractNumId w:val="6"/>
  </w:num>
  <w:num w:numId="9">
    <w:abstractNumId w:val="3"/>
  </w:num>
  <w:num w:numId="10">
    <w:abstractNumId w:val="13"/>
  </w:num>
  <w:num w:numId="11">
    <w:abstractNumId w:val="0"/>
  </w:num>
  <w:num w:numId="12">
    <w:abstractNumId w:val="11"/>
  </w:num>
  <w:num w:numId="13">
    <w:abstractNumId w:val="9"/>
  </w:num>
  <w:num w:numId="14">
    <w:abstractNumId w:val="4"/>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0443"/>
    <w:rsid w:val="000032B2"/>
    <w:rsid w:val="00003C06"/>
    <w:rsid w:val="00011DE4"/>
    <w:rsid w:val="000123E2"/>
    <w:rsid w:val="0001523A"/>
    <w:rsid w:val="0001592E"/>
    <w:rsid w:val="000235C2"/>
    <w:rsid w:val="00026D4C"/>
    <w:rsid w:val="00034DE2"/>
    <w:rsid w:val="000353DA"/>
    <w:rsid w:val="00044CB4"/>
    <w:rsid w:val="00046806"/>
    <w:rsid w:val="00052633"/>
    <w:rsid w:val="00064E0A"/>
    <w:rsid w:val="00064FC8"/>
    <w:rsid w:val="0006660B"/>
    <w:rsid w:val="00072919"/>
    <w:rsid w:val="0007776B"/>
    <w:rsid w:val="000817A4"/>
    <w:rsid w:val="00081EBF"/>
    <w:rsid w:val="000A0CC4"/>
    <w:rsid w:val="000A46BA"/>
    <w:rsid w:val="000C345A"/>
    <w:rsid w:val="000C3798"/>
    <w:rsid w:val="000C4B7D"/>
    <w:rsid w:val="000D0788"/>
    <w:rsid w:val="000D5FC4"/>
    <w:rsid w:val="000E565E"/>
    <w:rsid w:val="000F43BF"/>
    <w:rsid w:val="000F54A3"/>
    <w:rsid w:val="00100629"/>
    <w:rsid w:val="00104C7F"/>
    <w:rsid w:val="00110774"/>
    <w:rsid w:val="00112D19"/>
    <w:rsid w:val="0011525A"/>
    <w:rsid w:val="00130D50"/>
    <w:rsid w:val="00132854"/>
    <w:rsid w:val="00136D89"/>
    <w:rsid w:val="00142C2F"/>
    <w:rsid w:val="00152361"/>
    <w:rsid w:val="00162EB3"/>
    <w:rsid w:val="001656AF"/>
    <w:rsid w:val="0016753B"/>
    <w:rsid w:val="00175C4D"/>
    <w:rsid w:val="00176CCC"/>
    <w:rsid w:val="00177D23"/>
    <w:rsid w:val="001829D6"/>
    <w:rsid w:val="0018727F"/>
    <w:rsid w:val="0019083C"/>
    <w:rsid w:val="00196619"/>
    <w:rsid w:val="00197F84"/>
    <w:rsid w:val="001A2525"/>
    <w:rsid w:val="001A50D9"/>
    <w:rsid w:val="001B154A"/>
    <w:rsid w:val="001B3350"/>
    <w:rsid w:val="001B6B08"/>
    <w:rsid w:val="001C09B0"/>
    <w:rsid w:val="001C40C0"/>
    <w:rsid w:val="001D0347"/>
    <w:rsid w:val="001D469B"/>
    <w:rsid w:val="001E5BC9"/>
    <w:rsid w:val="001F0027"/>
    <w:rsid w:val="002031FB"/>
    <w:rsid w:val="00204D63"/>
    <w:rsid w:val="00205049"/>
    <w:rsid w:val="00207304"/>
    <w:rsid w:val="00212644"/>
    <w:rsid w:val="002165EB"/>
    <w:rsid w:val="00226DE7"/>
    <w:rsid w:val="002329D9"/>
    <w:rsid w:val="00233FE9"/>
    <w:rsid w:val="002417A2"/>
    <w:rsid w:val="00245F59"/>
    <w:rsid w:val="00247331"/>
    <w:rsid w:val="002536D8"/>
    <w:rsid w:val="002653A9"/>
    <w:rsid w:val="002663D1"/>
    <w:rsid w:val="002669A5"/>
    <w:rsid w:val="00273954"/>
    <w:rsid w:val="0029158B"/>
    <w:rsid w:val="0029322D"/>
    <w:rsid w:val="002A059B"/>
    <w:rsid w:val="002A33FB"/>
    <w:rsid w:val="002A5A64"/>
    <w:rsid w:val="002A6A90"/>
    <w:rsid w:val="002B537B"/>
    <w:rsid w:val="002B5C10"/>
    <w:rsid w:val="002C0A9D"/>
    <w:rsid w:val="002C1122"/>
    <w:rsid w:val="002C1482"/>
    <w:rsid w:val="002C25F3"/>
    <w:rsid w:val="002D07D3"/>
    <w:rsid w:val="002D215C"/>
    <w:rsid w:val="002D37D0"/>
    <w:rsid w:val="002D6E0D"/>
    <w:rsid w:val="002D7410"/>
    <w:rsid w:val="002E01AE"/>
    <w:rsid w:val="002E2493"/>
    <w:rsid w:val="002E3846"/>
    <w:rsid w:val="002E4DCC"/>
    <w:rsid w:val="002E4E40"/>
    <w:rsid w:val="002E50E3"/>
    <w:rsid w:val="002F2F1F"/>
    <w:rsid w:val="002F3827"/>
    <w:rsid w:val="002F5EDE"/>
    <w:rsid w:val="002F5FC9"/>
    <w:rsid w:val="002F65E4"/>
    <w:rsid w:val="0030680A"/>
    <w:rsid w:val="00310855"/>
    <w:rsid w:val="003125BF"/>
    <w:rsid w:val="003164A9"/>
    <w:rsid w:val="00321658"/>
    <w:rsid w:val="003222D5"/>
    <w:rsid w:val="00324995"/>
    <w:rsid w:val="00326452"/>
    <w:rsid w:val="0032647B"/>
    <w:rsid w:val="003275A9"/>
    <w:rsid w:val="00327B94"/>
    <w:rsid w:val="00333230"/>
    <w:rsid w:val="003455F9"/>
    <w:rsid w:val="00356613"/>
    <w:rsid w:val="003577ED"/>
    <w:rsid w:val="00370B15"/>
    <w:rsid w:val="00371823"/>
    <w:rsid w:val="0037798E"/>
    <w:rsid w:val="00377AFF"/>
    <w:rsid w:val="00377D49"/>
    <w:rsid w:val="00385AE7"/>
    <w:rsid w:val="003873EA"/>
    <w:rsid w:val="00390E0F"/>
    <w:rsid w:val="00392B70"/>
    <w:rsid w:val="003A3609"/>
    <w:rsid w:val="003A3CAB"/>
    <w:rsid w:val="003D326E"/>
    <w:rsid w:val="003D55C8"/>
    <w:rsid w:val="003D7C94"/>
    <w:rsid w:val="003E35D1"/>
    <w:rsid w:val="003F321F"/>
    <w:rsid w:val="003F4400"/>
    <w:rsid w:val="003F48DB"/>
    <w:rsid w:val="004030F1"/>
    <w:rsid w:val="00403643"/>
    <w:rsid w:val="00404396"/>
    <w:rsid w:val="00406D80"/>
    <w:rsid w:val="004104A0"/>
    <w:rsid w:val="00412D91"/>
    <w:rsid w:val="00415147"/>
    <w:rsid w:val="00415FD0"/>
    <w:rsid w:val="00416D24"/>
    <w:rsid w:val="00421683"/>
    <w:rsid w:val="00425F22"/>
    <w:rsid w:val="004334FA"/>
    <w:rsid w:val="00436FB3"/>
    <w:rsid w:val="004378E8"/>
    <w:rsid w:val="004463B9"/>
    <w:rsid w:val="00455CB1"/>
    <w:rsid w:val="00462490"/>
    <w:rsid w:val="004629BF"/>
    <w:rsid w:val="00472BB0"/>
    <w:rsid w:val="00473D87"/>
    <w:rsid w:val="0048158E"/>
    <w:rsid w:val="00482B99"/>
    <w:rsid w:val="00487463"/>
    <w:rsid w:val="004A21A4"/>
    <w:rsid w:val="004B311F"/>
    <w:rsid w:val="004B34A7"/>
    <w:rsid w:val="004C2013"/>
    <w:rsid w:val="004C400A"/>
    <w:rsid w:val="004C79F5"/>
    <w:rsid w:val="004D0639"/>
    <w:rsid w:val="004D35FB"/>
    <w:rsid w:val="004D4246"/>
    <w:rsid w:val="004D7AA4"/>
    <w:rsid w:val="004E452B"/>
    <w:rsid w:val="004E45EE"/>
    <w:rsid w:val="004E5FDF"/>
    <w:rsid w:val="004F04B3"/>
    <w:rsid w:val="004F2865"/>
    <w:rsid w:val="004F5A65"/>
    <w:rsid w:val="004F64E2"/>
    <w:rsid w:val="0050139E"/>
    <w:rsid w:val="00503932"/>
    <w:rsid w:val="00507DA5"/>
    <w:rsid w:val="00510B50"/>
    <w:rsid w:val="00510F2D"/>
    <w:rsid w:val="00513102"/>
    <w:rsid w:val="00515114"/>
    <w:rsid w:val="005217D4"/>
    <w:rsid w:val="005352DD"/>
    <w:rsid w:val="005359DF"/>
    <w:rsid w:val="00536F97"/>
    <w:rsid w:val="005372D1"/>
    <w:rsid w:val="0055241C"/>
    <w:rsid w:val="0055477D"/>
    <w:rsid w:val="00557054"/>
    <w:rsid w:val="00557C07"/>
    <w:rsid w:val="00557D6E"/>
    <w:rsid w:val="0056689C"/>
    <w:rsid w:val="005702EB"/>
    <w:rsid w:val="00571099"/>
    <w:rsid w:val="00573EB3"/>
    <w:rsid w:val="00574EEF"/>
    <w:rsid w:val="00576A07"/>
    <w:rsid w:val="005800B6"/>
    <w:rsid w:val="0058377F"/>
    <w:rsid w:val="0058603D"/>
    <w:rsid w:val="00596C3D"/>
    <w:rsid w:val="005A0CA3"/>
    <w:rsid w:val="005B333D"/>
    <w:rsid w:val="005B54B2"/>
    <w:rsid w:val="005C44FF"/>
    <w:rsid w:val="005C4DAD"/>
    <w:rsid w:val="005C4F06"/>
    <w:rsid w:val="005C5C71"/>
    <w:rsid w:val="005C7F7F"/>
    <w:rsid w:val="005E67F5"/>
    <w:rsid w:val="005F2C02"/>
    <w:rsid w:val="005F49A7"/>
    <w:rsid w:val="00600FDE"/>
    <w:rsid w:val="00602200"/>
    <w:rsid w:val="00604E8F"/>
    <w:rsid w:val="00607A01"/>
    <w:rsid w:val="00607E27"/>
    <w:rsid w:val="0061494D"/>
    <w:rsid w:val="00616FA5"/>
    <w:rsid w:val="00620044"/>
    <w:rsid w:val="00623FF2"/>
    <w:rsid w:val="00632420"/>
    <w:rsid w:val="0063298E"/>
    <w:rsid w:val="00636A5D"/>
    <w:rsid w:val="0064215A"/>
    <w:rsid w:val="00642F4D"/>
    <w:rsid w:val="00643AAC"/>
    <w:rsid w:val="006557C3"/>
    <w:rsid w:val="0065668A"/>
    <w:rsid w:val="00660F62"/>
    <w:rsid w:val="0066273B"/>
    <w:rsid w:val="0066472C"/>
    <w:rsid w:val="00664C29"/>
    <w:rsid w:val="006765D8"/>
    <w:rsid w:val="00677B07"/>
    <w:rsid w:val="00680FC4"/>
    <w:rsid w:val="0068297C"/>
    <w:rsid w:val="0068308E"/>
    <w:rsid w:val="006851BB"/>
    <w:rsid w:val="00692552"/>
    <w:rsid w:val="006A0389"/>
    <w:rsid w:val="006A41AC"/>
    <w:rsid w:val="006A4F27"/>
    <w:rsid w:val="006A615F"/>
    <w:rsid w:val="006B4C70"/>
    <w:rsid w:val="006C09C6"/>
    <w:rsid w:val="006C4DED"/>
    <w:rsid w:val="006C5622"/>
    <w:rsid w:val="006C5C93"/>
    <w:rsid w:val="006C7306"/>
    <w:rsid w:val="006E7E37"/>
    <w:rsid w:val="006F1280"/>
    <w:rsid w:val="006F1396"/>
    <w:rsid w:val="006F3D96"/>
    <w:rsid w:val="006F6248"/>
    <w:rsid w:val="00714599"/>
    <w:rsid w:val="0071583E"/>
    <w:rsid w:val="00715F7F"/>
    <w:rsid w:val="007168BC"/>
    <w:rsid w:val="00720460"/>
    <w:rsid w:val="007207CE"/>
    <w:rsid w:val="00720853"/>
    <w:rsid w:val="007334ED"/>
    <w:rsid w:val="0073732F"/>
    <w:rsid w:val="00740772"/>
    <w:rsid w:val="00746F91"/>
    <w:rsid w:val="007506B0"/>
    <w:rsid w:val="00750FC8"/>
    <w:rsid w:val="00751558"/>
    <w:rsid w:val="00751EF8"/>
    <w:rsid w:val="00752303"/>
    <w:rsid w:val="00753AEF"/>
    <w:rsid w:val="00754384"/>
    <w:rsid w:val="007568C2"/>
    <w:rsid w:val="00757D3C"/>
    <w:rsid w:val="0076300C"/>
    <w:rsid w:val="0076488D"/>
    <w:rsid w:val="0077495C"/>
    <w:rsid w:val="00777085"/>
    <w:rsid w:val="007811EF"/>
    <w:rsid w:val="0078172B"/>
    <w:rsid w:val="00784B27"/>
    <w:rsid w:val="00787640"/>
    <w:rsid w:val="007911FC"/>
    <w:rsid w:val="00793CC8"/>
    <w:rsid w:val="007961E9"/>
    <w:rsid w:val="007A6A8B"/>
    <w:rsid w:val="007B29C9"/>
    <w:rsid w:val="007B2E04"/>
    <w:rsid w:val="007B4519"/>
    <w:rsid w:val="007B5B0B"/>
    <w:rsid w:val="007C10BC"/>
    <w:rsid w:val="007C29E3"/>
    <w:rsid w:val="007C3060"/>
    <w:rsid w:val="007C4574"/>
    <w:rsid w:val="007D268C"/>
    <w:rsid w:val="007D3378"/>
    <w:rsid w:val="007D33A1"/>
    <w:rsid w:val="007D524B"/>
    <w:rsid w:val="007D6DA2"/>
    <w:rsid w:val="007D797E"/>
    <w:rsid w:val="007F1F5A"/>
    <w:rsid w:val="007F5A09"/>
    <w:rsid w:val="007F5E34"/>
    <w:rsid w:val="0080050F"/>
    <w:rsid w:val="00802AF1"/>
    <w:rsid w:val="0080469F"/>
    <w:rsid w:val="008060A9"/>
    <w:rsid w:val="00811AF5"/>
    <w:rsid w:val="00822E80"/>
    <w:rsid w:val="00830AA8"/>
    <w:rsid w:val="00832BDE"/>
    <w:rsid w:val="00837320"/>
    <w:rsid w:val="008477A1"/>
    <w:rsid w:val="0086017D"/>
    <w:rsid w:val="00862EE9"/>
    <w:rsid w:val="00866FE1"/>
    <w:rsid w:val="00871F70"/>
    <w:rsid w:val="00873011"/>
    <w:rsid w:val="00873114"/>
    <w:rsid w:val="00873928"/>
    <w:rsid w:val="0087456A"/>
    <w:rsid w:val="008777E6"/>
    <w:rsid w:val="00887320"/>
    <w:rsid w:val="00890D7C"/>
    <w:rsid w:val="00892C25"/>
    <w:rsid w:val="00894AF3"/>
    <w:rsid w:val="00895381"/>
    <w:rsid w:val="008A1682"/>
    <w:rsid w:val="008A7EF4"/>
    <w:rsid w:val="008B0FED"/>
    <w:rsid w:val="008B3B53"/>
    <w:rsid w:val="008C10DB"/>
    <w:rsid w:val="008C43CD"/>
    <w:rsid w:val="008C5D01"/>
    <w:rsid w:val="008C61DD"/>
    <w:rsid w:val="008C7713"/>
    <w:rsid w:val="008D315E"/>
    <w:rsid w:val="008E2697"/>
    <w:rsid w:val="008F6DCE"/>
    <w:rsid w:val="008F7FB1"/>
    <w:rsid w:val="00903D1C"/>
    <w:rsid w:val="00903DE0"/>
    <w:rsid w:val="009059EE"/>
    <w:rsid w:val="009100DB"/>
    <w:rsid w:val="00910A3D"/>
    <w:rsid w:val="00913B79"/>
    <w:rsid w:val="009145B3"/>
    <w:rsid w:val="00914BEE"/>
    <w:rsid w:val="009170B4"/>
    <w:rsid w:val="009304ED"/>
    <w:rsid w:val="00933D9E"/>
    <w:rsid w:val="00937284"/>
    <w:rsid w:val="00943589"/>
    <w:rsid w:val="009447EE"/>
    <w:rsid w:val="00946835"/>
    <w:rsid w:val="00947173"/>
    <w:rsid w:val="00953C6B"/>
    <w:rsid w:val="009552B3"/>
    <w:rsid w:val="00960ECD"/>
    <w:rsid w:val="00961744"/>
    <w:rsid w:val="0096181F"/>
    <w:rsid w:val="00961AF3"/>
    <w:rsid w:val="00963E22"/>
    <w:rsid w:val="009744C6"/>
    <w:rsid w:val="00974DA0"/>
    <w:rsid w:val="00975E6F"/>
    <w:rsid w:val="00980D44"/>
    <w:rsid w:val="00985FCA"/>
    <w:rsid w:val="00991494"/>
    <w:rsid w:val="0099478B"/>
    <w:rsid w:val="00994EDA"/>
    <w:rsid w:val="0099517A"/>
    <w:rsid w:val="009A74CA"/>
    <w:rsid w:val="009B5C11"/>
    <w:rsid w:val="009B6489"/>
    <w:rsid w:val="009B67CB"/>
    <w:rsid w:val="009B7CF3"/>
    <w:rsid w:val="009C0334"/>
    <w:rsid w:val="009C27D1"/>
    <w:rsid w:val="009D1E2A"/>
    <w:rsid w:val="009D3BBF"/>
    <w:rsid w:val="009E152C"/>
    <w:rsid w:val="009E3CC8"/>
    <w:rsid w:val="009E3F95"/>
    <w:rsid w:val="009E5628"/>
    <w:rsid w:val="009E6225"/>
    <w:rsid w:val="00A02B8A"/>
    <w:rsid w:val="00A06B9B"/>
    <w:rsid w:val="00A1175B"/>
    <w:rsid w:val="00A12241"/>
    <w:rsid w:val="00A140B7"/>
    <w:rsid w:val="00A14F99"/>
    <w:rsid w:val="00A225A1"/>
    <w:rsid w:val="00A27066"/>
    <w:rsid w:val="00A27A06"/>
    <w:rsid w:val="00A32147"/>
    <w:rsid w:val="00A340AA"/>
    <w:rsid w:val="00A341BB"/>
    <w:rsid w:val="00A34AA2"/>
    <w:rsid w:val="00A36AE1"/>
    <w:rsid w:val="00A408BE"/>
    <w:rsid w:val="00A41E74"/>
    <w:rsid w:val="00A468DC"/>
    <w:rsid w:val="00A5158A"/>
    <w:rsid w:val="00A60A0B"/>
    <w:rsid w:val="00A612FA"/>
    <w:rsid w:val="00A61515"/>
    <w:rsid w:val="00A619A6"/>
    <w:rsid w:val="00A63AC0"/>
    <w:rsid w:val="00A64AE0"/>
    <w:rsid w:val="00A658B8"/>
    <w:rsid w:val="00A67A5E"/>
    <w:rsid w:val="00A7046B"/>
    <w:rsid w:val="00A731F4"/>
    <w:rsid w:val="00A7491C"/>
    <w:rsid w:val="00A77F27"/>
    <w:rsid w:val="00A8347D"/>
    <w:rsid w:val="00A84009"/>
    <w:rsid w:val="00A879D5"/>
    <w:rsid w:val="00A909FB"/>
    <w:rsid w:val="00A91436"/>
    <w:rsid w:val="00A93117"/>
    <w:rsid w:val="00A94C56"/>
    <w:rsid w:val="00A95840"/>
    <w:rsid w:val="00A975FB"/>
    <w:rsid w:val="00AA0305"/>
    <w:rsid w:val="00AA3657"/>
    <w:rsid w:val="00AA3DFF"/>
    <w:rsid w:val="00AA6ED1"/>
    <w:rsid w:val="00AB25F4"/>
    <w:rsid w:val="00AB3254"/>
    <w:rsid w:val="00AB3BC0"/>
    <w:rsid w:val="00AB6AC6"/>
    <w:rsid w:val="00AB6C3D"/>
    <w:rsid w:val="00AB7537"/>
    <w:rsid w:val="00AB7B39"/>
    <w:rsid w:val="00AB7FC8"/>
    <w:rsid w:val="00AD2155"/>
    <w:rsid w:val="00AD23EF"/>
    <w:rsid w:val="00AD3608"/>
    <w:rsid w:val="00AE22EF"/>
    <w:rsid w:val="00AE3E1D"/>
    <w:rsid w:val="00AF2564"/>
    <w:rsid w:val="00AF343F"/>
    <w:rsid w:val="00B00B08"/>
    <w:rsid w:val="00B07CBA"/>
    <w:rsid w:val="00B12B8C"/>
    <w:rsid w:val="00B16B06"/>
    <w:rsid w:val="00B21C3D"/>
    <w:rsid w:val="00B223D7"/>
    <w:rsid w:val="00B24726"/>
    <w:rsid w:val="00B4229B"/>
    <w:rsid w:val="00B45C69"/>
    <w:rsid w:val="00B51386"/>
    <w:rsid w:val="00B52C77"/>
    <w:rsid w:val="00B53913"/>
    <w:rsid w:val="00B60424"/>
    <w:rsid w:val="00B7352D"/>
    <w:rsid w:val="00B7632D"/>
    <w:rsid w:val="00B7642D"/>
    <w:rsid w:val="00B77EFA"/>
    <w:rsid w:val="00B86633"/>
    <w:rsid w:val="00B9371A"/>
    <w:rsid w:val="00B97AD6"/>
    <w:rsid w:val="00BA10AB"/>
    <w:rsid w:val="00BA5F5C"/>
    <w:rsid w:val="00BA7275"/>
    <w:rsid w:val="00BB13F4"/>
    <w:rsid w:val="00BB2838"/>
    <w:rsid w:val="00BB3ED9"/>
    <w:rsid w:val="00BC568B"/>
    <w:rsid w:val="00BD0A1C"/>
    <w:rsid w:val="00BD0A7E"/>
    <w:rsid w:val="00BD4681"/>
    <w:rsid w:val="00BD6A53"/>
    <w:rsid w:val="00BE77FA"/>
    <w:rsid w:val="00C01831"/>
    <w:rsid w:val="00C11046"/>
    <w:rsid w:val="00C14146"/>
    <w:rsid w:val="00C153F4"/>
    <w:rsid w:val="00C22FAE"/>
    <w:rsid w:val="00C235B3"/>
    <w:rsid w:val="00C32D47"/>
    <w:rsid w:val="00C33229"/>
    <w:rsid w:val="00C36D8B"/>
    <w:rsid w:val="00C4738C"/>
    <w:rsid w:val="00C47D34"/>
    <w:rsid w:val="00C57ECE"/>
    <w:rsid w:val="00C60FDF"/>
    <w:rsid w:val="00C65CE5"/>
    <w:rsid w:val="00C71A3B"/>
    <w:rsid w:val="00C77BB7"/>
    <w:rsid w:val="00C837A4"/>
    <w:rsid w:val="00C8413B"/>
    <w:rsid w:val="00C915C4"/>
    <w:rsid w:val="00CA3324"/>
    <w:rsid w:val="00CC0EE9"/>
    <w:rsid w:val="00CC2C33"/>
    <w:rsid w:val="00CC4B6C"/>
    <w:rsid w:val="00CC521E"/>
    <w:rsid w:val="00CC76A2"/>
    <w:rsid w:val="00CD4731"/>
    <w:rsid w:val="00CD4A81"/>
    <w:rsid w:val="00CE0189"/>
    <w:rsid w:val="00CE483F"/>
    <w:rsid w:val="00CE4A9D"/>
    <w:rsid w:val="00CE594E"/>
    <w:rsid w:val="00CE691C"/>
    <w:rsid w:val="00CF251E"/>
    <w:rsid w:val="00CF2B61"/>
    <w:rsid w:val="00CF5768"/>
    <w:rsid w:val="00D0083D"/>
    <w:rsid w:val="00D029DB"/>
    <w:rsid w:val="00D17EB8"/>
    <w:rsid w:val="00D211AE"/>
    <w:rsid w:val="00D226F8"/>
    <w:rsid w:val="00D24A02"/>
    <w:rsid w:val="00D26AB9"/>
    <w:rsid w:val="00D26F49"/>
    <w:rsid w:val="00D30A3A"/>
    <w:rsid w:val="00D34414"/>
    <w:rsid w:val="00D40371"/>
    <w:rsid w:val="00D43813"/>
    <w:rsid w:val="00D46DA0"/>
    <w:rsid w:val="00D513B6"/>
    <w:rsid w:val="00D51ED4"/>
    <w:rsid w:val="00D560CD"/>
    <w:rsid w:val="00D62981"/>
    <w:rsid w:val="00D6410B"/>
    <w:rsid w:val="00D64C1D"/>
    <w:rsid w:val="00D76AF1"/>
    <w:rsid w:val="00D804D5"/>
    <w:rsid w:val="00D81504"/>
    <w:rsid w:val="00D851E6"/>
    <w:rsid w:val="00D960F3"/>
    <w:rsid w:val="00DA077D"/>
    <w:rsid w:val="00DA209D"/>
    <w:rsid w:val="00DA2205"/>
    <w:rsid w:val="00DB0FCA"/>
    <w:rsid w:val="00DB6AC4"/>
    <w:rsid w:val="00DC1514"/>
    <w:rsid w:val="00DC3D75"/>
    <w:rsid w:val="00DC5BEF"/>
    <w:rsid w:val="00DC5CAD"/>
    <w:rsid w:val="00DD2353"/>
    <w:rsid w:val="00DD55C9"/>
    <w:rsid w:val="00DD7960"/>
    <w:rsid w:val="00DE0BD2"/>
    <w:rsid w:val="00DE143C"/>
    <w:rsid w:val="00DE40A7"/>
    <w:rsid w:val="00DE7C90"/>
    <w:rsid w:val="00DF0EE1"/>
    <w:rsid w:val="00DF39B9"/>
    <w:rsid w:val="00E008E8"/>
    <w:rsid w:val="00E01023"/>
    <w:rsid w:val="00E05D16"/>
    <w:rsid w:val="00E06A64"/>
    <w:rsid w:val="00E106D9"/>
    <w:rsid w:val="00E20F26"/>
    <w:rsid w:val="00E25E86"/>
    <w:rsid w:val="00E2699D"/>
    <w:rsid w:val="00E26C7D"/>
    <w:rsid w:val="00E35388"/>
    <w:rsid w:val="00E41326"/>
    <w:rsid w:val="00E461F9"/>
    <w:rsid w:val="00E56769"/>
    <w:rsid w:val="00E57727"/>
    <w:rsid w:val="00E6121B"/>
    <w:rsid w:val="00E66535"/>
    <w:rsid w:val="00E7337E"/>
    <w:rsid w:val="00E75593"/>
    <w:rsid w:val="00E9282B"/>
    <w:rsid w:val="00E928A0"/>
    <w:rsid w:val="00E941F1"/>
    <w:rsid w:val="00EA0BCE"/>
    <w:rsid w:val="00EB0370"/>
    <w:rsid w:val="00EB1AA3"/>
    <w:rsid w:val="00EB6D11"/>
    <w:rsid w:val="00EC4BC8"/>
    <w:rsid w:val="00ED1FD2"/>
    <w:rsid w:val="00ED2551"/>
    <w:rsid w:val="00ED3D53"/>
    <w:rsid w:val="00EE07EA"/>
    <w:rsid w:val="00EE1FD9"/>
    <w:rsid w:val="00EE535B"/>
    <w:rsid w:val="00EF0701"/>
    <w:rsid w:val="00EF1A9B"/>
    <w:rsid w:val="00EF3408"/>
    <w:rsid w:val="00EF3AC3"/>
    <w:rsid w:val="00EF66D8"/>
    <w:rsid w:val="00F0254E"/>
    <w:rsid w:val="00F025B7"/>
    <w:rsid w:val="00F03B62"/>
    <w:rsid w:val="00F11C74"/>
    <w:rsid w:val="00F131D9"/>
    <w:rsid w:val="00F2631A"/>
    <w:rsid w:val="00F5325A"/>
    <w:rsid w:val="00F55F23"/>
    <w:rsid w:val="00F57B0C"/>
    <w:rsid w:val="00F66B31"/>
    <w:rsid w:val="00F7047B"/>
    <w:rsid w:val="00F73090"/>
    <w:rsid w:val="00F73561"/>
    <w:rsid w:val="00F77F40"/>
    <w:rsid w:val="00F8089D"/>
    <w:rsid w:val="00F823A5"/>
    <w:rsid w:val="00F95DBC"/>
    <w:rsid w:val="00F97831"/>
    <w:rsid w:val="00FA2404"/>
    <w:rsid w:val="00FA5345"/>
    <w:rsid w:val="00FB05EF"/>
    <w:rsid w:val="00FB3B5F"/>
    <w:rsid w:val="00FB5A5B"/>
    <w:rsid w:val="00FB682A"/>
    <w:rsid w:val="00FC26FD"/>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44"/>
    <w:pPr>
      <w:spacing w:after="200" w:line="276" w:lineRule="auto"/>
    </w:pPr>
    <w:rPr>
      <w:rFonts w:eastAsia="Times New Roman" w:cs="Calibri"/>
      <w:sz w:val="22"/>
      <w:lang w:eastAsia="ru-RU"/>
    </w:rPr>
  </w:style>
  <w:style w:type="paragraph" w:styleId="1">
    <w:name w:val="heading 1"/>
    <w:basedOn w:val="a"/>
    <w:next w:val="a"/>
    <w:link w:val="10"/>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1"/>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uiPriority w:val="59"/>
    <w:rsid w:val="00EC4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A7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39"/>
    <w:rsid w:val="00A7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39"/>
    <w:rsid w:val="0055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a">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b">
    <w:name w:val="Основной текст (2)_"/>
    <w:link w:val="2c"/>
    <w:rsid w:val="00D211AE"/>
    <w:rPr>
      <w:rFonts w:ascii="Times New Roman" w:eastAsia="Times New Roman" w:hAnsi="Times New Roman"/>
      <w:shd w:val="clear" w:color="auto" w:fill="FFFFFF"/>
    </w:rPr>
  </w:style>
  <w:style w:type="paragraph" w:customStyle="1" w:styleId="2c">
    <w:name w:val="Основной текст (2)"/>
    <w:basedOn w:val="a"/>
    <w:link w:val="2b"/>
    <w:rsid w:val="00D211AE"/>
    <w:pPr>
      <w:widowControl w:val="0"/>
      <w:shd w:val="clear" w:color="auto" w:fill="FFFFFF"/>
      <w:spacing w:after="240" w:line="298" w:lineRule="exact"/>
      <w:jc w:val="both"/>
    </w:pPr>
    <w:rPr>
      <w:rFonts w:ascii="Times New Roman" w:hAnsi="Times New Roman" w:cstheme="minorBidi"/>
      <w:sz w:val="20"/>
      <w:lang w:eastAsia="en-US"/>
    </w:rPr>
  </w:style>
  <w:style w:type="character" w:styleId="afff1">
    <w:name w:val="Hyperlink"/>
    <w:basedOn w:val="a0"/>
    <w:unhideWhenUsed/>
    <w:rsid w:val="00536F97"/>
    <w:rPr>
      <w:color w:val="0563C1" w:themeColor="hyperlink"/>
      <w:u w:val="single"/>
    </w:rPr>
  </w:style>
  <w:style w:type="paragraph" w:customStyle="1" w:styleId="211">
    <w:name w:val="Основной текст 21"/>
    <w:basedOn w:val="a"/>
    <w:qFormat/>
    <w:rsid w:val="004F04B3"/>
    <w:pPr>
      <w:widowControl w:val="0"/>
      <w:tabs>
        <w:tab w:val="left" w:pos="567"/>
      </w:tabs>
      <w:suppressAutoHyphens/>
      <w:spacing w:after="0" w:line="240" w:lineRule="auto"/>
      <w:ind w:left="567" w:hanging="567"/>
    </w:pPr>
    <w:rPr>
      <w:rFonts w:ascii="Arial" w:eastAsia="Lucida Sans Unicode" w:hAnsi="Arial" w:cs="Times New Roman"/>
      <w:kern w:val="2"/>
      <w:sz w:val="20"/>
      <w:szCs w:val="20"/>
    </w:rPr>
  </w:style>
  <w:style w:type="numbering" w:customStyle="1" w:styleId="38">
    <w:name w:val="Нет списка3"/>
    <w:next w:val="a2"/>
    <w:uiPriority w:val="99"/>
    <w:semiHidden/>
    <w:unhideWhenUsed/>
    <w:rsid w:val="002C1482"/>
  </w:style>
  <w:style w:type="character" w:customStyle="1" w:styleId="2d">
    <w:name w:val="Основной шрифт абзаца2"/>
    <w:rsid w:val="002C1482"/>
  </w:style>
  <w:style w:type="character" w:customStyle="1" w:styleId="Absatz-Standardschriftart">
    <w:name w:val="Absatz-Standardschriftart"/>
    <w:rsid w:val="002C1482"/>
  </w:style>
  <w:style w:type="character" w:customStyle="1" w:styleId="WW8Num5z1">
    <w:name w:val="WW8Num5z1"/>
    <w:rsid w:val="002C1482"/>
    <w:rPr>
      <w:rFonts w:ascii="Symbol" w:hAnsi="Symbol"/>
    </w:rPr>
  </w:style>
  <w:style w:type="character" w:customStyle="1" w:styleId="1f">
    <w:name w:val="Основной шрифт абзаца1"/>
    <w:rsid w:val="002C1482"/>
  </w:style>
  <w:style w:type="character" w:customStyle="1" w:styleId="afff2">
    <w:name w:val="Символ нумерации"/>
    <w:rsid w:val="002C1482"/>
  </w:style>
  <w:style w:type="paragraph" w:customStyle="1" w:styleId="2e">
    <w:name w:val="Название2"/>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2f">
    <w:name w:val="Указатель2"/>
    <w:basedOn w:val="a"/>
    <w:rsid w:val="002C1482"/>
    <w:pPr>
      <w:suppressLineNumbers/>
      <w:spacing w:after="0" w:line="240" w:lineRule="auto"/>
    </w:pPr>
    <w:rPr>
      <w:rFonts w:ascii="Times New Roman" w:hAnsi="Times New Roman" w:cs="Tahoma"/>
      <w:sz w:val="20"/>
      <w:szCs w:val="20"/>
      <w:lang w:eastAsia="ar-SA"/>
    </w:rPr>
  </w:style>
  <w:style w:type="paragraph" w:customStyle="1" w:styleId="1f0">
    <w:name w:val="Название1"/>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
    <w:rsid w:val="002C1482"/>
    <w:pPr>
      <w:suppressLineNumbers/>
      <w:spacing w:after="0" w:line="240" w:lineRule="auto"/>
    </w:pPr>
    <w:rPr>
      <w:rFonts w:ascii="Times New Roman" w:hAnsi="Times New Roman" w:cs="Tahoma"/>
      <w:sz w:val="20"/>
      <w:szCs w:val="20"/>
      <w:lang w:eastAsia="ar-SA"/>
    </w:rPr>
  </w:style>
  <w:style w:type="paragraph" w:customStyle="1" w:styleId="113">
    <w:name w:val="заголовок 11"/>
    <w:basedOn w:val="a"/>
    <w:next w:val="a"/>
    <w:rsid w:val="002C1482"/>
    <w:pPr>
      <w:keepNext/>
      <w:autoSpaceDE w:val="0"/>
      <w:spacing w:after="0" w:line="300" w:lineRule="auto"/>
      <w:ind w:firstLine="720"/>
    </w:pPr>
    <w:rPr>
      <w:rFonts w:ascii="Times New Roman" w:hAnsi="Times New Roman" w:cs="Times New Roman"/>
      <w:b/>
      <w:bCs/>
      <w:color w:val="FF00FF"/>
      <w:lang w:eastAsia="ar-SA"/>
    </w:rPr>
  </w:style>
  <w:style w:type="paragraph" w:customStyle="1" w:styleId="314">
    <w:name w:val="Основной текст 31"/>
    <w:basedOn w:val="a"/>
    <w:rsid w:val="002C1482"/>
    <w:pPr>
      <w:spacing w:after="120" w:line="240" w:lineRule="auto"/>
    </w:pPr>
    <w:rPr>
      <w:rFonts w:ascii="Times New Roman" w:hAnsi="Times New Roman" w:cs="Times New Roman"/>
      <w:sz w:val="16"/>
      <w:szCs w:val="16"/>
      <w:lang w:eastAsia="ar-SA"/>
    </w:rPr>
  </w:style>
  <w:style w:type="paragraph" w:customStyle="1" w:styleId="afff3">
    <w:name w:val="Содержимое врезки"/>
    <w:basedOn w:val="af7"/>
    <w:rsid w:val="002C1482"/>
    <w:pPr>
      <w:widowControl/>
      <w:jc w:val="left"/>
    </w:pPr>
    <w:rPr>
      <w:rFonts w:ascii="Times New Roman" w:hAnsi="Times New Roman" w:cs="Times New Roman"/>
      <w:i/>
      <w:kern w:val="1"/>
      <w:sz w:val="28"/>
      <w:szCs w:val="20"/>
      <w:lang w:eastAsia="ar-SA"/>
    </w:rPr>
  </w:style>
  <w:style w:type="paragraph" w:customStyle="1" w:styleId="a5ea2">
    <w:name w:val="Основной теХa5eaст 2"/>
    <w:basedOn w:val="16"/>
    <w:rsid w:val="002C1482"/>
    <w:pPr>
      <w:widowControl w:val="0"/>
      <w:suppressAutoHyphens/>
      <w:autoSpaceDE w:val="0"/>
      <w:spacing w:line="360" w:lineRule="auto"/>
      <w:jc w:val="both"/>
    </w:pPr>
    <w:rPr>
      <w:rFonts w:ascii="Times New Roman" w:eastAsia="Arial" w:hAnsi="Times New Roman"/>
      <w:sz w:val="22"/>
      <w:szCs w:val="22"/>
      <w:lang w:eastAsia="ar-SA"/>
    </w:rPr>
  </w:style>
  <w:style w:type="numbering" w:customStyle="1" w:styleId="42">
    <w:name w:val="Нет списка4"/>
    <w:next w:val="a2"/>
    <w:uiPriority w:val="99"/>
    <w:semiHidden/>
    <w:unhideWhenUsed/>
    <w:rsid w:val="00F6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4362">
      <w:bodyDiv w:val="1"/>
      <w:marLeft w:val="0"/>
      <w:marRight w:val="0"/>
      <w:marTop w:val="0"/>
      <w:marBottom w:val="0"/>
      <w:divBdr>
        <w:top w:val="none" w:sz="0" w:space="0" w:color="auto"/>
        <w:left w:val="none" w:sz="0" w:space="0" w:color="auto"/>
        <w:bottom w:val="none" w:sz="0" w:space="0" w:color="auto"/>
        <w:right w:val="none" w:sz="0" w:space="0" w:color="auto"/>
      </w:divBdr>
    </w:div>
    <w:div w:id="589386236">
      <w:bodyDiv w:val="1"/>
      <w:marLeft w:val="0"/>
      <w:marRight w:val="0"/>
      <w:marTop w:val="0"/>
      <w:marBottom w:val="0"/>
      <w:divBdr>
        <w:top w:val="none" w:sz="0" w:space="0" w:color="auto"/>
        <w:left w:val="none" w:sz="0" w:space="0" w:color="auto"/>
        <w:bottom w:val="none" w:sz="0" w:space="0" w:color="auto"/>
        <w:right w:val="none" w:sz="0" w:space="0" w:color="auto"/>
      </w:divBdr>
    </w:div>
    <w:div w:id="705955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C509-EBA7-4BCF-9951-1DF710EB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6449</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Валерия В. Высоцкая</cp:lastModifiedBy>
  <cp:revision>2</cp:revision>
  <cp:lastPrinted>2023-07-05T06:16:00Z</cp:lastPrinted>
  <dcterms:created xsi:type="dcterms:W3CDTF">2023-07-11T02:30:00Z</dcterms:created>
  <dcterms:modified xsi:type="dcterms:W3CDTF">2023-07-11T02:30:00Z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