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УТВЕРЖДЕНО: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Закупочной комиссией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НО «Целевой фонд будущих поколений РС(Я)»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7ADA">
        <w:rPr>
          <w:rFonts w:ascii="Times New Roman" w:hAnsi="Times New Roman" w:cs="Times New Roman"/>
          <w:sz w:val="28"/>
          <w:szCs w:val="28"/>
        </w:rPr>
        <w:t>Протокол №</w:t>
      </w:r>
      <w:r w:rsidR="000A4404">
        <w:rPr>
          <w:rFonts w:ascii="Times New Roman" w:hAnsi="Times New Roman" w:cs="Times New Roman"/>
          <w:sz w:val="28"/>
          <w:szCs w:val="28"/>
        </w:rPr>
        <w:t xml:space="preserve"> 29-19 </w:t>
      </w:r>
      <w:r w:rsidRPr="006002C5">
        <w:rPr>
          <w:rFonts w:ascii="Times New Roman" w:hAnsi="Times New Roman" w:cs="Times New Roman"/>
          <w:sz w:val="28"/>
          <w:szCs w:val="28"/>
        </w:rPr>
        <w:t>от «</w:t>
      </w:r>
      <w:r w:rsidR="000A4404">
        <w:rPr>
          <w:rFonts w:ascii="Times New Roman" w:hAnsi="Times New Roman" w:cs="Times New Roman"/>
          <w:sz w:val="28"/>
          <w:szCs w:val="28"/>
        </w:rPr>
        <w:t>07</w:t>
      </w:r>
      <w:r w:rsidRPr="006002C5">
        <w:rPr>
          <w:rFonts w:ascii="Times New Roman" w:hAnsi="Times New Roman" w:cs="Times New Roman"/>
          <w:sz w:val="28"/>
          <w:szCs w:val="28"/>
        </w:rPr>
        <w:t>»</w:t>
      </w:r>
      <w:r w:rsidR="005F002A" w:rsidRPr="006002C5">
        <w:rPr>
          <w:rFonts w:ascii="Times New Roman" w:hAnsi="Times New Roman" w:cs="Times New Roman"/>
          <w:sz w:val="28"/>
          <w:szCs w:val="28"/>
        </w:rPr>
        <w:t xml:space="preserve"> </w:t>
      </w:r>
      <w:r w:rsidR="000A4404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247666" w:rsidRPr="006002C5">
        <w:rPr>
          <w:rFonts w:ascii="Times New Roman" w:hAnsi="Times New Roman" w:cs="Times New Roman"/>
          <w:sz w:val="28"/>
          <w:szCs w:val="28"/>
        </w:rPr>
        <w:t xml:space="preserve"> </w:t>
      </w:r>
      <w:r w:rsidRPr="006002C5">
        <w:rPr>
          <w:rFonts w:ascii="Times New Roman" w:hAnsi="Times New Roman" w:cs="Times New Roman"/>
          <w:sz w:val="28"/>
          <w:szCs w:val="28"/>
        </w:rPr>
        <w:t>201</w:t>
      </w:r>
      <w:r w:rsidR="00247666" w:rsidRPr="006002C5">
        <w:rPr>
          <w:rFonts w:ascii="Times New Roman" w:hAnsi="Times New Roman" w:cs="Times New Roman"/>
          <w:sz w:val="28"/>
          <w:szCs w:val="28"/>
        </w:rPr>
        <w:t>9</w:t>
      </w:r>
      <w:r w:rsidRPr="006002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7E00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ADA" w:rsidRPr="00D57ADA" w:rsidRDefault="00D57ADA" w:rsidP="00D57A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385" w:rsidRPr="00D57ADA" w:rsidRDefault="00784385" w:rsidP="0078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DA">
        <w:rPr>
          <w:rFonts w:ascii="Times New Roman" w:hAnsi="Times New Roman" w:cs="Times New Roman"/>
          <w:b/>
          <w:sz w:val="28"/>
          <w:szCs w:val="28"/>
        </w:rPr>
        <w:t>Закупочная документация</w:t>
      </w:r>
    </w:p>
    <w:p w:rsidR="00784385" w:rsidRDefault="00784385" w:rsidP="00784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C1C" w:rsidRDefault="00784385" w:rsidP="00CD6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05C">
        <w:rPr>
          <w:rFonts w:ascii="Times New Roman" w:hAnsi="Times New Roman" w:cs="Times New Roman"/>
          <w:sz w:val="28"/>
          <w:szCs w:val="28"/>
        </w:rPr>
        <w:t xml:space="preserve">по выбору </w:t>
      </w:r>
      <w:r w:rsidR="00C25A28">
        <w:rPr>
          <w:rFonts w:ascii="Times New Roman" w:hAnsi="Times New Roman" w:cs="Times New Roman"/>
          <w:sz w:val="28"/>
          <w:szCs w:val="28"/>
        </w:rPr>
        <w:t>И</w:t>
      </w:r>
      <w:r w:rsidR="00863810" w:rsidRPr="0025005C">
        <w:rPr>
          <w:rFonts w:ascii="Times New Roman" w:hAnsi="Times New Roman" w:cs="Times New Roman"/>
          <w:sz w:val="28"/>
          <w:szCs w:val="28"/>
        </w:rPr>
        <w:t>сполнителя</w:t>
      </w:r>
      <w:r w:rsidR="00003CCC">
        <w:rPr>
          <w:rFonts w:ascii="Times New Roman" w:hAnsi="Times New Roman" w:cs="Times New Roman"/>
          <w:sz w:val="28"/>
          <w:szCs w:val="28"/>
        </w:rPr>
        <w:t xml:space="preserve"> на разработку</w:t>
      </w:r>
    </w:p>
    <w:p w:rsidR="00E96FCD" w:rsidRPr="00E96FCD" w:rsidRDefault="00003CCC" w:rsidP="00E9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C1C" w:rsidRPr="00CD6C1C">
        <w:rPr>
          <w:rFonts w:ascii="Times New Roman" w:hAnsi="Times New Roman" w:cs="Times New Roman"/>
          <w:b/>
          <w:sz w:val="28"/>
          <w:szCs w:val="28"/>
        </w:rPr>
        <w:t>«</w:t>
      </w:r>
      <w:r w:rsidR="00E96FCD" w:rsidRPr="00E96FCD">
        <w:rPr>
          <w:rFonts w:ascii="Times New Roman" w:hAnsi="Times New Roman" w:cs="Times New Roman"/>
          <w:b/>
          <w:sz w:val="28"/>
          <w:szCs w:val="28"/>
        </w:rPr>
        <w:t>Дизайн-кода с целью формирования архитектурно-художественного облика города (проспект Ленина в г. Якутске)»</w:t>
      </w:r>
    </w:p>
    <w:p w:rsidR="00E96FCD" w:rsidRPr="00E96FCD" w:rsidRDefault="00E96FCD" w:rsidP="00E96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CD">
        <w:rPr>
          <w:rFonts w:ascii="Times New Roman" w:hAnsi="Times New Roman" w:cs="Times New Roman"/>
          <w:b/>
          <w:sz w:val="28"/>
          <w:szCs w:val="28"/>
        </w:rPr>
        <w:t xml:space="preserve"> («Свод правил проектирования, требований и рекомендаций по вопросам развития местности города Якутска»)</w:t>
      </w:r>
    </w:p>
    <w:p w:rsidR="00784385" w:rsidRDefault="00784385" w:rsidP="00E96F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D1C" w:rsidRDefault="006B7D1C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18" w:rsidRDefault="007E0018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18" w:rsidRDefault="007E0018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18" w:rsidRDefault="007E0018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018" w:rsidRDefault="007E0018" w:rsidP="00784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385" w:rsidRDefault="00784385" w:rsidP="00784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201</w:t>
      </w:r>
      <w:r w:rsidR="002476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7ADA" w:rsidRDefault="00D57ADA" w:rsidP="003A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</w:t>
      </w:r>
    </w:p>
    <w:p w:rsidR="00D57ADA" w:rsidRDefault="00D57ADA" w:rsidP="003A2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2618"/>
        <w:gridCol w:w="6067"/>
      </w:tblGrid>
      <w:tr w:rsidR="00D57ADA" w:rsidRPr="00C2752E" w:rsidTr="001E4CC7">
        <w:tc>
          <w:tcPr>
            <w:tcW w:w="660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212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Наименования</w:t>
            </w:r>
          </w:p>
        </w:tc>
        <w:tc>
          <w:tcPr>
            <w:tcW w:w="5473" w:type="dxa"/>
          </w:tcPr>
          <w:p w:rsidR="00D57ADA" w:rsidRPr="00C2752E" w:rsidRDefault="00D57ADA" w:rsidP="003A29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752E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D57ADA" w:rsidRPr="00C2752E" w:rsidTr="001E4CC7">
        <w:tc>
          <w:tcPr>
            <w:tcW w:w="660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12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5473" w:type="dxa"/>
          </w:tcPr>
          <w:p w:rsidR="00D57ADA" w:rsidRPr="00C2752E" w:rsidRDefault="00D57ADA" w:rsidP="00D57ADA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D57ADA" w:rsidRPr="00C2752E" w:rsidTr="001E4CC7">
        <w:tc>
          <w:tcPr>
            <w:tcW w:w="660" w:type="dxa"/>
          </w:tcPr>
          <w:p w:rsidR="00D57ADA" w:rsidRPr="00C2752E" w:rsidRDefault="00D57ADA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3212" w:type="dxa"/>
          </w:tcPr>
          <w:p w:rsidR="00D57ADA" w:rsidRPr="00C2752E" w:rsidRDefault="00D57ADA" w:rsidP="00365FBB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Требования к предмету закупки (количеству, качеству, техническим</w:t>
            </w:r>
            <w:r w:rsidR="009B7D99" w:rsidRPr="00C2752E">
              <w:rPr>
                <w:rFonts w:ascii="Times New Roman" w:hAnsi="Times New Roman" w:cs="Times New Roman"/>
              </w:rPr>
              <w:t>,</w:t>
            </w:r>
            <w:r w:rsidRPr="00C2752E">
              <w:rPr>
                <w:rFonts w:ascii="Times New Roman" w:hAnsi="Times New Roman" w:cs="Times New Roman"/>
              </w:rPr>
              <w:t xml:space="preserve"> функциональным (потребительским свойствам) и иным характеристикам продукции)</w:t>
            </w:r>
          </w:p>
        </w:tc>
        <w:tc>
          <w:tcPr>
            <w:tcW w:w="5473" w:type="dxa"/>
          </w:tcPr>
          <w:p w:rsidR="007E0018" w:rsidRPr="007E0018" w:rsidRDefault="00784385" w:rsidP="007E0018">
            <w:pPr>
              <w:rPr>
                <w:rFonts w:ascii="Times New Roman" w:hAnsi="Times New Roman" w:cs="Times New Roman"/>
              </w:rPr>
            </w:pPr>
            <w:r w:rsidRPr="00212831">
              <w:rPr>
                <w:rFonts w:ascii="Times New Roman" w:hAnsi="Times New Roman" w:cs="Times New Roman"/>
              </w:rPr>
              <w:t>Выбор</w:t>
            </w:r>
            <w:r w:rsidR="00863810" w:rsidRPr="00212831">
              <w:rPr>
                <w:rFonts w:ascii="Times New Roman" w:hAnsi="Times New Roman" w:cs="Times New Roman"/>
              </w:rPr>
              <w:t>у</w:t>
            </w:r>
            <w:r w:rsidRPr="00212831">
              <w:rPr>
                <w:rFonts w:ascii="Times New Roman" w:hAnsi="Times New Roman" w:cs="Times New Roman"/>
              </w:rPr>
              <w:t xml:space="preserve"> </w:t>
            </w:r>
            <w:r w:rsidR="00863810" w:rsidRPr="00212831">
              <w:rPr>
                <w:rFonts w:ascii="Times New Roman" w:hAnsi="Times New Roman" w:cs="Times New Roman"/>
              </w:rPr>
              <w:t>исполнителя</w:t>
            </w:r>
            <w:r w:rsidR="007E0018">
              <w:rPr>
                <w:rFonts w:ascii="Times New Roman" w:hAnsi="Times New Roman" w:cs="Times New Roman"/>
              </w:rPr>
              <w:t xml:space="preserve"> на разработку: </w:t>
            </w:r>
            <w:r w:rsidR="007E0018" w:rsidRPr="007E0018">
              <w:rPr>
                <w:rFonts w:ascii="Times New Roman" w:hAnsi="Times New Roman" w:cs="Times New Roman"/>
              </w:rPr>
              <w:t>«Дизайн-кода с целью формирования архитектурно-художественного облика города (проспект Ленина в г. Якутске)»</w:t>
            </w:r>
          </w:p>
          <w:p w:rsidR="00212831" w:rsidRPr="00212831" w:rsidRDefault="007E0018" w:rsidP="007E0018">
            <w:pPr>
              <w:rPr>
                <w:rFonts w:ascii="Times New Roman" w:hAnsi="Times New Roman" w:cs="Times New Roman"/>
              </w:rPr>
            </w:pPr>
            <w:r w:rsidRPr="007E0018">
              <w:rPr>
                <w:rFonts w:ascii="Times New Roman" w:hAnsi="Times New Roman" w:cs="Times New Roman"/>
              </w:rPr>
              <w:t xml:space="preserve"> («Свод правил проектирования, требов</w:t>
            </w:r>
            <w:r w:rsidR="00653278">
              <w:rPr>
                <w:rFonts w:ascii="Times New Roman" w:hAnsi="Times New Roman" w:cs="Times New Roman"/>
              </w:rPr>
              <w:t xml:space="preserve">аний и рекомендаций по вопросам </w:t>
            </w:r>
            <w:r w:rsidRPr="007E0018">
              <w:rPr>
                <w:rFonts w:ascii="Times New Roman" w:hAnsi="Times New Roman" w:cs="Times New Roman"/>
              </w:rPr>
              <w:t>развития местности города Якутска»)</w:t>
            </w:r>
          </w:p>
          <w:p w:rsidR="007D4F88" w:rsidRPr="008D42AF" w:rsidRDefault="00784385" w:rsidP="00212831">
            <w:pPr>
              <w:rPr>
                <w:rFonts w:ascii="Times New Roman" w:hAnsi="Times New Roman" w:cs="Times New Roman"/>
              </w:rPr>
            </w:pPr>
            <w:r w:rsidRPr="00212831">
              <w:rPr>
                <w:rFonts w:ascii="Times New Roman" w:hAnsi="Times New Roman" w:cs="Times New Roman"/>
              </w:rPr>
              <w:t>Разработанная доку</w:t>
            </w:r>
            <w:r w:rsidR="000E753B" w:rsidRPr="00212831">
              <w:rPr>
                <w:rFonts w:ascii="Times New Roman" w:hAnsi="Times New Roman" w:cs="Times New Roman"/>
              </w:rPr>
              <w:t xml:space="preserve">ментация должна </w:t>
            </w:r>
            <w:r w:rsidR="00292B61" w:rsidRPr="00212831">
              <w:rPr>
                <w:rFonts w:ascii="Times New Roman" w:hAnsi="Times New Roman" w:cs="Times New Roman"/>
              </w:rPr>
              <w:t xml:space="preserve">     </w:t>
            </w:r>
            <w:r w:rsidR="000E753B" w:rsidRPr="00212831">
              <w:rPr>
                <w:rFonts w:ascii="Times New Roman" w:hAnsi="Times New Roman" w:cs="Times New Roman"/>
              </w:rPr>
              <w:t xml:space="preserve">соответствовать </w:t>
            </w:r>
            <w:r w:rsidRPr="00212831">
              <w:rPr>
                <w:rFonts w:ascii="Times New Roman" w:hAnsi="Times New Roman" w:cs="Times New Roman"/>
              </w:rPr>
              <w:t>утвержденно</w:t>
            </w:r>
            <w:r w:rsidR="00292B61" w:rsidRPr="00212831">
              <w:rPr>
                <w:rFonts w:ascii="Times New Roman" w:hAnsi="Times New Roman" w:cs="Times New Roman"/>
              </w:rPr>
              <w:t xml:space="preserve">му </w:t>
            </w:r>
            <w:r w:rsidR="00293280" w:rsidRPr="00212831">
              <w:rPr>
                <w:rFonts w:ascii="Times New Roman" w:hAnsi="Times New Roman" w:cs="Times New Roman"/>
              </w:rPr>
              <w:t>З</w:t>
            </w:r>
            <w:r w:rsidR="00292B61" w:rsidRPr="00212831">
              <w:rPr>
                <w:rFonts w:ascii="Times New Roman" w:hAnsi="Times New Roman" w:cs="Times New Roman"/>
              </w:rPr>
              <w:t>аданию</w:t>
            </w:r>
            <w:r w:rsidR="00293280" w:rsidRPr="00212831">
              <w:rPr>
                <w:rFonts w:ascii="Times New Roman" w:hAnsi="Times New Roman" w:cs="Times New Roman"/>
              </w:rPr>
              <w:t xml:space="preserve"> </w:t>
            </w:r>
            <w:r w:rsidR="00EB337B" w:rsidRPr="00212831">
              <w:rPr>
                <w:rFonts w:ascii="Times New Roman" w:hAnsi="Times New Roman" w:cs="Times New Roman"/>
              </w:rPr>
              <w:t xml:space="preserve">на </w:t>
            </w:r>
            <w:r w:rsidR="00292B61" w:rsidRPr="00212831">
              <w:rPr>
                <w:rFonts w:ascii="Times New Roman" w:hAnsi="Times New Roman" w:cs="Times New Roman"/>
              </w:rPr>
              <w:t>проектирование</w:t>
            </w:r>
            <w:r w:rsidR="005C0B07" w:rsidRPr="00212831">
              <w:rPr>
                <w:rFonts w:ascii="Times New Roman" w:hAnsi="Times New Roman" w:cs="Times New Roman"/>
              </w:rPr>
              <w:t xml:space="preserve"> </w:t>
            </w:r>
            <w:r w:rsidR="0025005C" w:rsidRPr="00212831">
              <w:rPr>
                <w:rFonts w:ascii="Times New Roman" w:hAnsi="Times New Roman" w:cs="Times New Roman"/>
              </w:rPr>
              <w:t>(</w:t>
            </w:r>
            <w:r w:rsidR="00CC32AC" w:rsidRPr="00212831">
              <w:rPr>
                <w:rFonts w:ascii="Times New Roman" w:hAnsi="Times New Roman" w:cs="Times New Roman"/>
              </w:rPr>
              <w:t xml:space="preserve">Договор </w:t>
            </w:r>
            <w:r w:rsidR="00293280" w:rsidRPr="00212831">
              <w:rPr>
                <w:rFonts w:ascii="Times New Roman" w:hAnsi="Times New Roman" w:cs="Times New Roman"/>
              </w:rPr>
              <w:t xml:space="preserve">№__________     </w:t>
            </w:r>
            <w:r w:rsidR="0025005C" w:rsidRPr="00212831">
              <w:rPr>
                <w:rFonts w:ascii="Times New Roman" w:hAnsi="Times New Roman" w:cs="Times New Roman"/>
              </w:rPr>
              <w:t>приложение№1)</w:t>
            </w:r>
            <w:r w:rsidRPr="00212831">
              <w:rPr>
                <w:rFonts w:ascii="Times New Roman" w:hAnsi="Times New Roman" w:cs="Times New Roman"/>
              </w:rPr>
              <w:t xml:space="preserve">, являющемуся неотъемлемой </w:t>
            </w:r>
            <w:r w:rsidR="004555C5" w:rsidRPr="00212831">
              <w:rPr>
                <w:rFonts w:ascii="Times New Roman" w:hAnsi="Times New Roman" w:cs="Times New Roman"/>
              </w:rPr>
              <w:t>частью закупочной документации.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3212" w:type="dxa"/>
          </w:tcPr>
          <w:p w:rsidR="005135DC" w:rsidRPr="00C2752E" w:rsidRDefault="005135DC" w:rsidP="005C0B07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Место, условия и сроки выполнения работ, оказания услуг</w:t>
            </w:r>
          </w:p>
        </w:tc>
        <w:tc>
          <w:tcPr>
            <w:tcW w:w="5473" w:type="dxa"/>
          </w:tcPr>
          <w:p w:rsidR="005135DC" w:rsidRPr="00212831" w:rsidRDefault="0025005C" w:rsidP="005135DC">
            <w:pPr>
              <w:jc w:val="both"/>
              <w:rPr>
                <w:rFonts w:ascii="Times New Roman" w:hAnsi="Times New Roman" w:cs="Times New Roman"/>
              </w:rPr>
            </w:pPr>
            <w:r w:rsidRPr="00212831">
              <w:rPr>
                <w:rFonts w:ascii="Times New Roman" w:hAnsi="Times New Roman" w:cs="Times New Roman"/>
              </w:rPr>
              <w:t xml:space="preserve">Разработанная </w:t>
            </w:r>
            <w:r w:rsidR="005135DC" w:rsidRPr="00212831">
              <w:rPr>
                <w:rFonts w:ascii="Times New Roman" w:hAnsi="Times New Roman" w:cs="Times New Roman"/>
              </w:rPr>
              <w:t>документация вместе предоставляется в Некоммерческую организацию «Целевой фонд будущих поколений Республики Саха (Якутия)» (далее – Фонд) по адресу: Республика Саха (Якутия), г. Я</w:t>
            </w:r>
            <w:r w:rsidR="00526494" w:rsidRPr="00212831">
              <w:rPr>
                <w:rFonts w:ascii="Times New Roman" w:hAnsi="Times New Roman" w:cs="Times New Roman"/>
              </w:rPr>
              <w:t xml:space="preserve">кутск, ул. </w:t>
            </w:r>
            <w:proofErr w:type="spellStart"/>
            <w:r w:rsidR="00526494" w:rsidRPr="00212831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="00526494" w:rsidRPr="00212831">
              <w:rPr>
                <w:rFonts w:ascii="Times New Roman" w:hAnsi="Times New Roman" w:cs="Times New Roman"/>
              </w:rPr>
              <w:t xml:space="preserve"> 18, </w:t>
            </w:r>
            <w:proofErr w:type="spellStart"/>
            <w:r w:rsidR="00526494" w:rsidRPr="00212831">
              <w:rPr>
                <w:rFonts w:ascii="Times New Roman" w:hAnsi="Times New Roman" w:cs="Times New Roman"/>
              </w:rPr>
              <w:t>каб</w:t>
            </w:r>
            <w:proofErr w:type="spellEnd"/>
            <w:r w:rsidR="00526494" w:rsidRPr="00212831">
              <w:rPr>
                <w:rFonts w:ascii="Times New Roman" w:hAnsi="Times New Roman" w:cs="Times New Roman"/>
              </w:rPr>
              <w:t>. 4/4</w:t>
            </w:r>
            <w:r w:rsidR="005135DC" w:rsidRPr="00212831">
              <w:rPr>
                <w:rFonts w:ascii="Times New Roman" w:hAnsi="Times New Roman" w:cs="Times New Roman"/>
              </w:rPr>
              <w:t>.</w:t>
            </w:r>
          </w:p>
          <w:p w:rsidR="005135DC" w:rsidRPr="007D4F88" w:rsidRDefault="005135DC" w:rsidP="008F4CE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12831">
              <w:rPr>
                <w:rFonts w:ascii="Times New Roman" w:hAnsi="Times New Roman" w:cs="Times New Roman"/>
              </w:rPr>
              <w:t>Срок предоставления полного комплекта разработанной документации</w:t>
            </w:r>
            <w:r w:rsidR="00212831" w:rsidRPr="00212831">
              <w:rPr>
                <w:rFonts w:ascii="Times New Roman" w:hAnsi="Times New Roman" w:cs="Times New Roman"/>
              </w:rPr>
              <w:t xml:space="preserve"> </w:t>
            </w:r>
            <w:r w:rsidRPr="006002C5">
              <w:rPr>
                <w:rFonts w:ascii="Times New Roman" w:hAnsi="Times New Roman" w:cs="Times New Roman"/>
              </w:rPr>
              <w:t xml:space="preserve">– </w:t>
            </w:r>
            <w:r w:rsidR="006002C5" w:rsidRPr="006002C5">
              <w:rPr>
                <w:rFonts w:ascii="Times New Roman" w:hAnsi="Times New Roman" w:cs="Times New Roman"/>
                <w:b/>
                <w:i/>
              </w:rPr>
              <w:t xml:space="preserve">не позднее </w:t>
            </w:r>
            <w:r w:rsidRPr="006002C5">
              <w:rPr>
                <w:rFonts w:ascii="Times New Roman" w:hAnsi="Times New Roman" w:cs="Times New Roman"/>
                <w:b/>
                <w:i/>
              </w:rPr>
              <w:t>«</w:t>
            </w:r>
            <w:r w:rsidR="008F4CE6" w:rsidRPr="006002C5">
              <w:rPr>
                <w:rFonts w:ascii="Times New Roman" w:hAnsi="Times New Roman" w:cs="Times New Roman"/>
                <w:b/>
                <w:i/>
              </w:rPr>
              <w:t>31</w:t>
            </w:r>
            <w:r w:rsidR="00BF09BE" w:rsidRPr="006002C5">
              <w:rPr>
                <w:rFonts w:ascii="Times New Roman" w:hAnsi="Times New Roman" w:cs="Times New Roman"/>
                <w:b/>
                <w:i/>
              </w:rPr>
              <w:t>»</w:t>
            </w:r>
            <w:r w:rsidR="00981AD4" w:rsidRPr="006002C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F4CE6" w:rsidRPr="006002C5">
              <w:rPr>
                <w:rFonts w:ascii="Times New Roman" w:hAnsi="Times New Roman" w:cs="Times New Roman"/>
                <w:b/>
                <w:i/>
              </w:rPr>
              <w:t>ок</w:t>
            </w:r>
            <w:r w:rsidR="006002C5">
              <w:rPr>
                <w:rFonts w:ascii="Times New Roman" w:hAnsi="Times New Roman" w:cs="Times New Roman"/>
                <w:b/>
                <w:i/>
              </w:rPr>
              <w:t>т</w:t>
            </w:r>
            <w:r w:rsidR="008F4CE6" w:rsidRPr="006002C5">
              <w:rPr>
                <w:rFonts w:ascii="Times New Roman" w:hAnsi="Times New Roman" w:cs="Times New Roman"/>
                <w:b/>
                <w:i/>
              </w:rPr>
              <w:t>ября</w:t>
            </w:r>
            <w:r w:rsidR="00981AD4" w:rsidRPr="006002C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002C5">
              <w:rPr>
                <w:rFonts w:ascii="Times New Roman" w:hAnsi="Times New Roman" w:cs="Times New Roman"/>
                <w:b/>
                <w:i/>
              </w:rPr>
              <w:t>201</w:t>
            </w:r>
            <w:r w:rsidR="00247666" w:rsidRPr="006002C5">
              <w:rPr>
                <w:rFonts w:ascii="Times New Roman" w:hAnsi="Times New Roman" w:cs="Times New Roman"/>
                <w:b/>
                <w:i/>
              </w:rPr>
              <w:t>9</w:t>
            </w:r>
            <w:r w:rsidRPr="006002C5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Сведения о начальной (максимальной</w:t>
            </w:r>
            <w:r>
              <w:rPr>
                <w:rFonts w:ascii="Times New Roman" w:hAnsi="Times New Roman" w:cs="Times New Roman"/>
              </w:rPr>
              <w:t>)</w:t>
            </w:r>
            <w:r w:rsidRPr="00C2752E">
              <w:rPr>
                <w:rFonts w:ascii="Times New Roman" w:hAnsi="Times New Roman" w:cs="Times New Roman"/>
              </w:rPr>
              <w:t xml:space="preserve"> цене</w:t>
            </w:r>
            <w:r>
              <w:rPr>
                <w:rFonts w:ascii="Times New Roman" w:hAnsi="Times New Roman" w:cs="Times New Roman"/>
              </w:rPr>
              <w:t xml:space="preserve"> договора</w:t>
            </w:r>
          </w:p>
        </w:tc>
        <w:tc>
          <w:tcPr>
            <w:tcW w:w="5473" w:type="dxa"/>
          </w:tcPr>
          <w:p w:rsidR="005135DC" w:rsidRPr="00F61BD7" w:rsidRDefault="006B7D1C" w:rsidP="006B7D1C">
            <w:pPr>
              <w:jc w:val="both"/>
              <w:rPr>
                <w:rFonts w:ascii="Times New Roman" w:hAnsi="Times New Roman" w:cs="Times New Roman"/>
              </w:rPr>
            </w:pPr>
            <w:r w:rsidRPr="006B7D1C">
              <w:rPr>
                <w:rFonts w:ascii="Times New Roman" w:hAnsi="Times New Roman" w:cs="Times New Roman"/>
              </w:rPr>
              <w:t>7 000 000</w:t>
            </w:r>
            <w:r w:rsidR="00174711" w:rsidRPr="006B7D1C">
              <w:rPr>
                <w:rFonts w:ascii="Times New Roman" w:hAnsi="Times New Roman" w:cs="Times New Roman"/>
              </w:rPr>
              <w:t xml:space="preserve"> </w:t>
            </w:r>
            <w:r w:rsidR="00711332" w:rsidRPr="006B7D1C">
              <w:rPr>
                <w:rFonts w:ascii="Times New Roman" w:hAnsi="Times New Roman" w:cs="Times New Roman"/>
              </w:rPr>
              <w:t>р</w:t>
            </w:r>
            <w:r w:rsidRPr="006B7D1C">
              <w:rPr>
                <w:rFonts w:ascii="Times New Roman" w:hAnsi="Times New Roman" w:cs="Times New Roman"/>
              </w:rPr>
              <w:t>уб</w:t>
            </w:r>
            <w:r w:rsidR="00711332" w:rsidRPr="006B7D1C">
              <w:rPr>
                <w:rFonts w:ascii="Times New Roman" w:hAnsi="Times New Roman" w:cs="Times New Roman"/>
              </w:rPr>
              <w:t>.</w:t>
            </w:r>
            <w:r w:rsidR="00526494" w:rsidRPr="006B7D1C">
              <w:rPr>
                <w:rFonts w:ascii="Times New Roman" w:hAnsi="Times New Roman" w:cs="Times New Roman"/>
              </w:rPr>
              <w:t xml:space="preserve"> (</w:t>
            </w:r>
            <w:r w:rsidRPr="006B7D1C">
              <w:rPr>
                <w:rFonts w:ascii="Times New Roman" w:hAnsi="Times New Roman" w:cs="Times New Roman"/>
              </w:rPr>
              <w:t xml:space="preserve">семь миллионов </w:t>
            </w:r>
            <w:r w:rsidR="00EB337B" w:rsidRPr="006B7D1C">
              <w:rPr>
                <w:rFonts w:ascii="Times New Roman" w:hAnsi="Times New Roman" w:cs="Times New Roman"/>
              </w:rPr>
              <w:t>рублей</w:t>
            </w:r>
            <w:r w:rsidRPr="006B7D1C">
              <w:rPr>
                <w:rFonts w:ascii="Times New Roman" w:hAnsi="Times New Roman" w:cs="Times New Roman"/>
              </w:rPr>
              <w:t>)</w:t>
            </w:r>
            <w:r w:rsidR="007D4F88" w:rsidRPr="006B7D1C">
              <w:rPr>
                <w:rFonts w:ascii="Times New Roman" w:hAnsi="Times New Roman" w:cs="Times New Roman"/>
              </w:rPr>
              <w:t xml:space="preserve"> </w:t>
            </w:r>
            <w:r w:rsidRPr="006B7D1C">
              <w:rPr>
                <w:rFonts w:ascii="Times New Roman" w:hAnsi="Times New Roman" w:cs="Times New Roman"/>
              </w:rPr>
              <w:t>00 копеек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формирования цены договора (с учетом налогов, сборов и других обязательных платежей, иных расходов);</w:t>
            </w:r>
          </w:p>
        </w:tc>
        <w:tc>
          <w:tcPr>
            <w:tcW w:w="5473" w:type="dxa"/>
          </w:tcPr>
          <w:p w:rsidR="0033390A" w:rsidRPr="0033390A" w:rsidRDefault="005135DC" w:rsidP="003339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390A">
              <w:rPr>
                <w:rFonts w:ascii="Times New Roman" w:hAnsi="Times New Roman" w:cs="Times New Roman"/>
                <w:bCs/>
              </w:rPr>
              <w:t xml:space="preserve">Цена договора включает в себя стоимость всех работ – организация и проведение </w:t>
            </w:r>
            <w:r w:rsidR="0033390A" w:rsidRPr="0033390A">
              <w:rPr>
                <w:rFonts w:ascii="Times New Roman" w:hAnsi="Times New Roman" w:cs="Times New Roman"/>
                <w:bCs/>
              </w:rPr>
              <w:t>Анализа существующего положения городской среды в г. Якутске.</w:t>
            </w:r>
          </w:p>
          <w:p w:rsidR="0033390A" w:rsidRPr="0033390A" w:rsidRDefault="0033390A" w:rsidP="003339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390A">
              <w:rPr>
                <w:rFonts w:ascii="Times New Roman" w:hAnsi="Times New Roman" w:cs="Times New Roman"/>
                <w:bCs/>
              </w:rPr>
              <w:t>Разработка свода правил проектирования, требований и рекомендаций по вопросам развития местности.</w:t>
            </w:r>
          </w:p>
          <w:p w:rsidR="0033390A" w:rsidRPr="0033390A" w:rsidRDefault="0033390A" w:rsidP="0033390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3390A">
              <w:rPr>
                <w:rFonts w:ascii="Times New Roman" w:hAnsi="Times New Roman" w:cs="Times New Roman"/>
                <w:bCs/>
              </w:rPr>
              <w:t xml:space="preserve">Разработка архитектурно-художественных рекомендаций по улучшению городской среды. </w:t>
            </w:r>
          </w:p>
          <w:p w:rsidR="005135DC" w:rsidRPr="0054659F" w:rsidRDefault="0033390A" w:rsidP="003D6B64">
            <w:pPr>
              <w:jc w:val="both"/>
              <w:rPr>
                <w:rFonts w:ascii="Times New Roman" w:hAnsi="Times New Roman" w:cs="Times New Roman"/>
              </w:rPr>
            </w:pPr>
            <w:r w:rsidRPr="0033390A">
              <w:rPr>
                <w:rFonts w:ascii="Times New Roman" w:hAnsi="Times New Roman" w:cs="Times New Roman"/>
                <w:bCs/>
              </w:rPr>
              <w:t>Адаптация данного свода правил к улично-дорожной сети г. Якутска.</w:t>
            </w:r>
          </w:p>
        </w:tc>
      </w:tr>
      <w:tr w:rsidR="00556246" w:rsidRPr="00C2752E" w:rsidTr="001E4CC7">
        <w:tc>
          <w:tcPr>
            <w:tcW w:w="660" w:type="dxa"/>
          </w:tcPr>
          <w:p w:rsidR="00556246" w:rsidRPr="00C2752E" w:rsidRDefault="00DD5BB5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5</w:t>
            </w:r>
            <w:r w:rsidR="00556246" w:rsidRPr="00C27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2" w:type="dxa"/>
          </w:tcPr>
          <w:p w:rsidR="00556246" w:rsidRPr="00C2752E" w:rsidRDefault="00556246" w:rsidP="00D57ADA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Форма, сроки и порядок оплаты   товара, работы, услуги</w:t>
            </w:r>
          </w:p>
        </w:tc>
        <w:tc>
          <w:tcPr>
            <w:tcW w:w="5473" w:type="dxa"/>
          </w:tcPr>
          <w:p w:rsidR="00B20C8D" w:rsidRPr="00D12B77" w:rsidRDefault="00B20C8D" w:rsidP="00B20C8D">
            <w:pPr>
              <w:jc w:val="both"/>
              <w:rPr>
                <w:rFonts w:ascii="Times New Roman" w:hAnsi="Times New Roman" w:cs="Times New Roman"/>
              </w:rPr>
            </w:pPr>
            <w:r w:rsidRPr="00D12B77">
              <w:rPr>
                <w:rFonts w:ascii="Times New Roman" w:hAnsi="Times New Roman" w:cs="Times New Roman"/>
              </w:rPr>
              <w:t>Форма оплаты – безналичный расчет, денежные ср</w:t>
            </w:r>
            <w:r w:rsidR="00385F40">
              <w:rPr>
                <w:rFonts w:ascii="Times New Roman" w:hAnsi="Times New Roman" w:cs="Times New Roman"/>
              </w:rPr>
              <w:t>едства направляются на</w:t>
            </w:r>
            <w:r w:rsidRPr="00D12B77">
              <w:rPr>
                <w:rFonts w:ascii="Times New Roman" w:hAnsi="Times New Roman" w:cs="Times New Roman"/>
              </w:rPr>
              <w:t xml:space="preserve"> расчетный счет</w:t>
            </w:r>
            <w:r w:rsidR="00863810">
              <w:rPr>
                <w:rFonts w:ascii="Times New Roman" w:hAnsi="Times New Roman" w:cs="Times New Roman"/>
              </w:rPr>
              <w:t xml:space="preserve"> исполнителю для выполнения Договора.</w:t>
            </w:r>
          </w:p>
          <w:p w:rsidR="00556246" w:rsidRPr="00D12B77" w:rsidRDefault="00B20C8D" w:rsidP="00B20C8D">
            <w:pPr>
              <w:jc w:val="both"/>
              <w:rPr>
                <w:rFonts w:ascii="Times New Roman" w:hAnsi="Times New Roman" w:cs="Times New Roman"/>
              </w:rPr>
            </w:pPr>
            <w:r w:rsidRPr="00D12B77">
              <w:rPr>
                <w:rFonts w:ascii="Times New Roman" w:hAnsi="Times New Roman" w:cs="Times New Roman"/>
              </w:rPr>
              <w:t>Сроки и порядок оплаты – в соответствии с условиями договора.</w:t>
            </w:r>
          </w:p>
        </w:tc>
      </w:tr>
      <w:tr w:rsidR="00556246" w:rsidRPr="00C2752E" w:rsidTr="001E4CC7">
        <w:tc>
          <w:tcPr>
            <w:tcW w:w="660" w:type="dxa"/>
          </w:tcPr>
          <w:p w:rsidR="00556246" w:rsidRPr="00C2752E" w:rsidRDefault="00DD5BB5" w:rsidP="00D57ADA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6</w:t>
            </w:r>
            <w:r w:rsidR="00556246" w:rsidRPr="00C275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2" w:type="dxa"/>
          </w:tcPr>
          <w:p w:rsidR="00556246" w:rsidRPr="00C2752E" w:rsidRDefault="00556246" w:rsidP="00C856E9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Сведения о возможности </w:t>
            </w:r>
            <w:r w:rsidR="008E006C">
              <w:rPr>
                <w:rFonts w:ascii="Times New Roman" w:hAnsi="Times New Roman" w:cs="Times New Roman"/>
              </w:rPr>
              <w:t>Фонда</w:t>
            </w:r>
            <w:r w:rsidRPr="00C2752E">
              <w:rPr>
                <w:rFonts w:ascii="Times New Roman" w:hAnsi="Times New Roman" w:cs="Times New Roman"/>
              </w:rPr>
              <w:t xml:space="preserve"> изменить предусмотренные договором</w:t>
            </w:r>
            <w:r w:rsidR="00C856E9">
              <w:rPr>
                <w:rFonts w:ascii="Times New Roman" w:hAnsi="Times New Roman" w:cs="Times New Roman"/>
              </w:rPr>
              <w:t xml:space="preserve"> </w:t>
            </w:r>
            <w:r w:rsidRPr="00C2752E">
              <w:rPr>
                <w:rFonts w:ascii="Times New Roman" w:hAnsi="Times New Roman" w:cs="Times New Roman"/>
              </w:rPr>
              <w:t>условия.</w:t>
            </w:r>
          </w:p>
        </w:tc>
        <w:tc>
          <w:tcPr>
            <w:tcW w:w="5473" w:type="dxa"/>
          </w:tcPr>
          <w:p w:rsidR="00556246" w:rsidRPr="00D12B77" w:rsidRDefault="008E006C" w:rsidP="00DE6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</w:t>
            </w:r>
            <w:r w:rsidR="0092727F" w:rsidRPr="00D12B77">
              <w:rPr>
                <w:rFonts w:ascii="Times New Roman" w:hAnsi="Times New Roman" w:cs="Times New Roman"/>
              </w:rPr>
              <w:t xml:space="preserve"> вправе изменить предусмотренные договором количество товаров, объем работ, услуг при заключении или в ходе исполнения договора.</w:t>
            </w:r>
          </w:p>
        </w:tc>
      </w:tr>
      <w:tr w:rsidR="005135DC" w:rsidRPr="00C2752E" w:rsidTr="001E4CC7">
        <w:tc>
          <w:tcPr>
            <w:tcW w:w="660" w:type="dxa"/>
          </w:tcPr>
          <w:p w:rsidR="005135DC" w:rsidRPr="00C2752E" w:rsidRDefault="005135DC" w:rsidP="005135DC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3212" w:type="dxa"/>
          </w:tcPr>
          <w:p w:rsidR="005135DC" w:rsidRPr="00C2752E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5473" w:type="dxa"/>
          </w:tcPr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Заявка на участие в закупочных процедурах должна содержать: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1)</w:t>
            </w:r>
            <w:r w:rsidR="005F002A" w:rsidRPr="00151494">
              <w:rPr>
                <w:rFonts w:ascii="Times New Roman" w:hAnsi="Times New Roman" w:cs="Times New Roman"/>
              </w:rPr>
              <w:t xml:space="preserve"> </w:t>
            </w:r>
            <w:r w:rsidRPr="00151494">
              <w:rPr>
                <w:rFonts w:ascii="Times New Roman" w:hAnsi="Times New Roman" w:cs="Times New Roman"/>
              </w:rPr>
              <w:t>сведения и документы об участнике закупки, подавшем такую заявку, включая сведения о лицах, выступающих на стороне участника закупки: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 xml:space="preserve">б) для юридического лица: полученная не ранее чем за 1 (один) месяц до дня подачи заявки на участие в закупке выписка из единого государственного реестра юридических лиц или копия такой выписки, заверенная руководителем участника закупки, либо иным лицом участника закупки, имеющим право действовать от имени участника закупки или </w:t>
            </w:r>
            <w:r w:rsidRPr="00151494">
              <w:rPr>
                <w:rFonts w:ascii="Times New Roman" w:hAnsi="Times New Roman" w:cs="Times New Roman"/>
              </w:rPr>
              <w:lastRenderedPageBreak/>
              <w:t>квалифицированной электронной подписью налогового органа (либо нотариально удостоверенная копия);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в) документ, подтверждающий полномочия лица на осуществление действий от имени участника - юридического лица (копия решения о назначении или об избрании физического лица на должность, приказ о вступлении в должность, заверенная руководителем участника или иным лицом участника закупки, имеющим право действовать от имени участника закупки), в соответствии с которым такое лицо обладает правом действовать от имени участника без доверенности.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 xml:space="preserve">В случае, если от имени участника действует лицо по доверенности, заявка на участие в процедуре закупки должна содержать данную доверенность, заверенную печатью участника и подписанную от имени участника лицом или лицами, которому (-ым) в соответствии с законодательством Российской Федерации, учредительными документами юридического лица предоставлено право подписи доверенностей, либо нотариально-удостоверенную копию такой доверенности. В случае если указанная доверенность выдана в порядке передоверия, представляется также основная доверенность, на основании которой выдана доверенность в порядке передоверия (или ее надлежащим образом засвидетельствованная копия);  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г) копии учредительных документов для юридических лиц (свидетельство о государственной регистрации, свидетельство о постан</w:t>
            </w:r>
            <w:r w:rsidR="00F5504C" w:rsidRPr="00151494">
              <w:rPr>
                <w:rFonts w:ascii="Times New Roman" w:hAnsi="Times New Roman" w:cs="Times New Roman"/>
              </w:rPr>
              <w:t>овке на налоговый учет, устав),</w:t>
            </w:r>
            <w:r w:rsidRPr="00151494">
              <w:rPr>
                <w:rFonts w:ascii="Times New Roman" w:hAnsi="Times New Roman" w:cs="Times New Roman"/>
              </w:rPr>
              <w:t xml:space="preserve"> заверенные руководителем участника закупки, либо иным лицом участника закупки, имеющего право действовать от имени участника закупки;</w:t>
            </w:r>
          </w:p>
          <w:p w:rsidR="005135DC" w:rsidRPr="00151494" w:rsidRDefault="005135DC" w:rsidP="005135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51494">
              <w:rPr>
                <w:rFonts w:ascii="Times New Roman" w:hAnsi="Times New Roman" w:cs="Times New Roman"/>
              </w:rPr>
              <w:t xml:space="preserve">д) </w:t>
            </w:r>
            <w:r w:rsidRPr="00151494">
              <w:rPr>
                <w:rFonts w:ascii="Times New Roman" w:hAnsi="Times New Roman" w:cs="Times New Roman"/>
                <w:bCs/>
              </w:rPr>
              <w:t>решение об одобрении или о совершении крупной сделки/сделки с заинтересованностью (или копия такого решения) в случае если требование о необходимости наличия такого решения для совершения сделки установлено законодательством РФ, а также решение об одобрении сделки, если необходимость одобрения предусмотрена уставом юридического лица, включая одобрение внесения денежных средств в качестве обеспечения заявки на участие в процедуре закупки и обеспечения исполнения договора, заверенная руководителем участника закупки, либо иным лицом участника закупки, имеющего право действовать от имени участника закупки.</w:t>
            </w:r>
          </w:p>
          <w:p w:rsidR="005135DC" w:rsidRPr="00151494" w:rsidRDefault="005135DC" w:rsidP="005135DC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151494">
              <w:rPr>
                <w:rFonts w:ascii="Times New Roman" w:hAnsi="Times New Roman" w:cs="Times New Roman"/>
                <w:bCs/>
              </w:rPr>
              <w:t>В случае, если получение указанного решения (-</w:t>
            </w:r>
            <w:proofErr w:type="spellStart"/>
            <w:r w:rsidRPr="00151494">
              <w:rPr>
                <w:rFonts w:ascii="Times New Roman" w:hAnsi="Times New Roman" w:cs="Times New Roman"/>
                <w:bCs/>
              </w:rPr>
              <w:t>ий</w:t>
            </w:r>
            <w:proofErr w:type="spellEnd"/>
            <w:r w:rsidRPr="00151494">
              <w:rPr>
                <w:rFonts w:ascii="Times New Roman" w:hAnsi="Times New Roman" w:cs="Times New Roman"/>
                <w:bCs/>
              </w:rPr>
              <w:t>)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органа, к компетенции которого относится вопрос об одобрении или о совершении соответствующих сделок, участник обязан предс</w:t>
            </w:r>
            <w:r w:rsidR="001C6D0C" w:rsidRPr="00151494">
              <w:rPr>
                <w:rFonts w:ascii="Times New Roman" w:hAnsi="Times New Roman" w:cs="Times New Roman"/>
                <w:bCs/>
              </w:rPr>
              <w:t>т</w:t>
            </w:r>
            <w:r w:rsidRPr="00151494">
              <w:rPr>
                <w:rFonts w:ascii="Times New Roman" w:hAnsi="Times New Roman" w:cs="Times New Roman"/>
                <w:bCs/>
              </w:rPr>
              <w:t xml:space="preserve">авить письмо,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закупки;   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 xml:space="preserve">е) документы, подтверждающие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(заверенная копия </w:t>
            </w:r>
            <w:r w:rsidRPr="00151494">
              <w:rPr>
                <w:rFonts w:ascii="Times New Roman" w:hAnsi="Times New Roman" w:cs="Times New Roman"/>
              </w:rPr>
              <w:lastRenderedPageBreak/>
              <w:t>бухгалтерского баланса на последнюю отчетную дату с отметкой налогового органа о принятии (для юридических лиц), справка налогового органа об отсутствии непогашенной задолженности</w:t>
            </w:r>
            <w:r w:rsidR="0083365B" w:rsidRPr="00151494">
              <w:rPr>
                <w:rFonts w:ascii="Times New Roman" w:hAnsi="Times New Roman" w:cs="Times New Roman"/>
              </w:rPr>
              <w:t xml:space="preserve"> (по состоянию на октябрь-ноябрь текущего года).</w:t>
            </w:r>
          </w:p>
          <w:p w:rsidR="005135DC" w:rsidRPr="00151494" w:rsidRDefault="001C6D0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>2) Д</w:t>
            </w:r>
            <w:r w:rsidR="005135DC" w:rsidRPr="00151494">
              <w:rPr>
                <w:rFonts w:ascii="Times New Roman" w:hAnsi="Times New Roman" w:cs="Times New Roman"/>
              </w:rPr>
              <w:t>окументы, подтверждающие соответствие участника требованиям к участникам процедуры, установленным Фондом в закупочной документации в соответствии с п.11;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</w:rPr>
            </w:pPr>
            <w:r w:rsidRPr="00151494">
              <w:rPr>
                <w:rFonts w:ascii="Times New Roman" w:hAnsi="Times New Roman" w:cs="Times New Roman"/>
              </w:rPr>
              <w:t xml:space="preserve">3) Цена договора с расшифровкой (расчетом) стоимости работ </w:t>
            </w:r>
            <w:r w:rsidR="0083365B" w:rsidRPr="00151494">
              <w:rPr>
                <w:rFonts w:ascii="Times New Roman" w:hAnsi="Times New Roman" w:cs="Times New Roman"/>
              </w:rPr>
              <w:t>по этап</w:t>
            </w:r>
            <w:r w:rsidR="00863810" w:rsidRPr="00151494">
              <w:rPr>
                <w:rFonts w:ascii="Times New Roman" w:hAnsi="Times New Roman" w:cs="Times New Roman"/>
              </w:rPr>
              <w:t xml:space="preserve">ам </w:t>
            </w:r>
            <w:r w:rsidRPr="00151494">
              <w:rPr>
                <w:rFonts w:ascii="Times New Roman" w:hAnsi="Times New Roman" w:cs="Times New Roman"/>
              </w:rPr>
              <w:t>в рублях.</w:t>
            </w:r>
          </w:p>
          <w:p w:rsidR="005135DC" w:rsidRPr="00151494" w:rsidRDefault="005135DC" w:rsidP="005135D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1494">
              <w:rPr>
                <w:rFonts w:ascii="Times New Roman" w:hAnsi="Times New Roman" w:cs="Times New Roman"/>
              </w:rPr>
              <w:t>4) Все листы заявки должны быть прошиты и пронумерованы. Заявка должна содержать опись входящих в ее состав документов, скреплена печатью участника (для юридических лиц) и подписана участником или лицом, уполномоченным участником. Соблюдение участником указанных требований означает, что все документы и сведения, входящие в состав заявки поданы от имени участника, а также подтверждает подлинность и достоверность представленных в составе заявки документов и сведений.</w:t>
            </w:r>
          </w:p>
        </w:tc>
      </w:tr>
      <w:tr w:rsidR="00DD5BB5" w:rsidRPr="00C2752E" w:rsidTr="001E4CC7">
        <w:tc>
          <w:tcPr>
            <w:tcW w:w="660" w:type="dxa"/>
          </w:tcPr>
          <w:p w:rsidR="00DD5BB5" w:rsidRPr="00C2752E" w:rsidRDefault="00DD5BB5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 8.</w:t>
            </w:r>
          </w:p>
        </w:tc>
        <w:tc>
          <w:tcPr>
            <w:tcW w:w="3212" w:type="dxa"/>
          </w:tcPr>
          <w:p w:rsidR="00DD5BB5" w:rsidRPr="00C2752E" w:rsidRDefault="00DD5BB5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предоставления участникам закупки разъяснений положений документации о закупке.</w:t>
            </w:r>
          </w:p>
        </w:tc>
        <w:tc>
          <w:tcPr>
            <w:tcW w:w="5473" w:type="dxa"/>
          </w:tcPr>
          <w:p w:rsidR="00DD5BB5" w:rsidRPr="00151494" w:rsidRDefault="00DD5BB5" w:rsidP="00E10A1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51494">
              <w:rPr>
                <w:rFonts w:ascii="Times New Roman" w:hAnsi="Times New Roman" w:cs="Times New Roman"/>
              </w:rPr>
              <w:t xml:space="preserve">Любой участник закупки вправе направить </w:t>
            </w:r>
            <w:r w:rsidR="00E10A18" w:rsidRPr="00151494">
              <w:rPr>
                <w:rFonts w:ascii="Times New Roman" w:hAnsi="Times New Roman" w:cs="Times New Roman"/>
              </w:rPr>
              <w:t>Фонду</w:t>
            </w:r>
            <w:r w:rsidRPr="00151494">
              <w:rPr>
                <w:rFonts w:ascii="Times New Roman" w:hAnsi="Times New Roman" w:cs="Times New Roman"/>
              </w:rPr>
              <w:t xml:space="preserve"> запрос о разъяснении положений закупочной документации. В течение двух рабочих дней со дня поступления указанного запроса </w:t>
            </w:r>
            <w:r w:rsidR="00E10A18" w:rsidRPr="00151494">
              <w:rPr>
                <w:rFonts w:ascii="Times New Roman" w:hAnsi="Times New Roman" w:cs="Times New Roman"/>
              </w:rPr>
              <w:t>Фонд</w:t>
            </w:r>
            <w:r w:rsidRPr="00151494">
              <w:rPr>
                <w:rFonts w:ascii="Times New Roman" w:hAnsi="Times New Roman" w:cs="Times New Roman"/>
              </w:rPr>
              <w:t xml:space="preserve"> направляет в письменной форме или в форме электронного документа разъяснения положений закупочной документации, если указанный запрос поступил </w:t>
            </w:r>
            <w:r w:rsidR="00E10A18" w:rsidRPr="00151494">
              <w:rPr>
                <w:rFonts w:ascii="Times New Roman" w:hAnsi="Times New Roman" w:cs="Times New Roman"/>
              </w:rPr>
              <w:t>в</w:t>
            </w:r>
            <w:r w:rsidRPr="00151494">
              <w:rPr>
                <w:rFonts w:ascii="Times New Roman" w:hAnsi="Times New Roman" w:cs="Times New Roman"/>
              </w:rPr>
              <w:t xml:space="preserve"> </w:t>
            </w:r>
            <w:r w:rsidR="00E10A18" w:rsidRPr="00151494">
              <w:rPr>
                <w:rFonts w:ascii="Times New Roman" w:hAnsi="Times New Roman" w:cs="Times New Roman"/>
              </w:rPr>
              <w:t>адрес Фонда</w:t>
            </w:r>
            <w:r w:rsidRPr="00151494">
              <w:rPr>
                <w:rFonts w:ascii="Times New Roman" w:hAnsi="Times New Roman" w:cs="Times New Roman"/>
              </w:rPr>
              <w:t xml:space="preserve"> не позднее чем за пять дней до дня окончания подачи заявок на участие в закупке.</w:t>
            </w:r>
          </w:p>
        </w:tc>
      </w:tr>
      <w:tr w:rsidR="00DD5BB5" w:rsidRPr="00C2752E" w:rsidTr="001E4CC7">
        <w:tc>
          <w:tcPr>
            <w:tcW w:w="660" w:type="dxa"/>
          </w:tcPr>
          <w:p w:rsidR="00DD5BB5" w:rsidRPr="00C2752E" w:rsidRDefault="00DD5BB5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3212" w:type="dxa"/>
          </w:tcPr>
          <w:p w:rsidR="00DD5BB5" w:rsidRPr="00C2752E" w:rsidRDefault="00DD5BB5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Критерии оценки и сопоставления заявок на участие в запросе предложений</w:t>
            </w:r>
          </w:p>
        </w:tc>
        <w:tc>
          <w:tcPr>
            <w:tcW w:w="5473" w:type="dxa"/>
          </w:tcPr>
          <w:p w:rsidR="00DD5BB5" w:rsidRPr="00650E38" w:rsidRDefault="003B4B79" w:rsidP="00DD5BB5">
            <w:pPr>
              <w:jc w:val="both"/>
              <w:rPr>
                <w:rFonts w:ascii="Times New Roman" w:hAnsi="Times New Roman" w:cs="Times New Roman"/>
              </w:rPr>
            </w:pPr>
            <w:r w:rsidRPr="00650E38">
              <w:rPr>
                <w:rFonts w:ascii="Times New Roman" w:hAnsi="Times New Roman" w:cs="Times New Roman"/>
              </w:rPr>
              <w:t>1.</w:t>
            </w:r>
            <w:r w:rsidR="00DD5BB5" w:rsidRPr="00650E38">
              <w:rPr>
                <w:rFonts w:ascii="Times New Roman" w:hAnsi="Times New Roman" w:cs="Times New Roman"/>
              </w:rPr>
              <w:t>Цена договора</w:t>
            </w:r>
          </w:p>
          <w:p w:rsidR="005005BE" w:rsidRPr="00650E38" w:rsidRDefault="009D1E08" w:rsidP="005005BE">
            <w:pPr>
              <w:jc w:val="both"/>
              <w:rPr>
                <w:rFonts w:ascii="Times New Roman" w:hAnsi="Times New Roman" w:cs="Times New Roman"/>
              </w:rPr>
            </w:pPr>
            <w:r w:rsidRPr="00650E38">
              <w:rPr>
                <w:rFonts w:ascii="Times New Roman" w:hAnsi="Times New Roman" w:cs="Times New Roman"/>
              </w:rPr>
              <w:t>2</w:t>
            </w:r>
            <w:r w:rsidR="003B4B79" w:rsidRPr="00650E38">
              <w:rPr>
                <w:rFonts w:ascii="Times New Roman" w:hAnsi="Times New Roman" w:cs="Times New Roman"/>
              </w:rPr>
              <w:t>.</w:t>
            </w:r>
            <w:r w:rsidR="00650E38">
              <w:rPr>
                <w:rFonts w:ascii="Times New Roman" w:hAnsi="Times New Roman" w:cs="Times New Roman"/>
              </w:rPr>
              <w:t>Квалификация участников закупки</w:t>
            </w:r>
          </w:p>
          <w:p w:rsidR="00DD5BB5" w:rsidRDefault="006002C5" w:rsidP="00650E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  <w:r w:rsidR="00650E38" w:rsidRPr="005D0CD0">
              <w:rPr>
                <w:rFonts w:ascii="Times New Roman" w:hAnsi="Times New Roman" w:cs="Times New Roman"/>
                <w:bCs/>
              </w:rPr>
              <w:t>Опыт</w:t>
            </w:r>
            <w:r w:rsidR="00650E38" w:rsidRPr="00650E38">
              <w:rPr>
                <w:rFonts w:ascii="Times New Roman" w:hAnsi="Times New Roman" w:cs="Times New Roman"/>
                <w:bCs/>
              </w:rPr>
              <w:t xml:space="preserve"> участника по успешной поставке товаров, выполнению работ, оказанию услуг сопоставимого характера и объема</w:t>
            </w:r>
          </w:p>
          <w:p w:rsidR="00650E38" w:rsidRDefault="00650E38" w:rsidP="00650E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2.2. </w:t>
            </w:r>
            <w:r w:rsidRPr="00650E38">
              <w:rPr>
                <w:rFonts w:ascii="Times New Roman" w:hAnsi="Times New Roman" w:cs="Times New Roman"/>
                <w:bCs/>
              </w:rPr>
              <w:t>Обеспеченность кадровыми ресурсами</w:t>
            </w:r>
          </w:p>
          <w:p w:rsidR="00650E38" w:rsidRDefault="00650E38" w:rsidP="00650E3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2.3. </w:t>
            </w:r>
            <w:r w:rsidR="005D0CD0" w:rsidRPr="005D0CD0">
              <w:rPr>
                <w:rFonts w:ascii="Times New Roman" w:hAnsi="Times New Roman" w:cs="Times New Roman"/>
                <w:bCs/>
              </w:rPr>
              <w:t>Деловая репутация участника закупки</w:t>
            </w:r>
          </w:p>
          <w:p w:rsidR="005D0CD0" w:rsidRPr="00151494" w:rsidRDefault="005D0CD0" w:rsidP="00650E38">
            <w:pPr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5050D" w:rsidRPr="00C2752E" w:rsidTr="00F61BD7">
        <w:tc>
          <w:tcPr>
            <w:tcW w:w="660" w:type="dxa"/>
          </w:tcPr>
          <w:p w:rsidR="0065050D" w:rsidRPr="00C2752E" w:rsidRDefault="0065050D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9.1.</w:t>
            </w:r>
          </w:p>
        </w:tc>
        <w:tc>
          <w:tcPr>
            <w:tcW w:w="3212" w:type="dxa"/>
          </w:tcPr>
          <w:p w:rsidR="0065050D" w:rsidRPr="00C2752E" w:rsidRDefault="0065050D" w:rsidP="00556246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Порядок оценки и сопоставления заявок на участие в запросе предложений</w:t>
            </w:r>
          </w:p>
        </w:tc>
        <w:tc>
          <w:tcPr>
            <w:tcW w:w="5473" w:type="dxa"/>
            <w:shd w:val="clear" w:color="auto" w:fill="auto"/>
          </w:tcPr>
          <w:p w:rsidR="00BA4379" w:rsidRPr="00650E38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650E38">
              <w:rPr>
                <w:rFonts w:ascii="Times New Roman" w:hAnsi="Times New Roman" w:cs="Times New Roman"/>
              </w:rPr>
              <w:t>Оценка заявок осуществляется с использованием критериев, указанных в п. 9 закупочной документации.</w:t>
            </w:r>
          </w:p>
          <w:p w:rsidR="005C137D" w:rsidRPr="00650E38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650E38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a5"/>
              <w:tblW w:w="5841" w:type="dxa"/>
              <w:tblLook w:val="04A0" w:firstRow="1" w:lastRow="0" w:firstColumn="1" w:lastColumn="0" w:noHBand="0" w:noVBand="1"/>
            </w:tblPr>
            <w:tblGrid>
              <w:gridCol w:w="616"/>
              <w:gridCol w:w="5225"/>
            </w:tblGrid>
            <w:tr w:rsidR="00650E38" w:rsidRPr="00650E38" w:rsidTr="00650E38">
              <w:tc>
                <w:tcPr>
                  <w:tcW w:w="5841" w:type="dxa"/>
                  <w:gridSpan w:val="2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В целях оценки заявок заказчик устанавливает в документации о закупке следующие критерии оценки: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Стоимостные критерии оценки: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Цена договора.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38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 xml:space="preserve">Лот № 1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Значимость: 30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% (коэффициент значимости критерия 0,3)</w:t>
                  </w:r>
                </w:p>
                <w:p w:rsidR="00650E38" w:rsidRDefault="00650E38" w:rsidP="00650E38">
                  <w:pPr>
                    <w:pStyle w:val="TableParagraph"/>
                    <w:spacing w:before="40" w:line="276" w:lineRule="auto"/>
                    <w:ind w:left="108" w:right="94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Содержание: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 xml:space="preserve">Начальная (максимальная) цена договора включает в себя все затраты, издержки и иные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расходы Исполнителя,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 xml:space="preserve">в том числе сопутствующие, связанные с исполнением настоящего Договора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в текущих ценах с </w:t>
                  </w:r>
                  <w:r w:rsidRPr="00650E38">
                    <w:rPr>
                      <w:spacing w:val="-2"/>
                      <w:sz w:val="20"/>
                      <w:szCs w:val="20"/>
                      <w:lang w:val="ru-RU"/>
                    </w:rPr>
                    <w:t xml:space="preserve">учетом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НДС и процента снижения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. Рейтинг</w:t>
                  </w:r>
                  <w:r w:rsidRPr="00650E38">
                    <w:rPr>
                      <w:color w:val="0D0D0D"/>
                      <w:spacing w:val="-14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участника</w:t>
                  </w:r>
                  <w:r w:rsidRPr="00650E38">
                    <w:rPr>
                      <w:color w:val="0D0D0D"/>
                      <w:spacing w:val="-16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закупки</w:t>
                  </w:r>
                  <w:r w:rsidRPr="00650E38">
                    <w:rPr>
                      <w:color w:val="0D0D0D"/>
                      <w:spacing w:val="-16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по</w:t>
                  </w:r>
                  <w:r w:rsidRPr="00650E38">
                    <w:rPr>
                      <w:color w:val="0D0D0D"/>
                      <w:spacing w:val="-15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данному</w:t>
                  </w:r>
                  <w:r w:rsidRPr="00650E38">
                    <w:rPr>
                      <w:color w:val="0D0D0D"/>
                      <w:spacing w:val="-2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критерию</w:t>
                  </w:r>
                  <w:r w:rsidRPr="00650E38">
                    <w:rPr>
                      <w:color w:val="0D0D0D"/>
                      <w:spacing w:val="-15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определяется</w:t>
                  </w:r>
                  <w:r w:rsidRPr="00650E38">
                    <w:rPr>
                      <w:color w:val="0D0D0D"/>
                      <w:spacing w:val="-16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исходя</w:t>
                  </w:r>
                  <w:r w:rsidRPr="00650E38">
                    <w:rPr>
                      <w:color w:val="0D0D0D"/>
                      <w:spacing w:val="-1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из</w:t>
                  </w:r>
                  <w:r w:rsidRPr="00650E38">
                    <w:rPr>
                      <w:color w:val="0D0D0D"/>
                      <w:spacing w:val="-15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сравнения</w:t>
                  </w:r>
                  <w:r w:rsidRPr="00650E38">
                    <w:rPr>
                      <w:color w:val="0D0D0D"/>
                      <w:spacing w:val="-15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 xml:space="preserve">цены договора, предложенной участниками закупки. При оценке заявок по данному критерию лучшим условием исполнения договора признается предложение участника закупки с наименьшей ценой договора.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В случае если в заявке участника закупки указана цена договора, превышающая начальную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lastRenderedPageBreak/>
                    <w:t>(максимальную) цену, заявка такого участника отклоняется как не соответствующая требованиям закупочной документации, другие показатели заявки не</w:t>
                  </w:r>
                  <w:r w:rsidRPr="00650E38">
                    <w:rPr>
                      <w:spacing w:val="-3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рассматриваются.</w:t>
                  </w:r>
                </w:p>
                <w:p w:rsidR="00197E7F" w:rsidRPr="00650E38" w:rsidRDefault="00197E7F" w:rsidP="00197E7F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Максимальная оценка в баллах по показателю - 100 баллов. </w:t>
                  </w:r>
                </w:p>
                <w:p w:rsidR="00197E7F" w:rsidRPr="00650E38" w:rsidRDefault="00197E7F" w:rsidP="00197E7F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Значимость показателя - </w:t>
                  </w:r>
                  <w:r w:rsidRPr="00197E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197E7F" w:rsidRPr="00650E38" w:rsidRDefault="00197E7F" w:rsidP="00197E7F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Коэффициент значимости показателя - 0,</w:t>
                  </w:r>
                  <w:r w:rsidRPr="00197E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1844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97E7F" w:rsidRPr="00650E38" w:rsidRDefault="00197E7F" w:rsidP="00197E7F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чество баллов по показателю – </w:t>
                  </w:r>
                  <w:r w:rsidRPr="00197E7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197E7F" w:rsidRPr="00650E38" w:rsidRDefault="00197E7F" w:rsidP="00650E38">
                  <w:pPr>
                    <w:pStyle w:val="TableParagraph"/>
                    <w:spacing w:before="40" w:line="276" w:lineRule="auto"/>
                    <w:ind w:left="108" w:right="94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before="2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color w:val="0D0D0D"/>
                      <w:sz w:val="20"/>
                      <w:szCs w:val="20"/>
                      <w:lang w:val="ru-RU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36" w:line="278" w:lineRule="auto"/>
                    <w:ind w:left="648" w:right="622" w:hanging="540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Количество баллов, присуждаемых по критерию оценки, определяется по формуле: а) в случае если </w:t>
                  </w: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>Ц</w:t>
                  </w:r>
                  <w:proofErr w:type="gramStart"/>
                  <w:r w:rsidRPr="00650E38">
                    <w:rPr>
                      <w:position w:val="-4"/>
                      <w:sz w:val="20"/>
                      <w:szCs w:val="20"/>
                    </w:rPr>
                    <w:t>min</w:t>
                  </w:r>
                  <w:r w:rsidRPr="00650E38">
                    <w:rPr>
                      <w:position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rFonts w:ascii="Symbol" w:hAnsi="Symbol"/>
                      <w:position w:val="1"/>
                      <w:sz w:val="20"/>
                      <w:szCs w:val="20"/>
                    </w:rPr>
                    <w:t></w:t>
                  </w: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 xml:space="preserve"> 0</w:t>
                  </w:r>
                  <w:proofErr w:type="gramEnd"/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240" w:after="120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before="240" w:after="120" w:line="375" w:lineRule="exact"/>
                    <w:ind w:left="471" w:right="424"/>
                    <w:jc w:val="center"/>
                    <w:rPr>
                      <w:sz w:val="20"/>
                      <w:szCs w:val="20"/>
                    </w:rPr>
                  </w:pPr>
                  <w:r w:rsidRPr="00650E38">
                    <w:rPr>
                      <w:sz w:val="20"/>
                      <w:szCs w:val="20"/>
                    </w:rPr>
                    <w:t xml:space="preserve">ЦБ </w:t>
                  </w:r>
                  <w:r w:rsidRPr="00650E38">
                    <w:rPr>
                      <w:rFonts w:ascii="Symbol" w:hAnsi="Symbol"/>
                      <w:sz w:val="20"/>
                      <w:szCs w:val="20"/>
                    </w:rPr>
                    <w:t></w:t>
                  </w:r>
                  <w:r w:rsidRPr="00650E38">
                    <w:rPr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position w:val="16"/>
                      <w:sz w:val="20"/>
                      <w:szCs w:val="20"/>
                    </w:rPr>
                    <w:t>Ц</w:t>
                  </w:r>
                  <w:r w:rsidRPr="00650E38">
                    <w:rPr>
                      <w:position w:val="9"/>
                      <w:sz w:val="20"/>
                      <w:szCs w:val="20"/>
                    </w:rPr>
                    <w:t xml:space="preserve">min   </w:t>
                  </w:r>
                  <w:r w:rsidRPr="00650E38">
                    <w:rPr>
                      <w:rFonts w:ascii="Symbol" w:hAnsi="Symbol"/>
                      <w:sz w:val="20"/>
                      <w:szCs w:val="20"/>
                    </w:rPr>
                    <w:t></w:t>
                  </w:r>
                  <w:r w:rsidRPr="00650E38">
                    <w:rPr>
                      <w:sz w:val="20"/>
                      <w:szCs w:val="20"/>
                    </w:rPr>
                    <w:t>100 ,</w:t>
                  </w:r>
                </w:p>
                <w:p w:rsidR="00650E38" w:rsidRPr="00650E38" w:rsidRDefault="00650E38" w:rsidP="00650E38">
                  <w:pPr>
                    <w:pStyle w:val="TableParagraph"/>
                    <w:tabs>
                      <w:tab w:val="left" w:pos="369"/>
                    </w:tabs>
                    <w:spacing w:after="120" w:line="189" w:lineRule="exact"/>
                    <w:ind w:left="0" w:right="42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650E38">
                    <w:rPr>
                      <w:sz w:val="20"/>
                      <w:szCs w:val="20"/>
                    </w:rPr>
                    <w:tab/>
                  </w:r>
                  <w:r w:rsidRPr="00650E38">
                    <w:rPr>
                      <w:position w:val="-12"/>
                      <w:sz w:val="20"/>
                      <w:szCs w:val="20"/>
                    </w:rPr>
                    <w:t>Ц</w:t>
                  </w:r>
                </w:p>
                <w:p w:rsidR="00650E38" w:rsidRPr="00650E38" w:rsidRDefault="00650E38" w:rsidP="00650E38">
                  <w:pPr>
                    <w:pStyle w:val="TableParagraph"/>
                    <w:spacing w:after="120" w:line="99" w:lineRule="exact"/>
                    <w:ind w:left="17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w w:val="101"/>
                      <w:sz w:val="20"/>
                      <w:szCs w:val="20"/>
                    </w:rPr>
                    <w:t>i</w:t>
                  </w:r>
                  <w:proofErr w:type="spellEnd"/>
                </w:p>
                <w:p w:rsidR="00650E38" w:rsidRPr="00650E38" w:rsidRDefault="00650E38" w:rsidP="00650E38">
                  <w:pPr>
                    <w:pStyle w:val="TableParagraph"/>
                    <w:spacing w:before="55"/>
                    <w:ind w:left="108"/>
                    <w:jc w:val="both"/>
                    <w:rPr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before="55"/>
                    <w:ind w:left="108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sz w:val="20"/>
                      <w:szCs w:val="20"/>
                    </w:rPr>
                    <w:t>где</w:t>
                  </w:r>
                  <w:proofErr w:type="spellEnd"/>
                  <w:r w:rsidRPr="00650E38">
                    <w:rPr>
                      <w:sz w:val="20"/>
                      <w:szCs w:val="20"/>
                    </w:rPr>
                    <w:t>: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61" w:line="300" w:lineRule="auto"/>
                    <w:ind w:left="108" w:firstLine="37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Ц</w:t>
                  </w:r>
                  <w:proofErr w:type="spellStart"/>
                  <w:r w:rsidRPr="00650E38">
                    <w:rPr>
                      <w:position w:val="-5"/>
                      <w:sz w:val="20"/>
                      <w:szCs w:val="20"/>
                    </w:rPr>
                    <w:t>i</w:t>
                  </w:r>
                  <w:proofErr w:type="spellEnd"/>
                  <w:r w:rsidRPr="00650E38">
                    <w:rPr>
                      <w:position w:val="-5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- предложение участника закупки по цене договора,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307" w:lineRule="auto"/>
                    <w:ind w:left="108" w:firstLine="39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>Ц</w:t>
                  </w:r>
                  <w:r w:rsidRPr="00650E38">
                    <w:rPr>
                      <w:position w:val="-4"/>
                      <w:sz w:val="20"/>
                      <w:szCs w:val="20"/>
                    </w:rPr>
                    <w:t>min</w:t>
                  </w:r>
                  <w:r w:rsidRPr="00650E38">
                    <w:rPr>
                      <w:position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- минимальное предложение по цене договора из предложений по критерию оценки, сделанных участниками закупки;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7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before="100" w:beforeAutospacing="1" w:after="240"/>
                    <w:ind w:left="648"/>
                    <w:rPr>
                      <w:sz w:val="20"/>
                      <w:szCs w:val="20"/>
                      <w:lang w:val="ru-RU"/>
                    </w:rPr>
                  </w:pPr>
                  <w:proofErr w:type="gramStart"/>
                  <w:r w:rsidRPr="00650E38">
                    <w:rPr>
                      <w:sz w:val="20"/>
                      <w:szCs w:val="20"/>
                      <w:lang w:val="ru-RU"/>
                    </w:rPr>
                    <w:t>б</w:t>
                  </w:r>
                  <w:proofErr w:type="gramEnd"/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) в случае если </w:t>
                  </w: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>Ц</w:t>
                  </w:r>
                  <w:r w:rsidRPr="00650E38">
                    <w:rPr>
                      <w:position w:val="-4"/>
                      <w:sz w:val="20"/>
                      <w:szCs w:val="20"/>
                    </w:rPr>
                    <w:t>min</w:t>
                  </w:r>
                  <w:r w:rsidRPr="00650E38">
                    <w:rPr>
                      <w:position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rFonts w:ascii="Symbol" w:hAnsi="Symbol"/>
                      <w:position w:val="1"/>
                      <w:sz w:val="20"/>
                      <w:szCs w:val="20"/>
                    </w:rPr>
                    <w:t></w:t>
                  </w: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 xml:space="preserve"> 0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,</w:t>
                  </w:r>
                </w:p>
                <w:p w:rsidR="00650E38" w:rsidRPr="00650E38" w:rsidRDefault="00650E38" w:rsidP="00650E38">
                  <w:pPr>
                    <w:pStyle w:val="TableParagraph"/>
                    <w:spacing w:after="120" w:line="453" w:lineRule="exact"/>
                    <w:ind w:left="472" w:right="424"/>
                    <w:jc w:val="center"/>
                    <w:rPr>
                      <w:sz w:val="20"/>
                      <w:szCs w:val="20"/>
                    </w:rPr>
                  </w:pPr>
                  <w:r w:rsidRPr="00650E38">
                    <w:rPr>
                      <w:spacing w:val="-5"/>
                      <w:w w:val="101"/>
                      <w:sz w:val="20"/>
                      <w:szCs w:val="20"/>
                    </w:rPr>
                    <w:t>Ц</w:t>
                  </w:r>
                  <w:r w:rsidRPr="00650E38">
                    <w:rPr>
                      <w:w w:val="101"/>
                      <w:sz w:val="20"/>
                      <w:szCs w:val="20"/>
                    </w:rPr>
                    <w:t>Б</w:t>
                  </w:r>
                  <w:r w:rsidRPr="00650E38">
                    <w:rPr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spacing w:val="-30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hAnsi="Symbol"/>
                      <w:w w:val="101"/>
                      <w:sz w:val="20"/>
                      <w:szCs w:val="20"/>
                    </w:rPr>
                    <w:t></w:t>
                  </w:r>
                  <w:r w:rsidRPr="00650E38">
                    <w:rPr>
                      <w:spacing w:val="-1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hAnsi="Symbol"/>
                      <w:spacing w:val="15"/>
                      <w:w w:val="78"/>
                      <w:position w:val="15"/>
                      <w:sz w:val="20"/>
                      <w:szCs w:val="20"/>
                    </w:rPr>
                    <w:t></w:t>
                  </w:r>
                  <w:r w:rsidRPr="00650E38">
                    <w:rPr>
                      <w:spacing w:val="11"/>
                      <w:w w:val="101"/>
                      <w:position w:val="17"/>
                      <w:sz w:val="20"/>
                      <w:szCs w:val="20"/>
                    </w:rPr>
                    <w:t>Ц</w:t>
                  </w:r>
                  <w:r w:rsidRPr="00650E38">
                    <w:rPr>
                      <w:spacing w:val="-6"/>
                      <w:w w:val="101"/>
                      <w:position w:val="11"/>
                      <w:sz w:val="20"/>
                      <w:szCs w:val="20"/>
                    </w:rPr>
                    <w:t>m</w:t>
                  </w:r>
                  <w:r w:rsidRPr="00650E38">
                    <w:rPr>
                      <w:spacing w:val="-1"/>
                      <w:w w:val="101"/>
                      <w:position w:val="11"/>
                      <w:sz w:val="20"/>
                      <w:szCs w:val="20"/>
                    </w:rPr>
                    <w:t>a</w:t>
                  </w:r>
                  <w:r w:rsidRPr="00650E38">
                    <w:rPr>
                      <w:w w:val="101"/>
                      <w:position w:val="11"/>
                      <w:sz w:val="20"/>
                      <w:szCs w:val="20"/>
                    </w:rPr>
                    <w:t>x</w:t>
                  </w:r>
                  <w:r w:rsidRPr="00650E38">
                    <w:rPr>
                      <w:position w:val="11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spacing w:val="-14"/>
                      <w:position w:val="11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hAnsi="Symbol"/>
                      <w:w w:val="101"/>
                      <w:position w:val="17"/>
                      <w:sz w:val="20"/>
                      <w:szCs w:val="20"/>
                    </w:rPr>
                    <w:t></w:t>
                  </w:r>
                  <w:r w:rsidRPr="00650E38">
                    <w:rPr>
                      <w:spacing w:val="-27"/>
                      <w:position w:val="1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spacing w:val="7"/>
                      <w:w w:val="101"/>
                      <w:position w:val="17"/>
                      <w:sz w:val="20"/>
                      <w:szCs w:val="20"/>
                    </w:rPr>
                    <w:t>Ц</w:t>
                  </w:r>
                  <w:proofErr w:type="spellStart"/>
                  <w:r w:rsidRPr="00650E38">
                    <w:rPr>
                      <w:w w:val="101"/>
                      <w:position w:val="11"/>
                      <w:sz w:val="20"/>
                      <w:szCs w:val="20"/>
                    </w:rPr>
                    <w:t>i</w:t>
                  </w:r>
                  <w:proofErr w:type="spellEnd"/>
                  <w:r w:rsidRPr="00650E38">
                    <w:rPr>
                      <w:spacing w:val="-1"/>
                      <w:position w:val="11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hAnsi="Symbol"/>
                      <w:w w:val="78"/>
                      <w:position w:val="15"/>
                      <w:sz w:val="20"/>
                      <w:szCs w:val="20"/>
                    </w:rPr>
                    <w:t></w:t>
                  </w:r>
                  <w:r w:rsidRPr="00650E38">
                    <w:rPr>
                      <w:spacing w:val="-47"/>
                      <w:position w:val="15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hAnsi="Symbol"/>
                      <w:spacing w:val="-3"/>
                      <w:w w:val="101"/>
                      <w:sz w:val="20"/>
                      <w:szCs w:val="20"/>
                    </w:rPr>
                    <w:t></w:t>
                  </w:r>
                  <w:r w:rsidRPr="00650E38">
                    <w:rPr>
                      <w:spacing w:val="-4"/>
                      <w:w w:val="101"/>
                      <w:sz w:val="20"/>
                      <w:szCs w:val="20"/>
                    </w:rPr>
                    <w:t>10</w:t>
                  </w:r>
                  <w:r w:rsidRPr="00650E38">
                    <w:rPr>
                      <w:w w:val="101"/>
                      <w:sz w:val="20"/>
                      <w:szCs w:val="20"/>
                    </w:rPr>
                    <w:t>0</w:t>
                  </w:r>
                  <w:r w:rsidRPr="00650E38">
                    <w:rPr>
                      <w:spacing w:val="-2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</w:rPr>
                    <w:t>,</w:t>
                  </w:r>
                </w:p>
                <w:p w:rsidR="00650E38" w:rsidRPr="00650E38" w:rsidRDefault="00650E38" w:rsidP="00650E38">
                  <w:pPr>
                    <w:pStyle w:val="TableParagraph"/>
                    <w:tabs>
                      <w:tab w:val="left" w:pos="697"/>
                    </w:tabs>
                    <w:spacing w:after="120" w:line="189" w:lineRule="exact"/>
                    <w:ind w:left="0" w:right="758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Pr="00650E38">
                    <w:rPr>
                      <w:sz w:val="20"/>
                      <w:szCs w:val="20"/>
                    </w:rPr>
                    <w:tab/>
                  </w:r>
                  <w:r w:rsidRPr="00650E38">
                    <w:rPr>
                      <w:position w:val="-12"/>
                      <w:sz w:val="20"/>
                      <w:szCs w:val="20"/>
                    </w:rPr>
                    <w:t>Ц</w:t>
                  </w:r>
                </w:p>
                <w:p w:rsidR="00650E38" w:rsidRPr="00650E38" w:rsidRDefault="00650E38" w:rsidP="00650E38">
                  <w:pPr>
                    <w:pStyle w:val="TableParagraph"/>
                    <w:spacing w:after="120" w:line="98" w:lineRule="exact"/>
                    <w:ind w:left="17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w w:val="101"/>
                      <w:sz w:val="20"/>
                      <w:szCs w:val="20"/>
                    </w:rPr>
                    <w:t>i</w:t>
                  </w:r>
                  <w:proofErr w:type="spellEnd"/>
                </w:p>
                <w:p w:rsidR="00650E38" w:rsidRPr="00650E38" w:rsidRDefault="00650E38" w:rsidP="00650E38">
                  <w:pPr>
                    <w:pStyle w:val="TableParagraph"/>
                    <w:spacing w:before="77" w:line="307" w:lineRule="auto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где </w:t>
                  </w:r>
                  <w:r w:rsidRPr="00650E38">
                    <w:rPr>
                      <w:position w:val="1"/>
                      <w:sz w:val="20"/>
                      <w:szCs w:val="20"/>
                      <w:lang w:val="ru-RU"/>
                    </w:rPr>
                    <w:t>Ц</w:t>
                  </w:r>
                  <w:r w:rsidRPr="00650E38">
                    <w:rPr>
                      <w:position w:val="-4"/>
                      <w:sz w:val="20"/>
                      <w:szCs w:val="20"/>
                    </w:rPr>
                    <w:t>max</w:t>
                  </w:r>
                  <w:r w:rsidRPr="00650E38">
                    <w:rPr>
                      <w:position w:val="-4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- максимальное предложение по цене договора из предложений по критерию, сделанных участниками закупки.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2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Рейтинг заявки по критерию оценки рассчитывается путем умножения оценки в баллах, полученной участником закупки по результатам оценки по критерию оценки «Цена договора», на коэффициент значимости критерия оценки.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Нестоимостные</w:t>
                  </w:r>
                  <w:proofErr w:type="spellEnd"/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критерии оценки: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  <w:proofErr w:type="gramStart"/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Квалификация  участников</w:t>
                  </w:r>
                  <w:proofErr w:type="gramEnd"/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  закупки,  в  том  числе  наличие  у  них  финансовых </w:t>
                  </w:r>
                  <w:r w:rsidRPr="00650E38">
                    <w:rPr>
                      <w:spacing w:val="-6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ресурсов, оборудования и других материальных ресурсов, принадлежащих им </w:t>
                  </w:r>
                  <w:r w:rsidRPr="00650E38">
                    <w:rPr>
                      <w:b/>
                      <w:spacing w:val="5"/>
                      <w:sz w:val="20"/>
                      <w:szCs w:val="20"/>
                      <w:lang w:val="ru-RU"/>
                    </w:rPr>
                    <w:t xml:space="preserve">на </w:t>
                  </w:r>
                  <w:r w:rsidRPr="00650E38">
                    <w:rPr>
                      <w:spacing w:val="-6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праве собственности или на ином законном основании, опыта работы, связанного </w:t>
                  </w:r>
                  <w:r w:rsidRPr="00650E38">
                    <w:rPr>
                      <w:b/>
                      <w:spacing w:val="5"/>
                      <w:sz w:val="20"/>
                      <w:szCs w:val="20"/>
                      <w:lang w:val="ru-RU"/>
                    </w:rPr>
                    <w:t xml:space="preserve">с </w:t>
                  </w:r>
                  <w:r w:rsidRPr="00650E38">
                    <w:rPr>
                      <w:spacing w:val="-6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предметом  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lastRenderedPageBreak/>
                    <w:t xml:space="preserve">договора,   и   деловой   репутации,   специалистов   и   иных работников </w:t>
                  </w:r>
                  <w:r w:rsidRPr="00650E38">
                    <w:rPr>
                      <w:spacing w:val="-6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определенного уровня квалификации.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10"/>
                    <w:ind w:left="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ind w:left="108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Значимость: 70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% (коэффициент значимости критерия 0,7)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40" w:line="276" w:lineRule="auto"/>
                    <w:ind w:left="108" w:right="94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 xml:space="preserve">Содержание: </w:t>
                  </w:r>
                  <w:r w:rsidRPr="00650E38">
                    <w:rPr>
                      <w:sz w:val="20"/>
                      <w:szCs w:val="20"/>
                      <w:lang w:val="ru-RU"/>
                    </w:rPr>
                    <w:t>Подтверждение наличие у участника опыта работ сопоставимого характера и объёма (понятие сопоставимости работ установлено в показателях критерия)</w:t>
                  </w: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, обеспеченность участника закупки трудовыми ресурсами, их квалификация, деловая репутация участника закупки, обеспеченность участника закупки материально- техническими ресурсами.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6" w:lineRule="auto"/>
                    <w:ind w:left="108" w:right="95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color w:val="0D0D0D"/>
                      <w:sz w:val="20"/>
                      <w:szCs w:val="20"/>
                      <w:lang w:val="ru-RU"/>
                    </w:rPr>
                    <w:t>Порядок оценки: При оценке заявок по данному критерию лучшим условием исполнения договора по указанному критерию признается предложение участника закупки, набравшего наибольшее количество баллов по данному критерию (максимальное кол-во баллов - 100).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6" w:lineRule="auto"/>
                    <w:ind w:left="108" w:right="106"/>
                    <w:jc w:val="both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Сумма величин значимости показателей критерия оценки должна составлять 100 процентов.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6" w:lineRule="auto"/>
                    <w:ind w:left="108" w:right="106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before="7"/>
                    <w:ind w:left="108"/>
                    <w:rPr>
                      <w:b/>
                      <w:color w:val="0D0D0D"/>
                      <w:sz w:val="20"/>
                      <w:szCs w:val="20"/>
                      <w:u w:val="thick" w:color="0D0D0D"/>
                      <w:lang w:val="ru-RU"/>
                    </w:rPr>
                  </w:pPr>
                  <w:r w:rsidRPr="00650E38">
                    <w:rPr>
                      <w:color w:val="0D0D0D"/>
                      <w:spacing w:val="-60"/>
                      <w:sz w:val="20"/>
                      <w:szCs w:val="20"/>
                      <w:u w:val="thick" w:color="0D0D0D"/>
                      <w:lang w:val="ru-RU"/>
                    </w:rPr>
                    <w:t xml:space="preserve"> </w:t>
                  </w:r>
                  <w:r w:rsidRPr="00650E38">
                    <w:rPr>
                      <w:b/>
                      <w:color w:val="0D0D0D"/>
                      <w:sz w:val="20"/>
                      <w:szCs w:val="20"/>
                      <w:u w:val="thick" w:color="0D0D0D"/>
                      <w:lang w:val="ru-RU"/>
                    </w:rPr>
                    <w:t>Показатели критерия: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before="40" w:line="276" w:lineRule="auto"/>
                    <w:ind w:left="39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Показатель «Опыт участника по успешной поставке товаров, выполнению работ, оказанию услуг сопоставимого характера и объема».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8" w:lineRule="auto"/>
                    <w:ind w:left="39" w:right="2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Максимальная оценка в баллах по показателю - 100 баллов 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8" w:lineRule="auto"/>
                    <w:ind w:left="39" w:right="2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Значимость показателя - 50%.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3" w:line="276" w:lineRule="auto"/>
                    <w:ind w:left="39" w:right="2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Коэффициент значимости показателя - 0,30 </w:t>
                  </w:r>
                </w:p>
                <w:p w:rsidR="00650E38" w:rsidRPr="00650E38" w:rsidRDefault="00650E38" w:rsidP="00650E38">
                  <w:pPr>
                    <w:pStyle w:val="TableParagraph"/>
                    <w:spacing w:before="3" w:line="276" w:lineRule="auto"/>
                    <w:ind w:left="39" w:right="2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Максимальное количество баллов по показателю - 30</w:t>
                  </w:r>
                </w:p>
                <w:p w:rsidR="00650E38" w:rsidRPr="00650E38" w:rsidRDefault="00650E38" w:rsidP="00650E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0E38" w:rsidRPr="00650E38" w:rsidTr="00650E38">
              <w:trPr>
                <w:trHeight w:val="416"/>
              </w:trPr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right="94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Показатель №1: Стоимость (суммарный объем) выполненных работ (оказанных услуг) сопоставимого характера по ранее успешно реализованным, исполненным в полном объеме договорам в период с 2016 по 2019 гг., исчисляемая в рублях.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Максимальная оценка в баллах по показателю - 100 баллов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показателя - 25%.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Коэффициент значимости показателя - 0,25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количество баллов по показателю – 25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Оценивается предложение участника об опыте успешного выполнения работ. Оценивается </w:t>
                  </w:r>
                  <w:r w:rsidRPr="00650E3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суммарная стоимость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договоров на выполненные работ сопоставимого характера, а именно: работы по разработке дизайн-концепций оформления (благоустройства) территорий и работы по разработке систем навигации (ориентирования), исполненных в период с 2016 по 2019 гг., предшествующие дате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окончания подачи заявок на участие в настоящей закупке. Договоры должны быть исполнены, без нарушений сроков и иных нарушений условий контракта по вине участника.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 наличии опыта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участника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должны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подтверждаться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копиями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договоров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(с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актами выполненных работ).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баллов, присуждаемых по показателю (НЦБ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определяется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471" w:right="4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pacing w:val="-13"/>
                      <w:w w:val="102"/>
                      <w:position w:val="2"/>
                      <w:sz w:val="20"/>
                      <w:szCs w:val="20"/>
                    </w:rPr>
                    <w:t>НЦ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Б</w:t>
                  </w:r>
                  <w:proofErr w:type="spellStart"/>
                  <w:proofErr w:type="gram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pacing w:val="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102"/>
                      <w:position w:val="2"/>
                      <w:sz w:val="20"/>
                      <w:szCs w:val="20"/>
                      <w:lang w:val="en-US"/>
                    </w:rPr>
                    <w:t>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4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3"/>
                      <w:w w:val="102"/>
                      <w:position w:val="2"/>
                      <w:sz w:val="20"/>
                      <w:szCs w:val="20"/>
                    </w:rPr>
                    <w:t>З</w:t>
                  </w:r>
                  <w:proofErr w:type="gramEnd"/>
                  <w:r w:rsidRPr="00650E38">
                    <w:rPr>
                      <w:rFonts w:ascii="Times New Roman" w:eastAsia="Times New Roman" w:hAnsi="Times New Roman" w:cs="Times New Roman"/>
                      <w:spacing w:val="-18"/>
                      <w:w w:val="102"/>
                      <w:position w:val="2"/>
                      <w:sz w:val="20"/>
                      <w:szCs w:val="20"/>
                    </w:rPr>
                    <w:t>×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10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0×</w:t>
                  </w:r>
                  <w:r w:rsidRPr="00650E38">
                    <w:rPr>
                      <w:rFonts w:ascii="Symbol" w:eastAsia="Times New Roman" w:hAnsi="Symbol" w:cs="Times New Roman"/>
                      <w:spacing w:val="11"/>
                      <w:w w:val="77"/>
                      <w:sz w:val="20"/>
                      <w:szCs w:val="20"/>
                      <w:lang w:val="en-US"/>
                    </w:rPr>
                    <w:t>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/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2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1"/>
                      <w:w w:val="102"/>
                      <w:position w:val="2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1"/>
                      <w:w w:val="105"/>
                      <w:position w:val="-4"/>
                      <w:sz w:val="20"/>
                      <w:szCs w:val="20"/>
                      <w:lang w:val="en-US"/>
                    </w:rPr>
                    <w:t>m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w w:val="105"/>
                      <w:position w:val="-4"/>
                      <w:sz w:val="20"/>
                      <w:szCs w:val="20"/>
                      <w:lang w:val="en-US"/>
                    </w:rPr>
                    <w:t>a</w:t>
                  </w:r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x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77"/>
                      <w:sz w:val="20"/>
                      <w:szCs w:val="20"/>
                      <w:lang w:val="en-US"/>
                    </w:rPr>
                    <w:t>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,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8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КЗ - коэффициент значимости показателя.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0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максимальное предложение из предложений по показателю оценки, сделанных участниками закупки.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2.1.2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Показатель №2: Количество выполненных работ сопоставимого характера по ранее успешно реализованным, исполненным в полном объеме договорам в период с 2016 по 2019 гг., предоставленным в соответствии с </w:t>
                  </w:r>
                  <w:r w:rsidRPr="00650E3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п. 2.1.1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Максимальная оценка в баллах по показателю - 100 баллов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показателя - 25%.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Коэффициент значимости показателя - 0,25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количество баллов по показателю – 25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Оценивается предложение участника об опыте успешного выполнения работ. Оценивается </w:t>
                  </w:r>
                  <w:r w:rsidRPr="00650E3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договоров на выполненные работ сопоставимого характера, а именно: работы по разработке дизайн-концепций оформления (благоустройства) территорий и работы по разработке систем навигации (ориентирования), исполненных в период с 2016 по 2019 гг., предшествующие дате окончания подачи заявок на участие в настоящей закупке. Договоры должны быть исполнены, без нарушений сроков и иных нарушений условий контракта по вине участника. Сведения о наличии опыта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участника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должны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подтверждаться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копиями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договоров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(с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актами выполненных работ).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 закупки предоставляет подтверждение результатов выполнения работ в формате презентации (по каждой работе не менее 2 (Двух) листов формата А4), включающей: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описание задачи, стоящей перед Исполнителем;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описание визуальной концепции;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 получившейся дизайн-концепции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Количество баллов, присуждаемых по показателю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определяется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471" w:right="4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pacing w:val="-13"/>
                      <w:w w:val="102"/>
                      <w:position w:val="2"/>
                      <w:sz w:val="20"/>
                      <w:szCs w:val="20"/>
                    </w:rPr>
                    <w:t>НЦ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Б</w:t>
                  </w:r>
                  <w:proofErr w:type="spellStart"/>
                  <w:proofErr w:type="gram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pacing w:val="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102"/>
                      <w:position w:val="2"/>
                      <w:sz w:val="20"/>
                      <w:szCs w:val="20"/>
                      <w:lang w:val="en-US"/>
                    </w:rPr>
                    <w:t>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4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3"/>
                      <w:w w:val="102"/>
                      <w:position w:val="2"/>
                      <w:sz w:val="20"/>
                      <w:szCs w:val="20"/>
                    </w:rPr>
                    <w:t>З</w:t>
                  </w:r>
                  <w:proofErr w:type="gramEnd"/>
                  <w:r w:rsidRPr="00650E38">
                    <w:rPr>
                      <w:rFonts w:ascii="Times New Roman" w:eastAsia="Times New Roman" w:hAnsi="Times New Roman" w:cs="Times New Roman"/>
                      <w:spacing w:val="-18"/>
                      <w:w w:val="102"/>
                      <w:position w:val="2"/>
                      <w:sz w:val="20"/>
                      <w:szCs w:val="20"/>
                    </w:rPr>
                    <w:t>×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10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0×</w:t>
                  </w:r>
                  <w:r w:rsidRPr="00650E38">
                    <w:rPr>
                      <w:rFonts w:ascii="Symbol" w:eastAsia="Times New Roman" w:hAnsi="Symbol" w:cs="Times New Roman"/>
                      <w:spacing w:val="11"/>
                      <w:w w:val="77"/>
                      <w:sz w:val="20"/>
                      <w:szCs w:val="20"/>
                      <w:lang w:val="en-US"/>
                    </w:rPr>
                    <w:t>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/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2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1"/>
                      <w:w w:val="102"/>
                      <w:position w:val="2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1"/>
                      <w:w w:val="105"/>
                      <w:position w:val="-4"/>
                      <w:sz w:val="20"/>
                      <w:szCs w:val="20"/>
                      <w:lang w:val="en-US"/>
                    </w:rPr>
                    <w:t>m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w w:val="105"/>
                      <w:position w:val="-4"/>
                      <w:sz w:val="20"/>
                      <w:szCs w:val="20"/>
                      <w:lang w:val="en-US"/>
                    </w:rPr>
                    <w:t>a</w:t>
                  </w:r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x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77"/>
                      <w:sz w:val="20"/>
                      <w:szCs w:val="20"/>
                      <w:lang w:val="en-US"/>
                    </w:rPr>
                    <w:t>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,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8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КЗ - коэффициент значимости показателя.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0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максимальное предложение из предложений по показателю оценки, сделанных участниками закупки.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2.2 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Показатель «Обеспеченность кадровыми ресурсами»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Максимальная оценка в баллах по показателю - 100 баллов. </w:t>
                  </w:r>
                </w:p>
                <w:p w:rsidR="00650E38" w:rsidRPr="00650E38" w:rsidRDefault="00184491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Значимость показателя - </w:t>
                  </w:r>
                  <w:r w:rsidR="00F06A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="00650E38"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%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Коэффициент значимости показателя - 0,</w:t>
                  </w:r>
                  <w:r w:rsidR="00F06A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74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</w:t>
                  </w:r>
                  <w:r w:rsidR="00F06A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чество баллов по показателю – 30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Оценке подлежит количество квалифицированных специалистов, состоящих в штате, которые будут оказывать услуги при исполнении договора, с профильным образованием по требуемым специальностям.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Style w:val="a5"/>
                    <w:tblW w:w="4895" w:type="pct"/>
                    <w:shd w:val="clear" w:color="auto" w:fill="FFFF00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1479"/>
                    <w:gridCol w:w="1673"/>
                    <w:gridCol w:w="1344"/>
                  </w:tblGrid>
                  <w:tr w:rsidR="00650E38" w:rsidRPr="00650E38" w:rsidTr="00037276">
                    <w:trPr>
                      <w:tblHeader/>
                    </w:trPr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  <w:r w:rsidRPr="00650E38">
                          <w:rPr>
                            <w:rFonts w:ascii="Times New Roman" w:eastAsia="Times New Roman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br/>
                          <w:t>п/п</w:t>
                        </w: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Требуемая должность специалиста 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 w:hint="eastAsia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Профильное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 w:hint="eastAsia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специальность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/ 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направление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(минимально необходимое значение)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(минимально необходимое значение)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Исследователь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«Социальная работа» или «Политология»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1 человек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Арт-директор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«Графический дизайн», «Дизайн», «Дизайн среды»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1 человек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Дизайнер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«Графический дизайн», «Дизайн», «Дизайн среды»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3 человека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Архитектор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Архитектура»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3 человека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Редактор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Издательское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дело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и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редактирование»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или «Журналист»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1 человек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3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50E38" w:rsidRPr="00650E38" w:rsidRDefault="00650E38" w:rsidP="00650E38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  <w:lang w:eastAsia="ru-RU"/>
                          </w:rPr>
                          <w:t>Менеджер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>Высшее, «</w:t>
                        </w:r>
                        <w:r w:rsidRPr="00650E38">
                          <w:rPr>
                            <w:rFonts w:ascii="Times New Roman" w:eastAsia="Times New Roman" w:hAnsi="Times New Roman" w:cs="Arial" w:hint="eastAsia"/>
                            <w:color w:val="0D0D0D"/>
                            <w:sz w:val="20"/>
                            <w:szCs w:val="20"/>
                            <w:lang w:eastAsia="ru-RU"/>
                          </w:rPr>
                          <w:t>Менеджмент»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или 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lastRenderedPageBreak/>
                          <w:t>«Экономика»</w:t>
                        </w: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val="en-US" w:eastAsia="ru-RU"/>
                          </w:rPr>
                          <w:lastRenderedPageBreak/>
                          <w:t>1</w:t>
                        </w:r>
                        <w:r w:rsidRPr="00650E38"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  <w:t xml:space="preserve"> человек</w:t>
                        </w:r>
                      </w:p>
                    </w:tc>
                  </w:tr>
                  <w:tr w:rsidR="00650E38" w:rsidRPr="00650E38" w:rsidTr="00037276">
                    <w:tc>
                      <w:tcPr>
                        <w:tcW w:w="1538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color w:val="222222"/>
                            <w:sz w:val="20"/>
                            <w:szCs w:val="20"/>
                            <w:shd w:val="clear" w:color="auto" w:fill="FFFFFF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Times New Roman"/>
                            <w:b/>
                            <w:color w:val="222222"/>
                            <w:sz w:val="20"/>
                            <w:szCs w:val="20"/>
                            <w:shd w:val="clear" w:color="auto" w:fill="FFFFFF"/>
                            <w:lang w:val="en-US" w:eastAsia="ru-RU"/>
                          </w:rPr>
                          <w:lastRenderedPageBreak/>
                          <w:t>ИТОГО:</w:t>
                        </w:r>
                      </w:p>
                    </w:tc>
                    <w:tc>
                      <w:tcPr>
                        <w:tcW w:w="23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0E38" w:rsidRPr="00650E38" w:rsidRDefault="00650E38" w:rsidP="00650E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outlineLvl w:val="1"/>
                          <w:rPr>
                            <w:rFonts w:ascii="Times New Roman" w:eastAsia="Times New Roman" w:hAnsi="Times New Roman" w:cs="Arial"/>
                            <w:color w:val="0D0D0D"/>
                            <w:sz w:val="20"/>
                            <w:szCs w:val="20"/>
                            <w:lang w:eastAsia="ru-RU"/>
                          </w:rPr>
                        </w:pPr>
                        <w:r w:rsidRPr="00650E38">
                          <w:rPr>
                            <w:rFonts w:ascii="Times New Roman" w:eastAsia="Times New Roman" w:hAnsi="Times New Roman" w:cs="Arial"/>
                            <w:b/>
                            <w:color w:val="0D0D0D"/>
                            <w:sz w:val="20"/>
                            <w:szCs w:val="20"/>
                            <w:lang w:eastAsia="ru-RU"/>
                          </w:rPr>
                          <w:t>10 человек</w:t>
                        </w:r>
                      </w:p>
                    </w:tc>
                  </w:tr>
                </w:tbl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Предельное необходимое заказчику количество специалистов заданной квалификации, которые будут заняты на выполнении работ по контракту - 15 человек.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Подтверждается сведениями о количестве квалифицированного персонала, привлекаемого для оказания услуг по предмету закупки, в том числе копиями трудовых книжек с приложением выписки из штатного расписания, копиями гражданско-правовых договоров, копиями документов, подтверждающих профессиональную квалификацию персонала и специалистов (свидетельства о присвоении/повышении квалификации, дипломы, удостоверения, сертификаты, свидетельства профессиональной переподготовки).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смены фамилии, необходимо представить документы, позволяющие определить принадлежность статуса данного человека.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случае если документы, подтверждающие квалификацию, предоставлены на иностранном языке, то они должны сопровождаться точным переводом на русский язык, заверенным в соответствии с законодательством и международными договорами Российской Федерации.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баллов будет присвоено участнику закупки, который не представил документы, подтверждающие факт наличия квалифицированных специалистов (документы в полном объеме).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баллов, присуждаемых по показателю (НЦБ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определяется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 в случае если 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&lt; 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пред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-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 КЗ х 100 х (К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/ 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);  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1" w:name="dst100100"/>
                  <w:bookmarkEnd w:id="1"/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bookmarkStart w:id="2" w:name="dst100101"/>
                  <w:bookmarkEnd w:id="2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б) в случае если 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≥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пред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-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= КЗ х 100 х (К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пред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bookmarkStart w:id="3" w:name="dst100102"/>
                  <w:bookmarkEnd w:id="3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4" w:name="dst100103"/>
                  <w:bookmarkEnd w:id="4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 этом НЦБ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= КЗ х 100, </w:t>
                  </w:r>
                  <w:bookmarkStart w:id="5" w:name="dst100104"/>
                  <w:bookmarkEnd w:id="5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6" w:name="dst100105"/>
                  <w:bookmarkEnd w:id="6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КЗ - коэффициент значимости показателя. В случае если используется один показатель, КЗ = 1;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7" w:name="dst100106"/>
                  <w:bookmarkEnd w:id="7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- предложение участника закупки,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8" w:name="dst100107"/>
                  <w:bookmarkEnd w:id="8"/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- максимальное предложение из предложений по критерию оценки, сделанных участниками закупки;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9" w:name="dst100108"/>
                  <w:bookmarkEnd w:id="9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</w:rPr>
                    <w:t>пред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- предельно необходимое заказчику значение характеристик</w:t>
                  </w:r>
                  <w:bookmarkStart w:id="10" w:name="dst100109"/>
                  <w:bookmarkEnd w:id="10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НЦБ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 - количество баллов по критерию оценки (показателю), присуждаемых участникам, предложение которых превышает предельно необходимое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максимальное значение, установленное заказчиком.</w:t>
                  </w:r>
                </w:p>
                <w:p w:rsidR="00650E38" w:rsidRPr="00650E38" w:rsidRDefault="00650E38" w:rsidP="00650E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2.3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b/>
                      <w:sz w:val="20"/>
                      <w:szCs w:val="20"/>
                      <w:lang w:val="ru-RU"/>
                    </w:rPr>
                    <w:t>Показатель «Деловая репутация участника закупки»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747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Максимальная оценка в баллах по показателю -100 баллов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747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Значимость показателя - 20%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747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Коэффициент значимости показателя - 0,20 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747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Максимальное количество баллов по показателю – 20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2.3.1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Показатель №1: Количество положительных отзывов за выполненные работы сопоставимого характера по ранее успешно реализованным, исполненным в полном объеме договорам в период с 2016 по 2019 гг., предоставленным в соответствии с </w:t>
                  </w:r>
                  <w:r w:rsidRPr="00650E3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п. 2.1.1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Максимальная оценка в баллах по показателю - 100 баллов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показателя - 5%.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Коэффициент значимости показателя - 0,05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количество баллов по показателю – 5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Оцениваются представленные участником закупки сведения о деловой репутации участника закупки, а именно сведения о количестве благодарственных писем, положительных отзывов, рекомендательных писем, почетных грамот в сфере профессиональной деятельности на рынке выполнения работ сопоставимого характера (а именно: работы по разработке дизайн-концепций оформления (благоустройства) территорий и работы по разработке систем навигации (ориентирования), полученных участником закупки в период с 2016 по 2019 гг., предшествующие дате окончания подачи заявок на участие в настоящей закупке. Оценке подлежит не более одного отзыва (благодарственного письма, рекомендательного письма, почетной грамоты) по одному договору. При этом, комиссией при рассмотрении заявок не будут учитываться отзывы, не имеющие отношения к приложенным в составе заявки договорам.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 w:line="276" w:lineRule="auto"/>
                    <w:ind w:left="108" w:right="94" w:firstLine="707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 наличии положительных отзывов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должны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подтверждаться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7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копиями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таких отзывов.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0 баллов – будет присвоено участнику конкурса, который в составе заявки не приложил копии положительных отзывов.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100 баллов - будет присвоено участнику конкурса, который в составе заявки приложил копии 2 и более положительных отзывов.</w:t>
                  </w: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2.3.2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Показатель №2: Срок существования компании 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Максимальная оценка в баллах по показателю -100 баллов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Значимость показателя - 5%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Коэффициент значимости показателя - 0,05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Максимальное количество баллов по показателю – 5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Оценивается количество лет существования компании.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Подтверждается выпиской из единого государственного реестра юридических лиц, выпиской из единого государственного реестра индивидуальных предпринимателей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баллов, присуждаемых по показателю (НЦБ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определяется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471" w:right="4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pacing w:val="-13"/>
                      <w:w w:val="102"/>
                      <w:position w:val="2"/>
                      <w:sz w:val="20"/>
                      <w:szCs w:val="20"/>
                    </w:rPr>
                    <w:t>НЦ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Б</w:t>
                  </w:r>
                  <w:proofErr w:type="spellStart"/>
                  <w:proofErr w:type="gram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pacing w:val="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102"/>
                      <w:position w:val="2"/>
                      <w:sz w:val="20"/>
                      <w:szCs w:val="20"/>
                      <w:lang w:val="en-US"/>
                    </w:rPr>
                    <w:t>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4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3"/>
                      <w:w w:val="102"/>
                      <w:position w:val="2"/>
                      <w:sz w:val="20"/>
                      <w:szCs w:val="20"/>
                    </w:rPr>
                    <w:t>З</w:t>
                  </w:r>
                  <w:proofErr w:type="gramEnd"/>
                  <w:r w:rsidRPr="00650E38">
                    <w:rPr>
                      <w:rFonts w:ascii="Times New Roman" w:eastAsia="Times New Roman" w:hAnsi="Times New Roman" w:cs="Times New Roman"/>
                      <w:spacing w:val="-18"/>
                      <w:w w:val="102"/>
                      <w:position w:val="2"/>
                      <w:sz w:val="20"/>
                      <w:szCs w:val="20"/>
                    </w:rPr>
                    <w:t>×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10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0×</w:t>
                  </w:r>
                  <w:r w:rsidRPr="00650E38">
                    <w:rPr>
                      <w:rFonts w:ascii="Symbol" w:eastAsia="Times New Roman" w:hAnsi="Symbol" w:cs="Times New Roman"/>
                      <w:spacing w:val="11"/>
                      <w:w w:val="77"/>
                      <w:sz w:val="20"/>
                      <w:szCs w:val="20"/>
                      <w:lang w:val="en-US"/>
                    </w:rPr>
                    <w:t>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/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2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1"/>
                      <w:w w:val="102"/>
                      <w:position w:val="2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1"/>
                      <w:w w:val="105"/>
                      <w:position w:val="-4"/>
                      <w:sz w:val="20"/>
                      <w:szCs w:val="20"/>
                      <w:lang w:val="en-US"/>
                    </w:rPr>
                    <w:t>m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w w:val="105"/>
                      <w:position w:val="-4"/>
                      <w:sz w:val="20"/>
                      <w:szCs w:val="20"/>
                      <w:lang w:val="en-US"/>
                    </w:rPr>
                    <w:t>a</w:t>
                  </w:r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x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77"/>
                      <w:sz w:val="20"/>
                      <w:szCs w:val="20"/>
                      <w:lang w:val="en-US"/>
                    </w:rPr>
                    <w:t>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,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8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КЗ - коэффициент значимости показателя.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0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максимальное предложение из предложений по показателю оценки, сделанных участниками закупки.</w:t>
                  </w:r>
                </w:p>
                <w:p w:rsidR="00650E38" w:rsidRPr="00650E38" w:rsidRDefault="00650E38" w:rsidP="00650E3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50E38" w:rsidRPr="00650E38" w:rsidTr="00650E38">
              <w:tc>
                <w:tcPr>
                  <w:tcW w:w="857" w:type="dxa"/>
                </w:tcPr>
                <w:p w:rsidR="00650E38" w:rsidRPr="00650E38" w:rsidRDefault="00650E38" w:rsidP="00650E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2.3.3</w:t>
                  </w:r>
                </w:p>
              </w:tc>
              <w:tc>
                <w:tcPr>
                  <w:tcW w:w="4984" w:type="dxa"/>
                </w:tcPr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i/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Показатель №3: Наличие международных наград премий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RedDot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Award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iF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Design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Award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Cannes</w:t>
                  </w:r>
                  <w:proofErr w:type="spellEnd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650E38">
                    <w:rPr>
                      <w:i/>
                      <w:sz w:val="20"/>
                      <w:szCs w:val="20"/>
                      <w:lang w:val="ru-RU"/>
                    </w:rPr>
                    <w:t>Lions</w:t>
                  </w:r>
                  <w:proofErr w:type="spellEnd"/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 xml:space="preserve">Максимальная оценка в баллах по показателю - 100 баллов 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Значимость показателя - 10%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Коэффициент значимости показателя - 0,10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Максимальное количество баллов по показателю – 10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Оценивается наличие международных наград.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  <w:r w:rsidRPr="00650E38">
                    <w:rPr>
                      <w:sz w:val="20"/>
                      <w:szCs w:val="20"/>
                      <w:lang w:val="ru-RU"/>
                    </w:rPr>
                    <w:t>Оцениваются представленные участником закупки сведения о наличии международных наград в сфере дизайна, а именно сведения о количестве международных наград.</w:t>
                  </w:r>
                </w:p>
                <w:p w:rsidR="00650E38" w:rsidRPr="00650E38" w:rsidRDefault="00650E38" w:rsidP="00650E38">
                  <w:pPr>
                    <w:pStyle w:val="TableParagraph"/>
                    <w:spacing w:line="275" w:lineRule="exact"/>
                    <w:ind w:left="108"/>
                    <w:rPr>
                      <w:sz w:val="20"/>
                      <w:szCs w:val="20"/>
                      <w:lang w:val="ru-RU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82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Порядок оценки: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Количество баллов, присуждаемых по показателю (НЦБ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), определяется по формуле: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1"/>
                    <w:ind w:left="471" w:right="42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pacing w:val="-13"/>
                      <w:w w:val="102"/>
                      <w:position w:val="2"/>
                      <w:sz w:val="20"/>
                      <w:szCs w:val="20"/>
                    </w:rPr>
                    <w:t>НЦ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Б</w:t>
                  </w:r>
                  <w:proofErr w:type="spellStart"/>
                  <w:proofErr w:type="gram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pacing w:val="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102"/>
                      <w:position w:val="2"/>
                      <w:sz w:val="20"/>
                      <w:szCs w:val="20"/>
                      <w:lang w:val="en-US"/>
                    </w:rPr>
                    <w:t>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4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3"/>
                      <w:w w:val="102"/>
                      <w:position w:val="2"/>
                      <w:sz w:val="20"/>
                      <w:szCs w:val="20"/>
                    </w:rPr>
                    <w:t>З</w:t>
                  </w:r>
                  <w:proofErr w:type="gramEnd"/>
                  <w:r w:rsidRPr="00650E38">
                    <w:rPr>
                      <w:rFonts w:ascii="Times New Roman" w:eastAsia="Times New Roman" w:hAnsi="Times New Roman" w:cs="Times New Roman"/>
                      <w:spacing w:val="-18"/>
                      <w:w w:val="102"/>
                      <w:position w:val="2"/>
                      <w:sz w:val="20"/>
                      <w:szCs w:val="20"/>
                    </w:rPr>
                    <w:t>×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9"/>
                      <w:w w:val="102"/>
                      <w:position w:val="2"/>
                      <w:sz w:val="20"/>
                      <w:szCs w:val="20"/>
                    </w:rPr>
                    <w:t>10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0×</w:t>
                  </w:r>
                  <w:r w:rsidRPr="00650E38">
                    <w:rPr>
                      <w:rFonts w:ascii="Symbol" w:eastAsia="Times New Roman" w:hAnsi="Symbol" w:cs="Times New Roman"/>
                      <w:spacing w:val="11"/>
                      <w:w w:val="77"/>
                      <w:sz w:val="20"/>
                      <w:szCs w:val="20"/>
                      <w:lang w:val="en-US"/>
                    </w:rPr>
                    <w:t>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3"/>
                      <w:w w:val="102"/>
                      <w:position w:val="2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5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w w:val="102"/>
                      <w:position w:val="2"/>
                      <w:sz w:val="20"/>
                      <w:szCs w:val="20"/>
                    </w:rPr>
                    <w:t>/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25"/>
                      <w:position w:val="2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1"/>
                      <w:w w:val="102"/>
                      <w:position w:val="2"/>
                      <w:sz w:val="20"/>
                      <w:szCs w:val="20"/>
                      <w:lang w:val="en-US"/>
                    </w:rPr>
                    <w:t>K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11"/>
                      <w:w w:val="105"/>
                      <w:position w:val="-4"/>
                      <w:sz w:val="20"/>
                      <w:szCs w:val="20"/>
                      <w:lang w:val="en-US"/>
                    </w:rPr>
                    <w:t>m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"/>
                      <w:w w:val="105"/>
                      <w:position w:val="-4"/>
                      <w:sz w:val="20"/>
                      <w:szCs w:val="20"/>
                      <w:lang w:val="en-US"/>
                    </w:rPr>
                    <w:t>a</w:t>
                  </w:r>
                  <w:r w:rsidRPr="00650E38">
                    <w:rPr>
                      <w:rFonts w:ascii="Times New Roman" w:eastAsia="Times New Roman" w:hAnsi="Times New Roman" w:cs="Times New Roman"/>
                      <w:w w:val="105"/>
                      <w:position w:val="-4"/>
                      <w:sz w:val="20"/>
                      <w:szCs w:val="20"/>
                      <w:lang w:val="en-US"/>
                    </w:rPr>
                    <w:t>x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-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Symbol" w:eastAsia="Times New Roman" w:hAnsi="Symbol" w:cs="Times New Roman"/>
                      <w:w w:val="77"/>
                      <w:sz w:val="20"/>
                      <w:szCs w:val="20"/>
                      <w:lang w:val="en-US"/>
                    </w:rPr>
                    <w:t></w:t>
                  </w:r>
                  <w:r w:rsidRPr="00650E38">
                    <w:rPr>
                      <w:rFonts w:ascii="Times New Roman" w:eastAsia="Times New Roman" w:hAnsi="Times New Roman" w:cs="Times New Roman"/>
                      <w:spacing w:val="-44"/>
                      <w:sz w:val="20"/>
                      <w:szCs w:val="20"/>
                    </w:rPr>
                    <w:t xml:space="preserve"> </w:t>
                  </w:r>
                  <w:r w:rsidRPr="00650E38">
                    <w:rPr>
                      <w:rFonts w:ascii="Times New Roman" w:eastAsia="Times New Roman" w:hAnsi="Times New Roman" w:cs="Times New Roman"/>
                      <w:position w:val="1"/>
                      <w:sz w:val="20"/>
                      <w:szCs w:val="20"/>
                    </w:rPr>
                    <w:t>,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8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3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КЗ - коэффициент значимости показателя.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before="40"/>
                    <w:ind w:left="108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spellStart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proofErr w:type="spellEnd"/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50E38" w:rsidRPr="00650E38" w:rsidRDefault="00650E38" w:rsidP="00650E38">
                  <w:pPr>
                    <w:widowControl w:val="0"/>
                    <w:autoSpaceDE w:val="0"/>
                    <w:autoSpaceDN w:val="0"/>
                    <w:spacing w:line="275" w:lineRule="exact"/>
                    <w:ind w:left="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max</w:t>
                  </w:r>
                  <w:r w:rsidRPr="00650E3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максимальное предложение из предложений по показателю оценки, сделанных участниками закупки.</w:t>
                  </w:r>
                </w:p>
                <w:p w:rsidR="00650E38" w:rsidRPr="00650E38" w:rsidRDefault="00650E38" w:rsidP="00650E3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3501A" w:rsidRPr="005412D0" w:rsidRDefault="00E3501A" w:rsidP="00E3501A">
            <w:pPr>
              <w:jc w:val="both"/>
              <w:rPr>
                <w:rFonts w:ascii="Times New Roman" w:hAnsi="Times New Roman" w:cs="Times New Roman"/>
              </w:rPr>
            </w:pPr>
            <w:r w:rsidRPr="005412D0">
              <w:rPr>
                <w:rFonts w:ascii="Times New Roman" w:hAnsi="Times New Roman" w:cs="Times New Roman"/>
              </w:rPr>
              <w:t xml:space="preserve">Оценки проставляются в диапазоне от 0 до максимального значения баллов по каждому критерию, затем баллы суммируются, общее максимальное значение по оценке заявки </w:t>
            </w:r>
            <w:r w:rsidRPr="005412D0">
              <w:rPr>
                <w:rFonts w:ascii="Times New Roman" w:hAnsi="Times New Roman" w:cs="Times New Roman"/>
              </w:rPr>
              <w:lastRenderedPageBreak/>
              <w:t xml:space="preserve">участника запроса предложений - 100 баллов, итоговый рейтинг </w:t>
            </w:r>
            <w:r w:rsidR="00076123" w:rsidRPr="005412D0">
              <w:rPr>
                <w:rFonts w:ascii="Times New Roman" w:hAnsi="Times New Roman" w:cs="Times New Roman"/>
              </w:rPr>
              <w:t>(</w:t>
            </w:r>
            <w:proofErr w:type="spellStart"/>
            <w:r w:rsidR="00076123" w:rsidRPr="005412D0">
              <w:rPr>
                <w:rFonts w:ascii="Times New Roman" w:hAnsi="Times New Roman" w:cs="Times New Roman"/>
              </w:rPr>
              <w:t>Rитог</w:t>
            </w:r>
            <w:proofErr w:type="spellEnd"/>
            <w:r w:rsidR="00076123" w:rsidRPr="005412D0">
              <w:rPr>
                <w:rFonts w:ascii="Times New Roman" w:hAnsi="Times New Roman" w:cs="Times New Roman"/>
              </w:rPr>
              <w:t xml:space="preserve">) </w:t>
            </w:r>
            <w:r w:rsidRPr="005412D0">
              <w:rPr>
                <w:rFonts w:ascii="Times New Roman" w:hAnsi="Times New Roman" w:cs="Times New Roman"/>
              </w:rPr>
              <w:t xml:space="preserve">определяется суммой баллов по </w:t>
            </w:r>
            <w:r w:rsidR="00076123" w:rsidRPr="005412D0">
              <w:rPr>
                <w:rFonts w:ascii="Times New Roman" w:hAnsi="Times New Roman" w:cs="Times New Roman"/>
              </w:rPr>
              <w:t>критериям:</w:t>
            </w:r>
            <w:r w:rsidRPr="005412D0">
              <w:rPr>
                <w:rFonts w:ascii="Times New Roman" w:hAnsi="Times New Roman" w:cs="Times New Roman"/>
              </w:rPr>
              <w:t xml:space="preserve"> </w:t>
            </w:r>
          </w:p>
          <w:p w:rsidR="00E3501A" w:rsidRPr="005412D0" w:rsidRDefault="00E3501A" w:rsidP="00BA4379">
            <w:pPr>
              <w:jc w:val="both"/>
              <w:rPr>
                <w:rFonts w:ascii="Times New Roman" w:hAnsi="Times New Roman" w:cs="Times New Roman"/>
              </w:rPr>
            </w:pPr>
          </w:p>
          <w:p w:rsidR="00F017AB" w:rsidRPr="005412D0" w:rsidRDefault="00F017AB" w:rsidP="00BA437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2D0">
              <w:rPr>
                <w:rFonts w:ascii="Times New Roman" w:hAnsi="Times New Roman" w:cs="Times New Roman"/>
              </w:rPr>
              <w:t>Rитог</w:t>
            </w:r>
            <w:proofErr w:type="spellEnd"/>
            <w:r w:rsidRPr="005412D0">
              <w:rPr>
                <w:rFonts w:ascii="Times New Roman" w:hAnsi="Times New Roman" w:cs="Times New Roman"/>
              </w:rPr>
              <w:t>=</w:t>
            </w:r>
            <w:r w:rsidR="00076123" w:rsidRPr="005412D0">
              <w:rPr>
                <w:rFonts w:ascii="Times New Roman" w:hAnsi="Times New Roman" w:cs="Times New Roman"/>
              </w:rPr>
              <w:t>Оц1+Оц2+Оц3</w:t>
            </w:r>
          </w:p>
          <w:p w:rsidR="00F017AB" w:rsidRPr="005412D0" w:rsidRDefault="00F017AB" w:rsidP="00BA4379">
            <w:pPr>
              <w:jc w:val="both"/>
              <w:rPr>
                <w:rFonts w:ascii="Times New Roman" w:hAnsi="Times New Roman" w:cs="Times New Roman"/>
              </w:rPr>
            </w:pPr>
          </w:p>
          <w:p w:rsidR="00BA4379" w:rsidRPr="005412D0" w:rsidRDefault="00BA4379" w:rsidP="00BA4379">
            <w:pPr>
              <w:jc w:val="both"/>
              <w:rPr>
                <w:rFonts w:ascii="Times New Roman" w:hAnsi="Times New Roman" w:cs="Times New Roman"/>
              </w:rPr>
            </w:pPr>
            <w:r w:rsidRPr="005412D0">
              <w:rPr>
                <w:rFonts w:ascii="Times New Roman" w:hAnsi="Times New Roman" w:cs="Times New Roman"/>
              </w:rPr>
              <w:t xml:space="preserve">На основании результатов оценки и сопоставления заявок на участие в </w:t>
            </w:r>
            <w:r w:rsidR="00AB6EA7" w:rsidRPr="005412D0">
              <w:rPr>
                <w:rFonts w:ascii="Times New Roman" w:hAnsi="Times New Roman" w:cs="Times New Roman"/>
              </w:rPr>
              <w:t xml:space="preserve">запросе предложений, </w:t>
            </w:r>
            <w:r w:rsidRPr="005412D0">
              <w:rPr>
                <w:rFonts w:ascii="Times New Roman" w:hAnsi="Times New Roman" w:cs="Times New Roman"/>
              </w:rPr>
              <w:t xml:space="preserve">закупочной комиссией каждой заявке на участие в </w:t>
            </w:r>
            <w:r w:rsidR="00AB6EA7" w:rsidRPr="005412D0">
              <w:rPr>
                <w:rFonts w:ascii="Times New Roman" w:hAnsi="Times New Roman" w:cs="Times New Roman"/>
              </w:rPr>
              <w:t>запросе предложений</w:t>
            </w:r>
            <w:r w:rsidRPr="005412D0">
              <w:rPr>
                <w:rFonts w:ascii="Times New Roman" w:hAnsi="Times New Roman" w:cs="Times New Roman"/>
              </w:rPr>
              <w:t xml:space="preserve"> относительно других по мере уменьшения степени выгодности содержащихся в них условий исполнения договора присваивается порядковый номер. Заявке на участие в </w:t>
            </w:r>
            <w:r w:rsidR="00AB6EA7" w:rsidRPr="005412D0">
              <w:rPr>
                <w:rFonts w:ascii="Times New Roman" w:hAnsi="Times New Roman" w:cs="Times New Roman"/>
              </w:rPr>
              <w:t>запросе предложений</w:t>
            </w:r>
            <w:r w:rsidRPr="005412D0">
              <w:rPr>
                <w:rFonts w:ascii="Times New Roman" w:hAnsi="Times New Roman" w:cs="Times New Roman"/>
              </w:rPr>
              <w:t xml:space="preserve">, в которой содержатся лучшие условия исполнения договора, присваивается первый номер. В случае, если в нескольких заявках на участие в </w:t>
            </w:r>
            <w:r w:rsidR="00AB6EA7" w:rsidRPr="005412D0">
              <w:rPr>
                <w:rFonts w:ascii="Times New Roman" w:hAnsi="Times New Roman" w:cs="Times New Roman"/>
              </w:rPr>
              <w:t>запросе предложений</w:t>
            </w:r>
            <w:r w:rsidRPr="005412D0">
              <w:rPr>
                <w:rFonts w:ascii="Times New Roman" w:hAnsi="Times New Roman" w:cs="Times New Roman"/>
              </w:rPr>
              <w:t xml:space="preserve"> содержатся одинаковые условия исполнения договора, меньший порядковый номер присваивается заявке на участие в </w:t>
            </w:r>
            <w:r w:rsidR="00AB6EA7" w:rsidRPr="005412D0">
              <w:rPr>
                <w:rFonts w:ascii="Times New Roman" w:hAnsi="Times New Roman" w:cs="Times New Roman"/>
              </w:rPr>
              <w:t>запросе предложений</w:t>
            </w:r>
            <w:r w:rsidRPr="005412D0">
              <w:rPr>
                <w:rFonts w:ascii="Times New Roman" w:hAnsi="Times New Roman" w:cs="Times New Roman"/>
              </w:rPr>
              <w:t xml:space="preserve">, которая поступила ранее других заявок на участие в </w:t>
            </w:r>
            <w:r w:rsidR="00AB6EA7" w:rsidRPr="005412D0">
              <w:rPr>
                <w:rFonts w:ascii="Times New Roman" w:hAnsi="Times New Roman" w:cs="Times New Roman"/>
              </w:rPr>
              <w:t>запросе предложений</w:t>
            </w:r>
            <w:r w:rsidRPr="005412D0">
              <w:rPr>
                <w:rFonts w:ascii="Times New Roman" w:hAnsi="Times New Roman" w:cs="Times New Roman"/>
              </w:rPr>
              <w:t xml:space="preserve"> содержащих такие условия.</w:t>
            </w:r>
          </w:p>
          <w:p w:rsidR="0065050D" w:rsidRPr="00151494" w:rsidRDefault="001C6D0C" w:rsidP="001C6D0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412D0">
              <w:rPr>
                <w:rFonts w:ascii="Times New Roman" w:hAnsi="Times New Roman" w:cs="Times New Roman"/>
              </w:rPr>
              <w:t>Участником предложившим лучшие условия запроса предложений</w:t>
            </w:r>
            <w:r w:rsidR="00BA4379" w:rsidRPr="005412D0">
              <w:rPr>
                <w:rFonts w:ascii="Times New Roman" w:hAnsi="Times New Roman" w:cs="Times New Roman"/>
              </w:rPr>
              <w:t xml:space="preserve"> признается участник, </w:t>
            </w:r>
            <w:r w:rsidR="00FC0D97" w:rsidRPr="005412D0">
              <w:rPr>
                <w:rFonts w:ascii="Times New Roman" w:hAnsi="Times New Roman" w:cs="Times New Roman"/>
              </w:rPr>
              <w:t>предложивший</w:t>
            </w:r>
            <w:r w:rsidR="00BA4379" w:rsidRPr="005412D0">
              <w:rPr>
                <w:rFonts w:ascii="Times New Roman" w:hAnsi="Times New Roman" w:cs="Times New Roman"/>
              </w:rPr>
              <w:t xml:space="preserve"> лучшие условия исполнения договора</w:t>
            </w:r>
            <w:r w:rsidR="00FC0D97" w:rsidRPr="005412D0">
              <w:rPr>
                <w:rFonts w:ascii="Times New Roman" w:hAnsi="Times New Roman" w:cs="Times New Roman"/>
              </w:rPr>
              <w:t xml:space="preserve"> и заявке на участие в запросе предложений которого присвоен первый номер, при условии одобрения Договора Высшим советом Фонда в установленном порядке.</w:t>
            </w:r>
          </w:p>
        </w:tc>
      </w:tr>
      <w:tr w:rsidR="0065050D" w:rsidRPr="00C2752E" w:rsidTr="001E4CC7">
        <w:tc>
          <w:tcPr>
            <w:tcW w:w="660" w:type="dxa"/>
          </w:tcPr>
          <w:p w:rsidR="0065050D" w:rsidRPr="00C2752E" w:rsidRDefault="0065050D" w:rsidP="00DD5BB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10.</w:t>
            </w:r>
          </w:p>
        </w:tc>
        <w:tc>
          <w:tcPr>
            <w:tcW w:w="3212" w:type="dxa"/>
          </w:tcPr>
          <w:p w:rsidR="0065050D" w:rsidRPr="00C2752E" w:rsidRDefault="008E350C" w:rsidP="005562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5050D" w:rsidRPr="00C2752E">
              <w:rPr>
                <w:rFonts w:ascii="Times New Roman" w:hAnsi="Times New Roman" w:cs="Times New Roman"/>
              </w:rPr>
              <w:t>есто, дата начала и дата окончания срока подачи заявок на участие в запросе предложений</w:t>
            </w:r>
          </w:p>
        </w:tc>
        <w:tc>
          <w:tcPr>
            <w:tcW w:w="5473" w:type="dxa"/>
          </w:tcPr>
          <w:p w:rsidR="006E5DAB" w:rsidRPr="00496323" w:rsidRDefault="007E2D93" w:rsidP="0007663F">
            <w:pPr>
              <w:jc w:val="both"/>
              <w:rPr>
                <w:rFonts w:ascii="Times New Roman" w:hAnsi="Times New Roman" w:cs="Times New Roman"/>
              </w:rPr>
            </w:pPr>
            <w:r w:rsidRPr="006F4F3A">
              <w:rPr>
                <w:rFonts w:ascii="Times New Roman" w:hAnsi="Times New Roman" w:cs="Times New Roman"/>
              </w:rPr>
              <w:t xml:space="preserve">Республика Саха (Якутия), г. Якутск, ул. </w:t>
            </w:r>
            <w:proofErr w:type="spellStart"/>
            <w:r w:rsidRPr="006F4F3A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6F4F3A">
              <w:rPr>
                <w:rFonts w:ascii="Times New Roman" w:hAnsi="Times New Roman" w:cs="Times New Roman"/>
              </w:rPr>
              <w:t xml:space="preserve">, 18, 5 этаж, </w:t>
            </w:r>
            <w:proofErr w:type="spellStart"/>
            <w:r w:rsidRPr="006F4F3A">
              <w:rPr>
                <w:rFonts w:ascii="Times New Roman" w:hAnsi="Times New Roman" w:cs="Times New Roman"/>
              </w:rPr>
              <w:t>каб</w:t>
            </w:r>
            <w:proofErr w:type="spellEnd"/>
            <w:r w:rsidRPr="006F4F3A">
              <w:rPr>
                <w:rFonts w:ascii="Times New Roman" w:hAnsi="Times New Roman" w:cs="Times New Roman"/>
              </w:rPr>
              <w:t>. 51</w:t>
            </w:r>
            <w:r w:rsidR="009A7D3F">
              <w:rPr>
                <w:rFonts w:ascii="Times New Roman" w:hAnsi="Times New Roman" w:cs="Times New Roman"/>
              </w:rPr>
              <w:t>5</w:t>
            </w:r>
            <w:r w:rsidRPr="006F4F3A">
              <w:rPr>
                <w:rFonts w:ascii="Times New Roman" w:hAnsi="Times New Roman" w:cs="Times New Roman"/>
              </w:rPr>
              <w:t>.</w:t>
            </w:r>
            <w:r w:rsidR="006F4F3A" w:rsidRPr="006F4F3A">
              <w:rPr>
                <w:rFonts w:ascii="Times New Roman" w:hAnsi="Times New Roman" w:cs="Times New Roman"/>
              </w:rPr>
              <w:t xml:space="preserve"> </w:t>
            </w:r>
            <w:r w:rsidR="00FB7A83" w:rsidRPr="00496323">
              <w:rPr>
                <w:rFonts w:ascii="Times New Roman" w:hAnsi="Times New Roman" w:cs="Times New Roman"/>
              </w:rPr>
              <w:t>с</w:t>
            </w:r>
            <w:r w:rsidR="006F4F3A" w:rsidRPr="00496323">
              <w:rPr>
                <w:rFonts w:ascii="Times New Roman" w:hAnsi="Times New Roman" w:cs="Times New Roman"/>
              </w:rPr>
              <w:t xml:space="preserve"> </w:t>
            </w:r>
            <w:r w:rsidRPr="00496323">
              <w:rPr>
                <w:rFonts w:ascii="Times New Roman" w:hAnsi="Times New Roman" w:cs="Times New Roman"/>
              </w:rPr>
              <w:t>«</w:t>
            </w:r>
            <w:r w:rsidR="00EE45CD">
              <w:rPr>
                <w:rFonts w:ascii="Times New Roman" w:hAnsi="Times New Roman" w:cs="Times New Roman"/>
              </w:rPr>
              <w:t>29</w:t>
            </w:r>
            <w:r w:rsidR="00496323">
              <w:rPr>
                <w:rFonts w:ascii="Times New Roman" w:hAnsi="Times New Roman" w:cs="Times New Roman"/>
              </w:rPr>
              <w:t xml:space="preserve">» </w:t>
            </w:r>
            <w:r w:rsidR="009A7D3F" w:rsidRPr="00496323">
              <w:rPr>
                <w:rFonts w:ascii="Times New Roman" w:hAnsi="Times New Roman" w:cs="Times New Roman"/>
              </w:rPr>
              <w:t>мая</w:t>
            </w:r>
            <w:r w:rsidR="00496323">
              <w:rPr>
                <w:rFonts w:ascii="Times New Roman" w:hAnsi="Times New Roman" w:cs="Times New Roman"/>
              </w:rPr>
              <w:t xml:space="preserve"> </w:t>
            </w:r>
            <w:r w:rsidRPr="00496323">
              <w:rPr>
                <w:rFonts w:ascii="Times New Roman" w:hAnsi="Times New Roman" w:cs="Times New Roman"/>
              </w:rPr>
              <w:t>201</w:t>
            </w:r>
            <w:r w:rsidR="0057307C" w:rsidRPr="00496323">
              <w:rPr>
                <w:rFonts w:ascii="Times New Roman" w:hAnsi="Times New Roman" w:cs="Times New Roman"/>
              </w:rPr>
              <w:t>9</w:t>
            </w:r>
            <w:r w:rsidR="006E5DAB" w:rsidRPr="00496323">
              <w:rPr>
                <w:rFonts w:ascii="Times New Roman" w:hAnsi="Times New Roman" w:cs="Times New Roman"/>
              </w:rPr>
              <w:t xml:space="preserve"> г. </w:t>
            </w:r>
          </w:p>
          <w:p w:rsidR="007E2D93" w:rsidRDefault="006E5DAB" w:rsidP="0007663F">
            <w:pPr>
              <w:jc w:val="both"/>
              <w:rPr>
                <w:rFonts w:ascii="Times New Roman" w:hAnsi="Times New Roman" w:cs="Times New Roman"/>
              </w:rPr>
            </w:pPr>
            <w:r w:rsidRPr="00496323">
              <w:rPr>
                <w:rFonts w:ascii="Times New Roman" w:hAnsi="Times New Roman" w:cs="Times New Roman"/>
              </w:rPr>
              <w:t xml:space="preserve">До 17-00 ч. 00 мин. </w:t>
            </w:r>
            <w:r w:rsidR="007E2D93" w:rsidRPr="00496323">
              <w:rPr>
                <w:rFonts w:ascii="Times New Roman" w:hAnsi="Times New Roman" w:cs="Times New Roman"/>
              </w:rPr>
              <w:t xml:space="preserve"> (время местное) «</w:t>
            </w:r>
            <w:r w:rsidR="00EE45CD">
              <w:rPr>
                <w:rFonts w:ascii="Times New Roman" w:hAnsi="Times New Roman" w:cs="Times New Roman"/>
              </w:rPr>
              <w:t>10</w:t>
            </w:r>
            <w:r w:rsidR="00496323">
              <w:rPr>
                <w:rFonts w:ascii="Times New Roman" w:hAnsi="Times New Roman" w:cs="Times New Roman"/>
              </w:rPr>
              <w:t xml:space="preserve">» </w:t>
            </w:r>
            <w:r w:rsidR="009A7D3F" w:rsidRPr="00496323">
              <w:rPr>
                <w:rFonts w:ascii="Times New Roman" w:hAnsi="Times New Roman" w:cs="Times New Roman"/>
              </w:rPr>
              <w:t>мая</w:t>
            </w:r>
            <w:r w:rsidR="00496323">
              <w:rPr>
                <w:rFonts w:ascii="Times New Roman" w:hAnsi="Times New Roman" w:cs="Times New Roman"/>
              </w:rPr>
              <w:t xml:space="preserve"> </w:t>
            </w:r>
            <w:r w:rsidR="007E2D93" w:rsidRPr="00496323">
              <w:rPr>
                <w:rFonts w:ascii="Times New Roman" w:hAnsi="Times New Roman" w:cs="Times New Roman"/>
              </w:rPr>
              <w:t>201</w:t>
            </w:r>
            <w:r w:rsidR="0057307C" w:rsidRPr="00496323">
              <w:rPr>
                <w:rFonts w:ascii="Times New Roman" w:hAnsi="Times New Roman" w:cs="Times New Roman"/>
              </w:rPr>
              <w:t>9</w:t>
            </w:r>
            <w:r w:rsidR="007E2D93" w:rsidRPr="00496323">
              <w:rPr>
                <w:rFonts w:ascii="Times New Roman" w:hAnsi="Times New Roman" w:cs="Times New Roman"/>
              </w:rPr>
              <w:t xml:space="preserve"> г.</w:t>
            </w:r>
          </w:p>
          <w:p w:rsidR="0007663F" w:rsidRPr="00C2752E" w:rsidRDefault="0007663F" w:rsidP="000766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B55" w:rsidRPr="00C2752E" w:rsidTr="001E4CC7">
        <w:tc>
          <w:tcPr>
            <w:tcW w:w="660" w:type="dxa"/>
          </w:tcPr>
          <w:p w:rsidR="002C3B55" w:rsidRPr="0067137A" w:rsidRDefault="002C3B55" w:rsidP="002C3B55">
            <w:pPr>
              <w:rPr>
                <w:rFonts w:ascii="Times New Roman" w:hAnsi="Times New Roman" w:cs="Times New Roman"/>
              </w:rPr>
            </w:pPr>
            <w:r w:rsidRPr="0067137A">
              <w:rPr>
                <w:rFonts w:ascii="Times New Roman" w:hAnsi="Times New Roman" w:cs="Times New Roman"/>
              </w:rPr>
              <w:t xml:space="preserve">  11.</w:t>
            </w:r>
          </w:p>
        </w:tc>
        <w:tc>
          <w:tcPr>
            <w:tcW w:w="3212" w:type="dxa"/>
          </w:tcPr>
          <w:p w:rsidR="002C3B55" w:rsidRPr="0067137A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7137A">
              <w:rPr>
                <w:rFonts w:ascii="Times New Roman" w:hAnsi="Times New Roman" w:cs="Times New Roman"/>
              </w:rPr>
              <w:t>Требования к участникам запроса предложений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473" w:type="dxa"/>
          </w:tcPr>
          <w:p w:rsidR="003118EC" w:rsidRPr="00532671" w:rsidRDefault="003118EC" w:rsidP="00311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671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Исполнителю:</w:t>
            </w:r>
          </w:p>
          <w:p w:rsidR="003118EC" w:rsidRDefault="003118EC" w:rsidP="003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не менее 3 договоров на </w:t>
            </w:r>
            <w:r w:rsidRPr="00F9738F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38F">
              <w:rPr>
                <w:rFonts w:ascii="Times New Roman" w:hAnsi="Times New Roman" w:cs="Times New Roman"/>
                <w:sz w:val="24"/>
                <w:szCs w:val="24"/>
              </w:rPr>
              <w:t xml:space="preserve"> дизайн-концепций оформления (благоустройства)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Подтверждается копиями договоров и актов сдачи-приемки работ.</w:t>
            </w:r>
          </w:p>
          <w:p w:rsidR="003118EC" w:rsidRDefault="003118EC" w:rsidP="003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Наличие не менее 1 договора на </w:t>
            </w:r>
            <w:r w:rsidRPr="00F9738F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7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навигации (ориентирования). Подтверждается копиями договоров и актов сдачи-приемки работ.</w:t>
            </w:r>
          </w:p>
          <w:p w:rsidR="003118EC" w:rsidRDefault="003118EC" w:rsidP="003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Наличие кадровых ресурсов в минимально необходимом количестве:</w:t>
            </w:r>
          </w:p>
          <w:tbl>
            <w:tblPr>
              <w:tblStyle w:val="1"/>
              <w:tblW w:w="4895" w:type="pct"/>
              <w:shd w:val="clear" w:color="auto" w:fill="FFFF00"/>
              <w:tblLook w:val="04A0" w:firstRow="1" w:lastRow="0" w:firstColumn="1" w:lastColumn="0" w:noHBand="0" w:noVBand="1"/>
            </w:tblPr>
            <w:tblGrid>
              <w:gridCol w:w="503"/>
              <w:gridCol w:w="1479"/>
              <w:gridCol w:w="2392"/>
              <w:gridCol w:w="1344"/>
            </w:tblGrid>
            <w:tr w:rsidR="003118EC" w:rsidRPr="00F9738F" w:rsidTr="00037276">
              <w:trPr>
                <w:tblHeader/>
              </w:trPr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t>№</w:t>
                  </w:r>
                  <w:r w:rsidRPr="00F9738F"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br/>
                    <w:t>п/п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Требуемая должность специалиста 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 w:hint="eastAsia"/>
                      <w:b/>
                      <w:color w:val="0D0D0D"/>
                      <w:sz w:val="20"/>
                      <w:szCs w:val="20"/>
                      <w:lang w:eastAsia="ru-RU"/>
                    </w:rPr>
                    <w:t>Профильное</w:t>
                  </w: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 w:hint="eastAsia"/>
                      <w:b/>
                      <w:color w:val="0D0D0D"/>
                      <w:sz w:val="20"/>
                      <w:szCs w:val="20"/>
                      <w:lang w:eastAsia="ru-RU"/>
                    </w:rPr>
                    <w:t>образование</w:t>
                  </w: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 w:hint="eastAsia"/>
                      <w:b/>
                      <w:color w:val="0D0D0D"/>
                      <w:sz w:val="20"/>
                      <w:szCs w:val="20"/>
                      <w:lang w:eastAsia="ru-RU"/>
                    </w:rPr>
                    <w:t>специальность</w:t>
                  </w: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/ </w:t>
                  </w:r>
                  <w:r w:rsidRPr="00F9738F">
                    <w:rPr>
                      <w:rFonts w:ascii="Times New Roman" w:eastAsia="Times New Roman" w:hAnsi="Times New Roman" w:cs="Arial" w:hint="eastAsia"/>
                      <w:b/>
                      <w:color w:val="0D0D0D"/>
                      <w:sz w:val="20"/>
                      <w:szCs w:val="20"/>
                      <w:lang w:eastAsia="ru-RU"/>
                    </w:rPr>
                    <w:t>направление</w:t>
                  </w: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(минимально необходимое значение)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(минимально необходимое значение)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Исследователь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«Социальная работа» или «Политология»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1 человек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Арт-директор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«Графический дизайн», «Дизайн», «Дизайн среды»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1 человек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Дизайнер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«Графический дизайн», «Дизайн», «Дизайн среды»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3 человека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Архитектор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Архитектура»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3 человека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Редактор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Издательское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дело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и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редактирование»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lastRenderedPageBreak/>
                    <w:t>или «Журналист»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lastRenderedPageBreak/>
                    <w:t>1 человек</w:t>
                  </w:r>
                </w:p>
              </w:tc>
            </w:tr>
            <w:tr w:rsidR="003118EC" w:rsidRPr="00F9738F" w:rsidTr="00037276">
              <w:tc>
                <w:tcPr>
                  <w:tcW w:w="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18EC" w:rsidRPr="00F9738F" w:rsidRDefault="00824E83" w:rsidP="00824E83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ru-RU"/>
                    </w:rPr>
                    <w:t>Менеджер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Высшее, «</w:t>
                  </w:r>
                  <w:r w:rsidRPr="00F9738F">
                    <w:rPr>
                      <w:rFonts w:ascii="Times New Roman" w:eastAsia="Times New Roman" w:hAnsi="Times New Roman" w:cs="Arial" w:hint="eastAsia"/>
                      <w:color w:val="0D0D0D"/>
                      <w:sz w:val="20"/>
                      <w:szCs w:val="20"/>
                      <w:lang w:eastAsia="ru-RU"/>
                    </w:rPr>
                    <w:t>Менеджмент»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или «Экономика»</w:t>
                  </w: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0A4404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>1</w:t>
                  </w:r>
                  <w:r w:rsidRPr="00F9738F"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3118EC" w:rsidRPr="00F9738F" w:rsidTr="00037276">
              <w:tc>
                <w:tcPr>
                  <w:tcW w:w="153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</w:pPr>
                  <w:r w:rsidRPr="000A4404">
                    <w:rPr>
                      <w:rFonts w:ascii="Times New Roman" w:eastAsia="Times New Roman" w:hAnsi="Times New Roman" w:cs="Times New Roman"/>
                      <w:b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  <w:t>ИТОГО:</w:t>
                  </w:r>
                </w:p>
              </w:tc>
              <w:tc>
                <w:tcPr>
                  <w:tcW w:w="23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18EC" w:rsidRPr="00F9738F" w:rsidRDefault="003118EC" w:rsidP="003118E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eastAsia="Times New Roman" w:hAnsi="Times New Roman" w:cs="Arial"/>
                      <w:color w:val="0D0D0D"/>
                      <w:sz w:val="20"/>
                      <w:szCs w:val="20"/>
                      <w:lang w:eastAsia="ru-RU"/>
                    </w:rPr>
                  </w:pPr>
                  <w:r w:rsidRPr="00F9738F">
                    <w:rPr>
                      <w:rFonts w:ascii="Times New Roman" w:eastAsia="Times New Roman" w:hAnsi="Times New Roman" w:cs="Arial"/>
                      <w:b/>
                      <w:color w:val="0D0D0D"/>
                      <w:sz w:val="20"/>
                      <w:szCs w:val="20"/>
                      <w:lang w:eastAsia="ru-RU"/>
                    </w:rPr>
                    <w:t>10 человек</w:t>
                  </w:r>
                </w:p>
              </w:tc>
            </w:tr>
          </w:tbl>
          <w:p w:rsidR="003118EC" w:rsidRDefault="003118EC" w:rsidP="00311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8EC" w:rsidRDefault="003118EC" w:rsidP="0031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не менее двух положительных отзывов за разработку дизайн-концепций оформления (благоустройства) территорий и разработку систем навигаций (ориентирования).</w:t>
            </w:r>
          </w:p>
          <w:p w:rsidR="002C3B55" w:rsidRPr="00E62D50" w:rsidRDefault="00E62D50" w:rsidP="00E6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D50">
              <w:rPr>
                <w:rFonts w:ascii="Times New Roman" w:hAnsi="Times New Roman" w:cs="Times New Roman"/>
                <w:sz w:val="24"/>
                <w:szCs w:val="24"/>
              </w:rPr>
              <w:t>5. Отсутствие сведений об участнике запроса предложений в реестре недобросовестных поставщиков.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F4F3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Место и дата </w:t>
            </w:r>
            <w:r>
              <w:rPr>
                <w:rFonts w:ascii="Times New Roman" w:hAnsi="Times New Roman" w:cs="Times New Roman"/>
              </w:rPr>
              <w:t xml:space="preserve">вскрытия конвертов, </w:t>
            </w:r>
            <w:r w:rsidRPr="00C2752E">
              <w:rPr>
                <w:rFonts w:ascii="Times New Roman" w:hAnsi="Times New Roman" w:cs="Times New Roman"/>
              </w:rPr>
              <w:t>рассмотрения предложений (заявок) участников запроса предложений и подведения итогов запроса предложений</w:t>
            </w:r>
          </w:p>
        </w:tc>
        <w:tc>
          <w:tcPr>
            <w:tcW w:w="5473" w:type="dxa"/>
          </w:tcPr>
          <w:p w:rsidR="002C3B55" w:rsidRPr="00F61BD7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Республика Саха (Якутия), г. Якутск, ул. </w:t>
            </w:r>
            <w:proofErr w:type="spellStart"/>
            <w:r w:rsidRPr="00F61BD7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F61BD7">
              <w:rPr>
                <w:rFonts w:ascii="Times New Roman" w:hAnsi="Times New Roman" w:cs="Times New Roman"/>
              </w:rPr>
              <w:t xml:space="preserve">, д. 18, 5 этаж, </w:t>
            </w:r>
            <w:proofErr w:type="spellStart"/>
            <w:r w:rsidRPr="00F61BD7">
              <w:rPr>
                <w:rFonts w:ascii="Times New Roman" w:hAnsi="Times New Roman" w:cs="Times New Roman"/>
              </w:rPr>
              <w:t>каб</w:t>
            </w:r>
            <w:proofErr w:type="spellEnd"/>
            <w:r w:rsidRPr="00F61BD7">
              <w:rPr>
                <w:rFonts w:ascii="Times New Roman" w:hAnsi="Times New Roman" w:cs="Times New Roman"/>
              </w:rPr>
              <w:t>. 5</w:t>
            </w:r>
            <w:r w:rsidR="00F833BA">
              <w:rPr>
                <w:rFonts w:ascii="Times New Roman" w:hAnsi="Times New Roman" w:cs="Times New Roman"/>
              </w:rPr>
              <w:t>18</w:t>
            </w:r>
            <w:r w:rsidRPr="00F61BD7">
              <w:rPr>
                <w:rFonts w:ascii="Times New Roman" w:hAnsi="Times New Roman" w:cs="Times New Roman"/>
              </w:rPr>
              <w:t>.</w:t>
            </w:r>
          </w:p>
          <w:p w:rsidR="00F61BD7" w:rsidRPr="00F61BD7" w:rsidRDefault="002C3B55" w:rsidP="00F61BD7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>Вскрытие конвертов с заявками на участие в запросе предложений</w:t>
            </w:r>
            <w:r w:rsidR="006E5DAB">
              <w:rPr>
                <w:rFonts w:ascii="Times New Roman" w:hAnsi="Times New Roman" w:cs="Times New Roman"/>
              </w:rPr>
              <w:t xml:space="preserve"> с 10-00 ч. 00 </w:t>
            </w:r>
            <w:r w:rsidR="006E5DAB" w:rsidRPr="00496323">
              <w:rPr>
                <w:rFonts w:ascii="Times New Roman" w:hAnsi="Times New Roman" w:cs="Times New Roman"/>
              </w:rPr>
              <w:t xml:space="preserve">мин. </w:t>
            </w:r>
            <w:r w:rsidRPr="00496323">
              <w:rPr>
                <w:rFonts w:ascii="Times New Roman" w:hAnsi="Times New Roman" w:cs="Times New Roman"/>
              </w:rPr>
              <w:t xml:space="preserve"> «</w:t>
            </w:r>
            <w:r w:rsidR="00EE45CD">
              <w:rPr>
                <w:rFonts w:ascii="Times New Roman" w:hAnsi="Times New Roman" w:cs="Times New Roman"/>
              </w:rPr>
              <w:t>11</w:t>
            </w:r>
            <w:r w:rsidRPr="00496323">
              <w:rPr>
                <w:rFonts w:ascii="Times New Roman" w:hAnsi="Times New Roman" w:cs="Times New Roman"/>
              </w:rPr>
              <w:t xml:space="preserve">» </w:t>
            </w:r>
            <w:r w:rsidR="009A7D3F" w:rsidRPr="00496323">
              <w:rPr>
                <w:rFonts w:ascii="Times New Roman" w:hAnsi="Times New Roman" w:cs="Times New Roman"/>
              </w:rPr>
              <w:t>мая</w:t>
            </w:r>
            <w:r w:rsidR="00496323">
              <w:rPr>
                <w:rFonts w:ascii="Times New Roman" w:hAnsi="Times New Roman" w:cs="Times New Roman"/>
              </w:rPr>
              <w:t xml:space="preserve"> </w:t>
            </w:r>
            <w:r w:rsidR="001911C0" w:rsidRPr="00496323">
              <w:rPr>
                <w:rFonts w:ascii="Times New Roman" w:hAnsi="Times New Roman" w:cs="Times New Roman"/>
              </w:rPr>
              <w:t>2019</w:t>
            </w:r>
            <w:r w:rsidR="00FB7A83" w:rsidRPr="00496323">
              <w:rPr>
                <w:rFonts w:ascii="Times New Roman" w:hAnsi="Times New Roman" w:cs="Times New Roman"/>
              </w:rPr>
              <w:t xml:space="preserve"> </w:t>
            </w:r>
            <w:r w:rsidRPr="00496323">
              <w:rPr>
                <w:rFonts w:ascii="Times New Roman" w:hAnsi="Times New Roman" w:cs="Times New Roman"/>
              </w:rPr>
              <w:t>г.</w:t>
            </w:r>
            <w:r w:rsidR="00FB7A83" w:rsidRPr="00F61BD7">
              <w:rPr>
                <w:rFonts w:ascii="Times New Roman" w:hAnsi="Times New Roman" w:cs="Times New Roman"/>
              </w:rPr>
              <w:t xml:space="preserve"> </w:t>
            </w:r>
          </w:p>
          <w:p w:rsidR="002C3B55" w:rsidRPr="00F61BD7" w:rsidRDefault="002C3B55" w:rsidP="00F61BD7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Рассмотрение заявок, подведение итогов </w:t>
            </w:r>
            <w:r w:rsidRPr="00F61BD7">
              <w:rPr>
                <w:rFonts w:ascii="Times New Roman" w:hAnsi="Times New Roman"/>
              </w:rPr>
              <w:t>в течении трех рабочих дней со дня вскрытия конвертов с заявками на участие в запросе предложений.</w:t>
            </w:r>
            <w:r w:rsidRPr="00F61B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13.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>Срок и порядок заключения и исполнения договора по итогам процедуры закупки</w:t>
            </w:r>
          </w:p>
        </w:tc>
        <w:tc>
          <w:tcPr>
            <w:tcW w:w="5473" w:type="dxa"/>
          </w:tcPr>
          <w:p w:rsidR="002C3B55" w:rsidRPr="00F61BD7" w:rsidRDefault="002C3B55" w:rsidP="006E5DAB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Фонд в течение 5 (пять) рабочих дней с момента </w:t>
            </w:r>
            <w:r w:rsidR="006E5DAB">
              <w:rPr>
                <w:rFonts w:ascii="Times New Roman" w:hAnsi="Times New Roman" w:cs="Times New Roman"/>
              </w:rPr>
              <w:t xml:space="preserve">подведения итогов закупки </w:t>
            </w:r>
            <w:r w:rsidRPr="00F61BD7">
              <w:rPr>
                <w:rFonts w:ascii="Times New Roman" w:hAnsi="Times New Roman" w:cs="Times New Roman"/>
              </w:rPr>
              <w:t>направляет лицу, предложившему лучшие условия, проект договора и предлагает заключить договор.</w:t>
            </w:r>
          </w:p>
        </w:tc>
      </w:tr>
      <w:tr w:rsidR="002C3B55" w:rsidRPr="00C2752E" w:rsidTr="001E4CC7">
        <w:tc>
          <w:tcPr>
            <w:tcW w:w="660" w:type="dxa"/>
          </w:tcPr>
          <w:p w:rsidR="002C3B55" w:rsidRPr="00C2752E" w:rsidRDefault="002C3B55" w:rsidP="002C3B55">
            <w:pPr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  14.</w:t>
            </w:r>
          </w:p>
        </w:tc>
        <w:tc>
          <w:tcPr>
            <w:tcW w:w="3212" w:type="dxa"/>
          </w:tcPr>
          <w:p w:rsidR="002C3B55" w:rsidRPr="00C2752E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C2752E">
              <w:rPr>
                <w:rFonts w:ascii="Times New Roman" w:hAnsi="Times New Roman" w:cs="Times New Roman"/>
              </w:rPr>
              <w:t xml:space="preserve">Размер обеспечения заявки на участие в </w:t>
            </w:r>
            <w:r>
              <w:rPr>
                <w:rFonts w:ascii="Times New Roman" w:hAnsi="Times New Roman" w:cs="Times New Roman"/>
              </w:rPr>
              <w:t>запросе предложений</w:t>
            </w:r>
            <w:r w:rsidRPr="00C2752E">
              <w:rPr>
                <w:rFonts w:ascii="Times New Roman" w:hAnsi="Times New Roman" w:cs="Times New Roman"/>
              </w:rPr>
              <w:t xml:space="preserve">, срок и порядок его предоставления участником </w:t>
            </w:r>
            <w:r>
              <w:rPr>
                <w:rFonts w:ascii="Times New Roman" w:hAnsi="Times New Roman" w:cs="Times New Roman"/>
              </w:rPr>
              <w:t>запроса предложений</w:t>
            </w:r>
            <w:r w:rsidRPr="00C2752E">
              <w:rPr>
                <w:rFonts w:ascii="Times New Roman" w:hAnsi="Times New Roman" w:cs="Times New Roman"/>
              </w:rPr>
              <w:t xml:space="preserve"> и возврата </w:t>
            </w:r>
            <w:r>
              <w:rPr>
                <w:rFonts w:ascii="Times New Roman" w:hAnsi="Times New Roman" w:cs="Times New Roman"/>
              </w:rPr>
              <w:t>Фондом</w:t>
            </w:r>
            <w:r w:rsidRPr="00C2752E">
              <w:rPr>
                <w:rFonts w:ascii="Times New Roman" w:hAnsi="Times New Roman" w:cs="Times New Roman"/>
              </w:rPr>
              <w:t xml:space="preserve">, в случае, если </w:t>
            </w:r>
            <w:r>
              <w:rPr>
                <w:rFonts w:ascii="Times New Roman" w:hAnsi="Times New Roman" w:cs="Times New Roman"/>
              </w:rPr>
              <w:t>Фондом</w:t>
            </w:r>
            <w:r w:rsidRPr="00C2752E">
              <w:rPr>
                <w:rFonts w:ascii="Times New Roman" w:hAnsi="Times New Roman" w:cs="Times New Roman"/>
              </w:rPr>
              <w:t xml:space="preserve"> установлено требование обеспечения заявки на участие в </w:t>
            </w:r>
            <w:r>
              <w:rPr>
                <w:rFonts w:ascii="Times New Roman" w:hAnsi="Times New Roman" w:cs="Times New Roman"/>
              </w:rPr>
              <w:t>запросе предложений</w:t>
            </w:r>
          </w:p>
        </w:tc>
        <w:tc>
          <w:tcPr>
            <w:tcW w:w="5473" w:type="dxa"/>
          </w:tcPr>
          <w:p w:rsidR="002C3B55" w:rsidRPr="00661223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F61BD7">
              <w:rPr>
                <w:rFonts w:ascii="Times New Roman" w:hAnsi="Times New Roman" w:cs="Times New Roman"/>
              </w:rPr>
              <w:t xml:space="preserve">Обеспечение заявки установлено в размере </w:t>
            </w:r>
            <w:r w:rsidR="00496323" w:rsidRPr="00496323">
              <w:rPr>
                <w:rFonts w:ascii="Times New Roman" w:hAnsi="Times New Roman" w:cs="Times New Roman"/>
              </w:rPr>
              <w:t>350 000</w:t>
            </w:r>
            <w:r w:rsidR="00EB337B" w:rsidRPr="00496323">
              <w:rPr>
                <w:rFonts w:ascii="Times New Roman" w:hAnsi="Times New Roman" w:cs="Times New Roman"/>
              </w:rPr>
              <w:t xml:space="preserve"> </w:t>
            </w:r>
            <w:r w:rsidR="0082099B" w:rsidRPr="00496323">
              <w:rPr>
                <w:rFonts w:ascii="Times New Roman" w:hAnsi="Times New Roman" w:cs="Times New Roman"/>
              </w:rPr>
              <w:t xml:space="preserve">руб. </w:t>
            </w:r>
            <w:r w:rsidR="006540E9" w:rsidRPr="00496323">
              <w:rPr>
                <w:rFonts w:ascii="Times New Roman" w:hAnsi="Times New Roman" w:cs="Times New Roman"/>
              </w:rPr>
              <w:t>00</w:t>
            </w:r>
            <w:r w:rsidR="00243D1A" w:rsidRPr="00496323">
              <w:rPr>
                <w:rFonts w:ascii="Times New Roman" w:hAnsi="Times New Roman" w:cs="Times New Roman"/>
              </w:rPr>
              <w:t xml:space="preserve"> копеек</w:t>
            </w:r>
            <w:r w:rsidR="00243D1A">
              <w:rPr>
                <w:rFonts w:ascii="Times New Roman" w:hAnsi="Times New Roman" w:cs="Times New Roman"/>
              </w:rPr>
              <w:t>,</w:t>
            </w:r>
            <w:r w:rsidRPr="00F61BD7">
              <w:rPr>
                <w:rFonts w:ascii="Times New Roman" w:hAnsi="Times New Roman" w:cs="Times New Roman"/>
              </w:rPr>
              <w:t xml:space="preserve"> </w:t>
            </w:r>
            <w:r w:rsidRPr="00661223">
              <w:rPr>
                <w:rFonts w:ascii="Times New Roman" w:hAnsi="Times New Roman" w:cs="Times New Roman"/>
              </w:rPr>
              <w:t xml:space="preserve">что составляет </w:t>
            </w:r>
            <w:r w:rsidR="009A7D3F">
              <w:rPr>
                <w:rFonts w:ascii="Times New Roman" w:hAnsi="Times New Roman" w:cs="Times New Roman"/>
              </w:rPr>
              <w:t>5</w:t>
            </w:r>
            <w:r w:rsidRPr="00661223">
              <w:rPr>
                <w:rFonts w:ascii="Times New Roman" w:hAnsi="Times New Roman" w:cs="Times New Roman"/>
              </w:rPr>
              <w:t xml:space="preserve"> % от начальной (максимальной) цены договора.</w:t>
            </w:r>
          </w:p>
          <w:p w:rsidR="002C3B55" w:rsidRPr="00F61BD7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  <w:r w:rsidRPr="00661223">
              <w:rPr>
                <w:rFonts w:ascii="Times New Roman" w:hAnsi="Times New Roman" w:cs="Times New Roman"/>
              </w:rPr>
              <w:t xml:space="preserve">Денежные средства должны быть фактически зачислены на расчетный счет </w:t>
            </w:r>
            <w:r w:rsidRPr="006F4F3A">
              <w:rPr>
                <w:rFonts w:ascii="Times New Roman" w:hAnsi="Times New Roman" w:cs="Times New Roman"/>
              </w:rPr>
              <w:t xml:space="preserve">Фонда до </w:t>
            </w:r>
            <w:r w:rsidR="006E5DAB" w:rsidRPr="006F4F3A">
              <w:rPr>
                <w:rFonts w:ascii="Times New Roman" w:hAnsi="Times New Roman" w:cs="Times New Roman"/>
              </w:rPr>
              <w:t>17-00</w:t>
            </w:r>
            <w:r w:rsidRPr="006F4F3A">
              <w:rPr>
                <w:rFonts w:ascii="Times New Roman" w:hAnsi="Times New Roman" w:cs="Times New Roman"/>
              </w:rPr>
              <w:t xml:space="preserve"> ч. 00 мин. </w:t>
            </w:r>
            <w:r w:rsidRPr="00496323">
              <w:rPr>
                <w:rFonts w:ascii="Times New Roman" w:hAnsi="Times New Roman" w:cs="Times New Roman"/>
              </w:rPr>
              <w:t>«</w:t>
            </w:r>
            <w:r w:rsidR="00824E83">
              <w:rPr>
                <w:rFonts w:ascii="Times New Roman" w:hAnsi="Times New Roman" w:cs="Times New Roman"/>
              </w:rPr>
              <w:t>10</w:t>
            </w:r>
            <w:r w:rsidR="00496323" w:rsidRPr="00496323">
              <w:rPr>
                <w:rFonts w:ascii="Times New Roman" w:hAnsi="Times New Roman" w:cs="Times New Roman"/>
              </w:rPr>
              <w:t xml:space="preserve">» </w:t>
            </w:r>
            <w:r w:rsidR="00824E83">
              <w:rPr>
                <w:rFonts w:ascii="Times New Roman" w:hAnsi="Times New Roman" w:cs="Times New Roman"/>
              </w:rPr>
              <w:t>июня</w:t>
            </w:r>
            <w:r w:rsidR="00496323" w:rsidRPr="00496323">
              <w:rPr>
                <w:rFonts w:ascii="Times New Roman" w:hAnsi="Times New Roman" w:cs="Times New Roman"/>
              </w:rPr>
              <w:t xml:space="preserve"> </w:t>
            </w:r>
            <w:r w:rsidRPr="00496323">
              <w:rPr>
                <w:rFonts w:ascii="Times New Roman" w:hAnsi="Times New Roman" w:cs="Times New Roman"/>
              </w:rPr>
              <w:t>201</w:t>
            </w:r>
            <w:r w:rsidR="001911C0" w:rsidRPr="00496323">
              <w:rPr>
                <w:rFonts w:ascii="Times New Roman" w:hAnsi="Times New Roman" w:cs="Times New Roman"/>
              </w:rPr>
              <w:t>9</w:t>
            </w:r>
            <w:r w:rsidRPr="00496323">
              <w:rPr>
                <w:rFonts w:ascii="Times New Roman" w:hAnsi="Times New Roman" w:cs="Times New Roman"/>
              </w:rPr>
              <w:t xml:space="preserve"> г.</w:t>
            </w:r>
            <w:r w:rsidRPr="00F61BD7">
              <w:rPr>
                <w:rFonts w:ascii="Times New Roman" w:hAnsi="Times New Roman" w:cs="Times New Roman"/>
              </w:rPr>
              <w:t xml:space="preserve"> </w:t>
            </w:r>
          </w:p>
          <w:p w:rsidR="002C3B55" w:rsidRPr="00F61BD7" w:rsidRDefault="002C3B55" w:rsidP="002C3B5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61BD7">
              <w:rPr>
                <w:rFonts w:ascii="Times New Roman" w:hAnsi="Times New Roman" w:cs="Times New Roman"/>
                <w:bCs/>
              </w:rPr>
              <w:t>Обеспечение заявки возвращается участнику закупки в течении 5 (пяти) рабочих дней со дня подведения итогов запроса предложений.</w:t>
            </w:r>
          </w:p>
          <w:p w:rsidR="002C3B55" w:rsidRPr="00F61BD7" w:rsidRDefault="002C3B55" w:rsidP="002C3B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1167" w:rsidRDefault="00A61167" w:rsidP="00FC62D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Pr="00FC62D5" w:rsidRDefault="00A61167" w:rsidP="000766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FC62D5" w:rsidRPr="00FC6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№ 1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P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2D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02CDF" w:rsidRPr="00FC62D5">
        <w:rPr>
          <w:rFonts w:ascii="Times New Roman" w:hAnsi="Times New Roman" w:cs="Times New Roman"/>
          <w:b/>
          <w:bCs/>
          <w:sz w:val="24"/>
          <w:szCs w:val="24"/>
        </w:rPr>
        <w:t>Печатается</w:t>
      </w:r>
      <w:r w:rsidRPr="00FC62D5">
        <w:rPr>
          <w:rFonts w:ascii="Times New Roman" w:hAnsi="Times New Roman" w:cs="Times New Roman"/>
          <w:b/>
          <w:bCs/>
          <w:sz w:val="24"/>
          <w:szCs w:val="24"/>
        </w:rPr>
        <w:t xml:space="preserve"> на бланке юридического лица)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  <w:r>
        <w:rPr>
          <w:rFonts w:ascii="Times New Roman" w:hAnsi="Times New Roman" w:cs="Times New Roman"/>
          <w:b/>
          <w:sz w:val="24"/>
          <w:szCs w:val="24"/>
        </w:rPr>
        <w:t>В ЗАПРОСЕ ПРЕДЛОЖЕНИЙ</w:t>
      </w:r>
    </w:p>
    <w:p w:rsidR="00FC62D5" w:rsidRPr="00FC62D5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18" w:rsidRPr="007E0018" w:rsidRDefault="00FC62D5" w:rsidP="007E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5C0">
        <w:rPr>
          <w:rFonts w:ascii="Times New Roman" w:hAnsi="Times New Roman" w:cs="Times New Roman"/>
          <w:b/>
          <w:bCs/>
          <w:sz w:val="24"/>
          <w:szCs w:val="24"/>
        </w:rPr>
        <w:t>по выбор</w:t>
      </w:r>
      <w:r w:rsidR="00EC2C52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7813EA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6834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2C5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E0018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разработку: </w:t>
      </w:r>
      <w:r w:rsidR="007E0018" w:rsidRPr="007E0018">
        <w:rPr>
          <w:rFonts w:ascii="Times New Roman" w:hAnsi="Times New Roman" w:cs="Times New Roman"/>
          <w:b/>
          <w:bCs/>
          <w:sz w:val="24"/>
          <w:szCs w:val="24"/>
        </w:rPr>
        <w:t>«Дизайн-кода с целью формирования архитектурно-художественного облика города (проспект Ленина в г. Якутске)»</w:t>
      </w:r>
    </w:p>
    <w:p w:rsidR="00EC2C52" w:rsidRPr="00BD6FD5" w:rsidRDefault="007E0018" w:rsidP="007E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018">
        <w:rPr>
          <w:rFonts w:ascii="Times New Roman" w:hAnsi="Times New Roman" w:cs="Times New Roman"/>
          <w:b/>
          <w:bCs/>
          <w:sz w:val="24"/>
          <w:szCs w:val="24"/>
        </w:rPr>
        <w:t xml:space="preserve"> («Свод правил проектирования, требований и реко</w:t>
      </w:r>
      <w:r w:rsidR="00653278">
        <w:rPr>
          <w:rFonts w:ascii="Times New Roman" w:hAnsi="Times New Roman" w:cs="Times New Roman"/>
          <w:b/>
          <w:bCs/>
          <w:sz w:val="24"/>
          <w:szCs w:val="24"/>
        </w:rPr>
        <w:t>мендаций по вопросам</w:t>
      </w:r>
      <w:r w:rsidRPr="007E0018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местности города Якутска»)</w:t>
      </w:r>
    </w:p>
    <w:p w:rsidR="00FC62D5" w:rsidRPr="00AF65C0" w:rsidRDefault="00FC62D5" w:rsidP="00FC6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Изучив </w:t>
      </w:r>
      <w:r>
        <w:rPr>
          <w:rFonts w:ascii="Times New Roman" w:hAnsi="Times New Roman" w:cs="Times New Roman"/>
          <w:sz w:val="24"/>
          <w:szCs w:val="24"/>
        </w:rPr>
        <w:t>Закупо</w:t>
      </w:r>
      <w:r w:rsidRPr="00FC62D5">
        <w:rPr>
          <w:rFonts w:ascii="Times New Roman" w:hAnsi="Times New Roman" w:cs="Times New Roman"/>
          <w:sz w:val="24"/>
          <w:szCs w:val="24"/>
        </w:rPr>
        <w:t xml:space="preserve">чную документацию на право заключения указанного </w:t>
      </w:r>
      <w:r>
        <w:rPr>
          <w:rFonts w:ascii="Times New Roman" w:hAnsi="Times New Roman" w:cs="Times New Roman"/>
          <w:sz w:val="24"/>
          <w:szCs w:val="24"/>
        </w:rPr>
        <w:t>в ней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Договора, а также применимые к данному </w:t>
      </w:r>
      <w:r>
        <w:rPr>
          <w:rFonts w:ascii="Times New Roman" w:hAnsi="Times New Roman" w:cs="Times New Roman"/>
          <w:sz w:val="24"/>
          <w:szCs w:val="24"/>
        </w:rPr>
        <w:t>запросу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законодательство и нормативные правовые акты, ________________________</w:t>
      </w:r>
      <w:r w:rsidR="00E51CAA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(наименование организации - Участника запроса </w:t>
      </w:r>
      <w:r>
        <w:rPr>
          <w:rFonts w:ascii="Times New Roman" w:hAnsi="Times New Roman" w:cs="Times New Roman"/>
          <w:i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C62D5">
        <w:rPr>
          <w:rFonts w:ascii="Times New Roman" w:hAnsi="Times New Roman" w:cs="Times New Roman"/>
          <w:sz w:val="24"/>
          <w:szCs w:val="24"/>
        </w:rPr>
        <w:t>в лице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 ________________________________(наименование должности руководителя и его Ф.И.О.) </w:t>
      </w:r>
      <w:r w:rsidRPr="00FC62D5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запросе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указанных выше документах, и направляет настоящую заявку.</w:t>
      </w:r>
    </w:p>
    <w:p w:rsid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согласен оказать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документации и на условиях, представленных в настоящей заявке по цене _______________________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(сумма цифрами и прописью) </w:t>
      </w:r>
      <w:r w:rsidRPr="00FC62D5">
        <w:rPr>
          <w:rFonts w:ascii="Times New Roman" w:hAnsi="Times New Roman" w:cs="Times New Roman"/>
          <w:sz w:val="24"/>
          <w:szCs w:val="24"/>
        </w:rPr>
        <w:t>со следующими показателями: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915"/>
        <w:gridCol w:w="1417"/>
        <w:gridCol w:w="1418"/>
        <w:gridCol w:w="2268"/>
      </w:tblGrid>
      <w:tr w:rsidR="00FC62D5" w:rsidRPr="00FC62D5" w:rsidTr="005B625F">
        <w:trPr>
          <w:tblHeader/>
          <w:jc w:val="center"/>
        </w:trPr>
        <w:tc>
          <w:tcPr>
            <w:tcW w:w="900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15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(цифрами и прописью)</w:t>
            </w:r>
          </w:p>
        </w:tc>
        <w:tc>
          <w:tcPr>
            <w:tcW w:w="2268" w:type="dxa"/>
            <w:vAlign w:val="center"/>
          </w:tcPr>
          <w:p w:rsidR="00FC62D5" w:rsidRPr="00FC62D5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2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62D5" w:rsidRPr="00FC62D5" w:rsidTr="005B625F">
        <w:trPr>
          <w:trHeight w:val="450"/>
          <w:jc w:val="center"/>
        </w:trPr>
        <w:tc>
          <w:tcPr>
            <w:tcW w:w="900" w:type="dxa"/>
            <w:vAlign w:val="center"/>
          </w:tcPr>
          <w:p w:rsidR="00FC62D5" w:rsidRPr="006F4F3A" w:rsidRDefault="00FC62D5" w:rsidP="00FC62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FC62D5" w:rsidRPr="006F4F3A" w:rsidRDefault="00FC62D5" w:rsidP="00FC62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1417" w:type="dxa"/>
            <w:vAlign w:val="center"/>
          </w:tcPr>
          <w:p w:rsidR="00FC62D5" w:rsidRPr="006F4F3A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FC62D5" w:rsidRPr="006F4F3A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62D5" w:rsidRPr="006F4F3A" w:rsidRDefault="00B02CDF" w:rsidP="000A71C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Приложить Расчет стоимости </w:t>
            </w:r>
          </w:p>
        </w:tc>
      </w:tr>
      <w:tr w:rsidR="00FC62D5" w:rsidRPr="00FC62D5" w:rsidTr="005B625F">
        <w:trPr>
          <w:jc w:val="center"/>
        </w:trPr>
        <w:tc>
          <w:tcPr>
            <w:tcW w:w="900" w:type="dxa"/>
            <w:vAlign w:val="center"/>
          </w:tcPr>
          <w:p w:rsidR="00FC62D5" w:rsidRPr="00CF55A3" w:rsidRDefault="00547987" w:rsidP="00F865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5E9" w:rsidRPr="00CF5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  <w:vAlign w:val="center"/>
          </w:tcPr>
          <w:p w:rsidR="006F4F3A" w:rsidRPr="00CF55A3" w:rsidRDefault="006F4F3A" w:rsidP="006F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кадров</w:t>
            </w:r>
          </w:p>
          <w:p w:rsidR="00FC62D5" w:rsidRPr="00CF55A3" w:rsidRDefault="00FC62D5" w:rsidP="006F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62D5" w:rsidRPr="00CF55A3" w:rsidRDefault="000A71C0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5985" w:rsidRPr="00CF55A3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418" w:type="dxa"/>
            <w:vAlign w:val="center"/>
          </w:tcPr>
          <w:p w:rsidR="00FC62D5" w:rsidRPr="00CF55A3" w:rsidRDefault="00FC62D5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FC62D5" w:rsidRPr="00CF55A3" w:rsidRDefault="00F865E9" w:rsidP="00AB6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соответствии с </w:t>
            </w:r>
            <w:r w:rsidR="00AB6EA7" w:rsidRPr="00CF55A3">
              <w:rPr>
                <w:rFonts w:ascii="Times New Roman" w:hAnsi="Times New Roman" w:cs="Times New Roman"/>
                <w:i/>
                <w:sz w:val="24"/>
                <w:szCs w:val="24"/>
              </w:rPr>
              <w:t>формой 3, приложенной к заявке</w:t>
            </w:r>
          </w:p>
        </w:tc>
      </w:tr>
      <w:tr w:rsidR="00037276" w:rsidRPr="0072629E" w:rsidTr="005B625F">
        <w:trPr>
          <w:jc w:val="center"/>
        </w:trPr>
        <w:tc>
          <w:tcPr>
            <w:tcW w:w="900" w:type="dxa"/>
            <w:vAlign w:val="center"/>
          </w:tcPr>
          <w:p w:rsidR="00037276" w:rsidRPr="00CF55A3" w:rsidRDefault="00037276" w:rsidP="00C91588">
            <w:pPr>
              <w:pStyle w:val="a3"/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55A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15" w:type="dxa"/>
            <w:vAlign w:val="center"/>
          </w:tcPr>
          <w:p w:rsidR="00037276" w:rsidRPr="00CF55A3" w:rsidRDefault="00037276" w:rsidP="00037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55A3">
              <w:rPr>
                <w:rFonts w:ascii="Times New Roman" w:hAnsi="Times New Roman" w:cs="Times New Roman"/>
                <w:bCs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  <w:p w:rsidR="00037276" w:rsidRPr="00CF55A3" w:rsidRDefault="00037276" w:rsidP="00037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037276" w:rsidRPr="00CF55A3" w:rsidRDefault="003A23A1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vAlign w:val="center"/>
          </w:tcPr>
          <w:p w:rsidR="00037276" w:rsidRPr="00CF55A3" w:rsidRDefault="00037276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276" w:rsidRPr="00CF55A3" w:rsidRDefault="003A23A1" w:rsidP="00DC43D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формой 3, приложенной к заявке</w:t>
            </w:r>
          </w:p>
        </w:tc>
      </w:tr>
      <w:tr w:rsidR="00037276" w:rsidRPr="0072629E" w:rsidTr="005B625F">
        <w:trPr>
          <w:jc w:val="center"/>
        </w:trPr>
        <w:tc>
          <w:tcPr>
            <w:tcW w:w="900" w:type="dxa"/>
            <w:vAlign w:val="center"/>
          </w:tcPr>
          <w:p w:rsidR="00037276" w:rsidRPr="00CF55A3" w:rsidRDefault="00037276" w:rsidP="00C91588">
            <w:pPr>
              <w:pStyle w:val="a3"/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55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915" w:type="dxa"/>
            <w:vAlign w:val="center"/>
          </w:tcPr>
          <w:p w:rsidR="00037276" w:rsidRPr="00CF55A3" w:rsidRDefault="00037276" w:rsidP="00037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55A3">
              <w:rPr>
                <w:rFonts w:ascii="Times New Roman" w:hAnsi="Times New Roman" w:cs="Times New Roman"/>
                <w:bCs/>
              </w:rPr>
              <w:t>Обеспеченность кадровыми ресурсами</w:t>
            </w:r>
          </w:p>
          <w:p w:rsidR="00037276" w:rsidRPr="00CF55A3" w:rsidRDefault="00037276" w:rsidP="000372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037276" w:rsidRPr="00CF55A3" w:rsidRDefault="003A23A1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037276" w:rsidRPr="00CF55A3" w:rsidRDefault="00037276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276" w:rsidRPr="00CF55A3" w:rsidRDefault="003A23A1" w:rsidP="00DC43D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формой 3, приложенной к заявке</w:t>
            </w:r>
          </w:p>
        </w:tc>
      </w:tr>
      <w:tr w:rsidR="00037276" w:rsidRPr="0072629E" w:rsidTr="005B625F">
        <w:trPr>
          <w:jc w:val="center"/>
        </w:trPr>
        <w:tc>
          <w:tcPr>
            <w:tcW w:w="900" w:type="dxa"/>
            <w:vAlign w:val="center"/>
          </w:tcPr>
          <w:p w:rsidR="00037276" w:rsidRPr="00CF55A3" w:rsidRDefault="00037276" w:rsidP="00C91588">
            <w:pPr>
              <w:pStyle w:val="a3"/>
              <w:autoSpaceDE w:val="0"/>
              <w:autoSpaceDN w:val="0"/>
              <w:adjustRightInd w:val="0"/>
              <w:spacing w:after="6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55A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915" w:type="dxa"/>
            <w:vAlign w:val="center"/>
          </w:tcPr>
          <w:p w:rsidR="00037276" w:rsidRPr="00CF55A3" w:rsidRDefault="00037276" w:rsidP="00DC43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F55A3">
              <w:rPr>
                <w:rFonts w:ascii="Times New Roman" w:hAnsi="Times New Roman" w:cs="Times New Roman"/>
                <w:bCs/>
              </w:rPr>
              <w:t>Деловая репутация участника закупки</w:t>
            </w:r>
          </w:p>
        </w:tc>
        <w:tc>
          <w:tcPr>
            <w:tcW w:w="1417" w:type="dxa"/>
            <w:vAlign w:val="center"/>
          </w:tcPr>
          <w:p w:rsidR="00037276" w:rsidRPr="00CF55A3" w:rsidRDefault="003A23A1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отзывов</w:t>
            </w:r>
          </w:p>
          <w:p w:rsidR="003A23A1" w:rsidRPr="00CF55A3" w:rsidRDefault="003A23A1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37276" w:rsidRPr="00CF55A3" w:rsidRDefault="00037276" w:rsidP="006F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7276" w:rsidRPr="00CF55A3" w:rsidRDefault="003A23A1" w:rsidP="00DC43D1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5A3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формой 3, приложенной к заявке</w:t>
            </w:r>
          </w:p>
        </w:tc>
      </w:tr>
    </w:tbl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ознакомлен с материалами, содержащимися в техническом задании </w:t>
      </w:r>
      <w:r>
        <w:rPr>
          <w:rFonts w:ascii="Times New Roman" w:hAnsi="Times New Roman" w:cs="Times New Roman"/>
          <w:sz w:val="24"/>
          <w:szCs w:val="24"/>
        </w:rPr>
        <w:t>Закупочной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документации, влияющими на стоимость исполнения услуг. Цена, указанная в нашем предложении, включает в себя все налоги, пошлины, и иные платежи, которые необходимо выплатить при исполнении Договора.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согласен с тем, что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62D5">
        <w:rPr>
          <w:rFonts w:ascii="Times New Roman" w:hAnsi="Times New Roman" w:cs="Times New Roman"/>
          <w:sz w:val="24"/>
          <w:szCs w:val="24"/>
        </w:rPr>
        <w:t xml:space="preserve"> если им не учтены какие-либо расценки на сопутствующие услуги, необходимые для выполнения услуг по предмету </w:t>
      </w:r>
      <w:r>
        <w:rPr>
          <w:rFonts w:ascii="Times New Roman" w:hAnsi="Times New Roman" w:cs="Times New Roman"/>
          <w:sz w:val="24"/>
          <w:szCs w:val="24"/>
        </w:rPr>
        <w:lastRenderedPageBreak/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, данные услуги будут в любом случае выполнены в полном объеме и в соответствии с Технической частью в пределах цены Договора.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Если предложения, изложенные выше, будут приняты, Участник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выполнить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 xml:space="preserve">очной документации и согласно предложениям, которые Участник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просит включить в Договор.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Настоящей заявкой подтверждаем, что в отношении _____________(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наименование Участника </w:t>
      </w:r>
      <w:r w:rsidR="00AF65C0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) не проводится ликвидация (юридического лица) и отсутствует решение арбитражного суда о признании ____________________________ (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наименование Участника </w:t>
      </w:r>
      <w:r w:rsidR="00AF65C0">
        <w:rPr>
          <w:rFonts w:ascii="Times New Roman" w:hAnsi="Times New Roman" w:cs="Times New Roman"/>
          <w:i/>
          <w:sz w:val="24"/>
          <w:szCs w:val="24"/>
        </w:rPr>
        <w:t>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>) банкротом и об открытии конкурсного производства, деятельность Участника запрос</w:t>
      </w:r>
      <w:r w:rsidR="00AF65C0">
        <w:rPr>
          <w:rFonts w:ascii="Times New Roman" w:hAnsi="Times New Roman" w:cs="Times New Roman"/>
          <w:sz w:val="24"/>
          <w:szCs w:val="24"/>
        </w:rPr>
        <w:t>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не приостановлена, </w:t>
      </w:r>
      <w:r w:rsidR="00AF65C0">
        <w:rPr>
          <w:rFonts w:ascii="Times New Roman" w:hAnsi="Times New Roman" w:cs="Times New Roman"/>
          <w:sz w:val="24"/>
          <w:szCs w:val="24"/>
        </w:rPr>
        <w:t>отсутствуют</w:t>
      </w:r>
      <w:r w:rsidRPr="00FC62D5">
        <w:rPr>
          <w:rFonts w:ascii="Times New Roman" w:hAnsi="Times New Roman" w:cs="Times New Roman"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последний завершенный отчетный период.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Настоящей заявкой гарантируем достоверность представленной нами в заявке информации и подтверждаем право </w:t>
      </w:r>
      <w:r w:rsidR="008E006C">
        <w:rPr>
          <w:rFonts w:ascii="Times New Roman" w:hAnsi="Times New Roman" w:cs="Times New Roman"/>
          <w:sz w:val="24"/>
          <w:szCs w:val="24"/>
        </w:rPr>
        <w:t>Фонд</w:t>
      </w:r>
      <w:r w:rsidRPr="00FC62D5">
        <w:rPr>
          <w:rFonts w:ascii="Times New Roman" w:hAnsi="Times New Roman" w:cs="Times New Roman"/>
          <w:sz w:val="24"/>
          <w:szCs w:val="24"/>
        </w:rPr>
        <w:t xml:space="preserve">а, не противоречащее требованию о формировании равных для всех Участников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условий, запрашивать информацию, уточняющую представленные в настоящей заявке сведения.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лучшими, мы берем на себя обязательства подписать Договор с </w:t>
      </w:r>
      <w:r w:rsidR="00AF65C0">
        <w:rPr>
          <w:rFonts w:ascii="Times New Roman" w:hAnsi="Times New Roman" w:cs="Times New Roman"/>
          <w:sz w:val="24"/>
          <w:szCs w:val="24"/>
        </w:rPr>
        <w:t>НО «Целевой фонд будущих поколений Республики Саха (Якутия)</w:t>
      </w:r>
      <w:r w:rsidR="0007663F">
        <w:rPr>
          <w:rFonts w:ascii="Times New Roman" w:hAnsi="Times New Roman" w:cs="Times New Roman"/>
          <w:sz w:val="24"/>
          <w:szCs w:val="24"/>
        </w:rPr>
        <w:t>»</w:t>
      </w:r>
      <w:r w:rsidRPr="00FC62D5">
        <w:rPr>
          <w:rFonts w:ascii="Times New Roman" w:hAnsi="Times New Roman" w:cs="Times New Roman"/>
          <w:sz w:val="24"/>
          <w:szCs w:val="24"/>
        </w:rPr>
        <w:t xml:space="preserve"> на выполнение услуг в соответствии с требованиями </w:t>
      </w:r>
      <w:r w:rsidR="00AF65C0"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 xml:space="preserve">очной документации и условиями наших предложений в трехдневный срок со дня получения протокола оценки и сопоставления заявок на участие в запросе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и проекта договора.</w:t>
      </w:r>
    </w:p>
    <w:p w:rsidR="00FC62D5" w:rsidRPr="00FC62D5" w:rsidRDefault="00FC62D5" w:rsidP="000766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 после предложений </w:t>
      </w:r>
      <w:r w:rsidR="0007663F">
        <w:rPr>
          <w:rFonts w:ascii="Times New Roman" w:hAnsi="Times New Roman" w:cs="Times New Roman"/>
          <w:sz w:val="24"/>
          <w:szCs w:val="24"/>
        </w:rPr>
        <w:t>у</w:t>
      </w:r>
      <w:r w:rsidR="0007663F" w:rsidRPr="0007663F">
        <w:rPr>
          <w:rFonts w:ascii="Times New Roman" w:hAnsi="Times New Roman" w:cs="Times New Roman"/>
          <w:sz w:val="24"/>
          <w:szCs w:val="24"/>
        </w:rPr>
        <w:t>частник</w:t>
      </w:r>
      <w:r w:rsidR="0007663F">
        <w:rPr>
          <w:rFonts w:ascii="Times New Roman" w:hAnsi="Times New Roman" w:cs="Times New Roman"/>
          <w:sz w:val="24"/>
          <w:szCs w:val="24"/>
        </w:rPr>
        <w:t>а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предложивш</w:t>
      </w:r>
      <w:r w:rsidR="0007663F">
        <w:rPr>
          <w:rFonts w:ascii="Times New Roman" w:hAnsi="Times New Roman" w:cs="Times New Roman"/>
          <w:sz w:val="24"/>
          <w:szCs w:val="24"/>
        </w:rPr>
        <w:t>его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лучшие условия 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, а </w:t>
      </w:r>
      <w:r w:rsidR="0007663F">
        <w:rPr>
          <w:rFonts w:ascii="Times New Roman" w:hAnsi="Times New Roman" w:cs="Times New Roman"/>
          <w:sz w:val="24"/>
          <w:szCs w:val="24"/>
        </w:rPr>
        <w:t>у</w:t>
      </w:r>
      <w:r w:rsidR="0007663F" w:rsidRPr="0007663F">
        <w:rPr>
          <w:rFonts w:ascii="Times New Roman" w:hAnsi="Times New Roman" w:cs="Times New Roman"/>
          <w:sz w:val="24"/>
          <w:szCs w:val="24"/>
        </w:rPr>
        <w:t>частник предложивши</w:t>
      </w:r>
      <w:r w:rsidR="0007663F">
        <w:rPr>
          <w:rFonts w:ascii="Times New Roman" w:hAnsi="Times New Roman" w:cs="Times New Roman"/>
          <w:sz w:val="24"/>
          <w:szCs w:val="24"/>
        </w:rPr>
        <w:t>й</w:t>
      </w:r>
      <w:r w:rsidR="0007663F" w:rsidRPr="0007663F">
        <w:rPr>
          <w:rFonts w:ascii="Times New Roman" w:hAnsi="Times New Roman" w:cs="Times New Roman"/>
          <w:sz w:val="24"/>
          <w:szCs w:val="24"/>
        </w:rPr>
        <w:t xml:space="preserve"> лучшие условия запроса 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договора, мы обязуемся подписать данный договор в соответствии с требованиями </w:t>
      </w:r>
      <w:r w:rsidR="00AF65C0">
        <w:rPr>
          <w:rFonts w:ascii="Times New Roman" w:hAnsi="Times New Roman" w:cs="Times New Roman"/>
          <w:sz w:val="24"/>
          <w:szCs w:val="24"/>
        </w:rPr>
        <w:t>Закуп</w:t>
      </w:r>
      <w:r w:rsidRPr="00FC62D5">
        <w:rPr>
          <w:rFonts w:ascii="Times New Roman" w:hAnsi="Times New Roman" w:cs="Times New Roman"/>
          <w:sz w:val="24"/>
          <w:szCs w:val="24"/>
        </w:rPr>
        <w:t>очной документации и условиями наших предложений.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Подтверждаем, что мы извещены о возможности включения сведений об Участнике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в Реестр недобросовестных поставщиков в случае уклонения нами от заключения договора. 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54659F">
        <w:rPr>
          <w:rFonts w:ascii="Times New Roman" w:hAnsi="Times New Roman" w:cs="Times New Roman"/>
          <w:sz w:val="24"/>
          <w:szCs w:val="24"/>
        </w:rPr>
        <w:t>Фонд</w:t>
      </w:r>
      <w:r w:rsidRPr="00FC62D5">
        <w:rPr>
          <w:rFonts w:ascii="Times New Roman" w:hAnsi="Times New Roman" w:cs="Times New Roman"/>
          <w:sz w:val="24"/>
          <w:szCs w:val="24"/>
        </w:rPr>
        <w:t xml:space="preserve">ом, нами уполномочен _________ 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(Ф.И.О., телефон работника Участника запроса </w:t>
      </w:r>
      <w:r w:rsidR="00AF65C0">
        <w:rPr>
          <w:rFonts w:ascii="Times New Roman" w:hAnsi="Times New Roman" w:cs="Times New Roman"/>
          <w:i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C62D5">
        <w:rPr>
          <w:rFonts w:ascii="Times New Roman" w:hAnsi="Times New Roman" w:cs="Times New Roman"/>
          <w:sz w:val="24"/>
          <w:szCs w:val="24"/>
        </w:rPr>
        <w:t xml:space="preserve">Все сведения о проведении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просим сообщать уполномоченному лицу.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Юридический и фактический </w:t>
      </w:r>
      <w:proofErr w:type="gramStart"/>
      <w:r w:rsidRPr="00FC62D5">
        <w:rPr>
          <w:rFonts w:ascii="Times New Roman" w:hAnsi="Times New Roman" w:cs="Times New Roman"/>
          <w:sz w:val="24"/>
          <w:szCs w:val="24"/>
        </w:rPr>
        <w:t>адреса,_</w:t>
      </w:r>
      <w:proofErr w:type="gramEnd"/>
      <w:r w:rsidRPr="00FC62D5">
        <w:rPr>
          <w:rFonts w:ascii="Times New Roman" w:hAnsi="Times New Roman" w:cs="Times New Roman"/>
          <w:sz w:val="24"/>
          <w:szCs w:val="24"/>
        </w:rPr>
        <w:t>____________________ контактный телефон ______________, факс _____________,  банковские реквизиты: _________________.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Почтовую корреспонденцию просим направлять по </w:t>
      </w:r>
      <w:proofErr w:type="gramStart"/>
      <w:r w:rsidRPr="00FC62D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C62D5">
        <w:rPr>
          <w:rFonts w:ascii="Times New Roman" w:hAnsi="Times New Roman" w:cs="Times New Roman"/>
          <w:sz w:val="24"/>
          <w:szCs w:val="24"/>
        </w:rPr>
        <w:t>__________</w:t>
      </w:r>
      <w:r w:rsidRPr="00FC62D5" w:rsidDel="000B4013">
        <w:rPr>
          <w:rFonts w:ascii="Times New Roman" w:hAnsi="Times New Roman" w:cs="Times New Roman"/>
          <w:sz w:val="24"/>
          <w:szCs w:val="24"/>
        </w:rPr>
        <w:t xml:space="preserve"> </w:t>
      </w:r>
      <w:r w:rsidRPr="00FC62D5">
        <w:rPr>
          <w:rFonts w:ascii="Times New Roman" w:hAnsi="Times New Roman" w:cs="Times New Roman"/>
          <w:sz w:val="24"/>
          <w:szCs w:val="24"/>
        </w:rPr>
        <w:t>_________.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Более подробные сведения об Участнике запроса </w:t>
      </w:r>
      <w:r w:rsidR="00AF65C0">
        <w:rPr>
          <w:rFonts w:ascii="Times New Roman" w:hAnsi="Times New Roman" w:cs="Times New Roman"/>
          <w:sz w:val="24"/>
          <w:szCs w:val="24"/>
        </w:rPr>
        <w:t>предложений</w:t>
      </w:r>
      <w:r w:rsidRPr="00FC62D5">
        <w:rPr>
          <w:rFonts w:ascii="Times New Roman" w:hAnsi="Times New Roman" w:cs="Times New Roman"/>
          <w:sz w:val="24"/>
          <w:szCs w:val="24"/>
        </w:rPr>
        <w:t xml:space="preserve"> изложены в анкете Участника </w:t>
      </w:r>
      <w:r w:rsidR="00AF65C0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="001C437F">
        <w:rPr>
          <w:rFonts w:ascii="Times New Roman" w:hAnsi="Times New Roman" w:cs="Times New Roman"/>
          <w:sz w:val="24"/>
          <w:szCs w:val="24"/>
        </w:rPr>
        <w:t xml:space="preserve"> в соответствии с формой 2</w:t>
      </w:r>
      <w:r w:rsidRPr="00FC62D5">
        <w:rPr>
          <w:rFonts w:ascii="Times New Roman" w:hAnsi="Times New Roman" w:cs="Times New Roman"/>
          <w:sz w:val="24"/>
          <w:szCs w:val="24"/>
        </w:rPr>
        <w:t>, приложенной к настоящей заявке.</w:t>
      </w:r>
    </w:p>
    <w:p w:rsidR="00FC62D5" w:rsidRPr="00FC62D5" w:rsidRDefault="00FC62D5" w:rsidP="00FC62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 согласно описи на _____ стр.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5C0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5C0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  <w:r w:rsidRPr="00FC62D5">
        <w:rPr>
          <w:rFonts w:ascii="Times New Roman" w:hAnsi="Times New Roman" w:cs="Times New Roman"/>
          <w:sz w:val="24"/>
          <w:szCs w:val="24"/>
        </w:rPr>
        <w:t xml:space="preserve"> _____________________ (Ф.И.О.)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FC62D5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Главный бухгалтер</w:t>
      </w:r>
      <w:r w:rsidRPr="00FC62D5">
        <w:rPr>
          <w:rFonts w:ascii="Times New Roman" w:hAnsi="Times New Roman" w:cs="Times New Roman"/>
          <w:sz w:val="24"/>
          <w:szCs w:val="24"/>
        </w:rPr>
        <w:t xml:space="preserve">              ______________________ (Ф.И.О.)</w:t>
      </w:r>
    </w:p>
    <w:p w:rsidR="00AF65C0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Pr="00FC62D5">
        <w:rPr>
          <w:rFonts w:ascii="Times New Roman" w:hAnsi="Times New Roman" w:cs="Times New Roman"/>
          <w:i/>
          <w:sz w:val="24"/>
          <w:szCs w:val="24"/>
          <w:vertAlign w:val="superscript"/>
        </w:rPr>
        <w:t>подпись</w:t>
      </w:r>
      <w:r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)             </w:t>
      </w:r>
    </w:p>
    <w:p w:rsidR="00FC62D5" w:rsidRPr="00FC62D5" w:rsidRDefault="00AF65C0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FC62D5" w:rsidRPr="00FC62D5">
        <w:rPr>
          <w:rFonts w:ascii="Times New Roman" w:hAnsi="Times New Roman" w:cs="Times New Roman"/>
          <w:sz w:val="24"/>
          <w:szCs w:val="24"/>
          <w:vertAlign w:val="superscript"/>
        </w:rPr>
        <w:t xml:space="preserve">  М.П.</w:t>
      </w:r>
    </w:p>
    <w:p w:rsidR="00FC62D5" w:rsidRPr="00FC62D5" w:rsidRDefault="00FC62D5" w:rsidP="00FC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97686" w:rsidRPr="005202A2" w:rsidRDefault="00E97686" w:rsidP="00E97686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lastRenderedPageBreak/>
        <w:t>Форма № 2</w:t>
      </w:r>
    </w:p>
    <w:p w:rsidR="00E97686" w:rsidRPr="005202A2" w:rsidRDefault="00E97686" w:rsidP="00E9768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t xml:space="preserve">Общие сведения об участнике </w:t>
      </w:r>
      <w:r>
        <w:rPr>
          <w:rFonts w:ascii="Times New Roman" w:hAnsi="Times New Roman" w:cs="Times New Roman"/>
          <w:b/>
          <w:bCs/>
        </w:rPr>
        <w:t>закупки</w:t>
      </w:r>
    </w:p>
    <w:p w:rsidR="00E97686" w:rsidRPr="005202A2" w:rsidRDefault="00E97686" w:rsidP="00E97686">
      <w:pPr>
        <w:pStyle w:val="Heading"/>
        <w:jc w:val="center"/>
        <w:rPr>
          <w:rFonts w:ascii="Times New Roman" w:hAnsi="Times New Roman"/>
          <w:b w:val="0"/>
        </w:rPr>
      </w:pPr>
      <w:r w:rsidRPr="005202A2">
        <w:rPr>
          <w:rFonts w:ascii="Times New Roman" w:hAnsi="Times New Roman"/>
          <w:b w:val="0"/>
        </w:rPr>
        <w:t>(для юридического лица)</w:t>
      </w:r>
    </w:p>
    <w:p w:rsidR="00E97686" w:rsidRPr="005202A2" w:rsidRDefault="00E97686" w:rsidP="00E97686">
      <w:pPr>
        <w:spacing w:after="0"/>
        <w:rPr>
          <w:snapToGrid w:val="0"/>
        </w:rPr>
      </w:pPr>
    </w:p>
    <w:tbl>
      <w:tblPr>
        <w:tblW w:w="89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7"/>
        <w:gridCol w:w="3236"/>
      </w:tblGrid>
      <w:tr w:rsidR="00E97686" w:rsidRPr="005202A2" w:rsidTr="001C437F">
        <w:trPr>
          <w:trHeight w:val="1573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Полное </w:t>
            </w:r>
            <w:r w:rsidRPr="005202A2">
              <w:rPr>
                <w:rFonts w:ascii="Times New Roman" w:hAnsi="Times New Roman" w:cs="Times New Roman"/>
                <w:b/>
                <w:bCs/>
              </w:rPr>
              <w:t xml:space="preserve">и сокращенное </w:t>
            </w:r>
            <w:r w:rsidRPr="005202A2">
              <w:rPr>
                <w:rFonts w:ascii="Times New Roman" w:hAnsi="Times New Roman" w:cs="Times New Roman"/>
                <w:b/>
              </w:rPr>
              <w:t>наименование организации и ее организационно-правовая форма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(</w:t>
            </w:r>
            <w:r w:rsidRPr="005202A2">
              <w:rPr>
                <w:rFonts w:ascii="Times New Roman" w:hAnsi="Times New Roman" w:cs="Times New Roman"/>
                <w:bCs/>
                <w:i/>
              </w:rPr>
              <w:t>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1633"/>
        </w:trPr>
        <w:tc>
          <w:tcPr>
            <w:tcW w:w="5707" w:type="dxa"/>
            <w:tcBorders>
              <w:bottom w:val="single" w:sz="4" w:space="0" w:color="auto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>Регистрационные данные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Дата, место государственной регистрации юридического лица, орган, осуществивший государственную регистрацию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(на основании Свидетельства о государственной регистрации или иного документа, вкладываемого иностранной компанией при регистрации).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spacing w:after="60" w:line="240" w:lineRule="auto"/>
              <w:ind w:left="108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299"/>
        </w:trPr>
        <w:tc>
          <w:tcPr>
            <w:tcW w:w="5707" w:type="dxa"/>
            <w:tcBorders>
              <w:top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/>
              </w:rPr>
              <w:t xml:space="preserve">ИНН, КПП, ОГРН, ОКПО Участника </w:t>
            </w:r>
            <w:r>
              <w:rPr>
                <w:rFonts w:ascii="Times New Roman" w:hAnsi="Times New Roman" w:cs="Times New Roman"/>
                <w:i/>
              </w:rPr>
              <w:t>закупки</w:t>
            </w:r>
            <w:r w:rsidRPr="005202A2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97686" w:rsidRPr="005202A2" w:rsidTr="001C437F">
        <w:trPr>
          <w:trHeight w:val="2098"/>
        </w:trPr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7686" w:rsidRPr="00A30968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 xml:space="preserve">Вышеуказанные данные </w:t>
            </w:r>
            <w:r w:rsidR="001C437F" w:rsidRPr="00A30968">
              <w:rPr>
                <w:rFonts w:ascii="Times New Roman" w:hAnsi="Times New Roman" w:cs="Times New Roman"/>
                <w:i/>
              </w:rPr>
              <w:t xml:space="preserve">должны быть </w:t>
            </w:r>
            <w:r w:rsidRPr="00A30968">
              <w:rPr>
                <w:rFonts w:ascii="Times New Roman" w:hAnsi="Times New Roman" w:cs="Times New Roman"/>
                <w:i/>
              </w:rPr>
              <w:t>подтвержд</w:t>
            </w:r>
            <w:r w:rsidR="001C437F" w:rsidRPr="00A30968">
              <w:rPr>
                <w:rFonts w:ascii="Times New Roman" w:hAnsi="Times New Roman" w:cs="Times New Roman"/>
                <w:i/>
              </w:rPr>
              <w:t>ены путем предоставления копий</w:t>
            </w:r>
            <w:r w:rsidRPr="00A30968">
              <w:rPr>
                <w:rFonts w:ascii="Times New Roman" w:hAnsi="Times New Roman" w:cs="Times New Roman"/>
                <w:i/>
              </w:rPr>
              <w:t xml:space="preserve"> следующих документов: 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устав, положение, учредительный договор;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Свидетельство о государственной регистрации;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информационное письмо об учете в ЕГРПО;</w:t>
            </w:r>
          </w:p>
          <w:p w:rsidR="00E97686" w:rsidRPr="00A30968" w:rsidRDefault="00E97686" w:rsidP="00E97686">
            <w:pPr>
              <w:numPr>
                <w:ilvl w:val="0"/>
                <w:numId w:val="6"/>
              </w:numPr>
              <w:tabs>
                <w:tab w:val="num" w:pos="4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  <w:r w:rsidRPr="00A30968">
              <w:rPr>
                <w:rFonts w:ascii="Times New Roman" w:hAnsi="Times New Roman" w:cs="Times New Roman"/>
                <w:i/>
              </w:rPr>
              <w:t>Свидетельство о постановке на учет в налоговом органе.</w:t>
            </w:r>
          </w:p>
          <w:p w:rsidR="00E97686" w:rsidRPr="005202A2" w:rsidRDefault="00E97686" w:rsidP="0042731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E97686" w:rsidRPr="005202A2" w:rsidTr="001C437F">
        <w:trPr>
          <w:cantSplit/>
          <w:trHeight w:val="131"/>
        </w:trPr>
        <w:tc>
          <w:tcPr>
            <w:tcW w:w="5707" w:type="dxa"/>
            <w:vMerge w:val="restart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Место нахождения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7686" w:rsidRPr="005202A2" w:rsidTr="001C437F">
        <w:trPr>
          <w:cantSplit/>
          <w:trHeight w:val="257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Адрес </w:t>
            </w:r>
          </w:p>
        </w:tc>
      </w:tr>
      <w:tr w:rsidR="00E97686" w:rsidRPr="005202A2" w:rsidTr="001C437F">
        <w:trPr>
          <w:cantSplit/>
          <w:trHeight w:val="68"/>
        </w:trPr>
        <w:tc>
          <w:tcPr>
            <w:tcW w:w="5707" w:type="dxa"/>
            <w:vMerge w:val="restart"/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Почтовый (фактический) адрес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Страна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Адрес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E97686" w:rsidRPr="005202A2" w:rsidTr="001C437F">
        <w:trPr>
          <w:cantSplit/>
          <w:trHeight w:val="66"/>
        </w:trPr>
        <w:tc>
          <w:tcPr>
            <w:tcW w:w="5707" w:type="dxa"/>
            <w:vMerge/>
          </w:tcPr>
          <w:p w:rsidR="00E97686" w:rsidRPr="005202A2" w:rsidRDefault="00E97686" w:rsidP="0042731C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 xml:space="preserve">Факс </w:t>
            </w: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bottom w:val="nil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bottom w:val="nil"/>
            </w:tcBorders>
          </w:tcPr>
          <w:p w:rsidR="00E97686" w:rsidRPr="005202A2" w:rsidRDefault="00E97686" w:rsidP="00E97686">
            <w:pPr>
              <w:numPr>
                <w:ilvl w:val="0"/>
                <w:numId w:val="5"/>
              </w:numPr>
              <w:tabs>
                <w:tab w:val="num" w:pos="567"/>
              </w:tabs>
              <w:spacing w:after="0" w:line="240" w:lineRule="auto"/>
              <w:ind w:hanging="130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Банковские реквизиты </w:t>
            </w:r>
          </w:p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i/>
              </w:rPr>
              <w:t>(может быть несколько)</w:t>
            </w:r>
            <w:r w:rsidRPr="005202A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6.1. Наименование обслуживающего банка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6.2. Расчетный счет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nil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6.3. Корреспондентский счет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  <w:tcBorders>
              <w:top w:val="nil"/>
              <w:bottom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6.4. Код БИК</w:t>
            </w:r>
          </w:p>
        </w:tc>
        <w:tc>
          <w:tcPr>
            <w:tcW w:w="3236" w:type="dxa"/>
            <w:tcBorders>
              <w:bottom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66"/>
        </w:trPr>
        <w:tc>
          <w:tcPr>
            <w:tcW w:w="89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Примечание:</w:t>
            </w:r>
          </w:p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  <w:i/>
              </w:rPr>
              <w:t>Может быть представлена информация обо всех открытых счетах.</w:t>
            </w:r>
          </w:p>
        </w:tc>
      </w:tr>
      <w:tr w:rsidR="00E97686" w:rsidRPr="005202A2" w:rsidTr="001C437F">
        <w:trPr>
          <w:trHeight w:val="66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7. Сведения о выданных Участнику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свидетельств СРО, необходимых для выполнения обязательств по </w:t>
            </w:r>
            <w:r>
              <w:rPr>
                <w:rFonts w:ascii="Times New Roman" w:hAnsi="Times New Roman" w:cs="Times New Roman"/>
                <w:b/>
              </w:rPr>
              <w:t>Договору</w:t>
            </w:r>
          </w:p>
          <w:p w:rsidR="00E97686" w:rsidRPr="005202A2" w:rsidRDefault="00E97686" w:rsidP="0042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202A2">
              <w:rPr>
                <w:rFonts w:ascii="Times New Roman" w:hAnsi="Times New Roman" w:cs="Times New Roman"/>
                <w:i/>
              </w:rPr>
              <w:t xml:space="preserve"> (указывается вид работ, реквизиты действующего свидетельства, наименование территории, на которой действует свидетельство).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1429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b/>
              </w:rPr>
              <w:lastRenderedPageBreak/>
              <w:t xml:space="preserve">8. Сведения о том, является ли сделка, право на заключение которой является предметом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, крупной сделкой/сделкой с заинтересованностью для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widowControl w:val="0"/>
              <w:adjustRightInd w:val="0"/>
              <w:spacing w:after="60" w:line="240" w:lineRule="auto"/>
              <w:ind w:left="108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97686" w:rsidRPr="005202A2" w:rsidTr="001C437F">
        <w:trPr>
          <w:trHeight w:val="1348"/>
        </w:trPr>
        <w:tc>
          <w:tcPr>
            <w:tcW w:w="5707" w:type="dxa"/>
          </w:tcPr>
          <w:p w:rsidR="00E97686" w:rsidRPr="005202A2" w:rsidRDefault="00E97686" w:rsidP="00E97686">
            <w:pPr>
              <w:numPr>
                <w:ilvl w:val="0"/>
                <w:numId w:val="9"/>
              </w:numPr>
              <w:tabs>
                <w:tab w:val="num" w:pos="130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202A2">
              <w:rPr>
                <w:rFonts w:ascii="Times New Roman" w:hAnsi="Times New Roman" w:cs="Times New Roman"/>
                <w:b/>
              </w:rPr>
              <w:t xml:space="preserve">9. Орган управления Участника </w:t>
            </w:r>
            <w:r>
              <w:rPr>
                <w:rFonts w:ascii="Times New Roman" w:hAnsi="Times New Roman" w:cs="Times New Roman"/>
                <w:b/>
              </w:rPr>
              <w:t>закупки</w:t>
            </w:r>
            <w:r w:rsidRPr="005202A2">
              <w:rPr>
                <w:rFonts w:ascii="Times New Roman" w:hAnsi="Times New Roman" w:cs="Times New Roman"/>
                <w:b/>
              </w:rPr>
              <w:t xml:space="preserve"> – юридического лица, уполномоченный на одобрение сделки, право на заключение которо</w:t>
            </w:r>
            <w:r>
              <w:rPr>
                <w:rFonts w:ascii="Times New Roman" w:hAnsi="Times New Roman" w:cs="Times New Roman"/>
                <w:b/>
              </w:rPr>
              <w:t>й является предметом закупки</w:t>
            </w:r>
            <w:r w:rsidRPr="005202A2">
              <w:rPr>
                <w:rFonts w:ascii="Times New Roman" w:hAnsi="Times New Roman" w:cs="Times New Roman"/>
                <w:b/>
              </w:rPr>
              <w:t>, и порядок одобрения соответствующей сделки.</w:t>
            </w:r>
          </w:p>
        </w:tc>
        <w:tc>
          <w:tcPr>
            <w:tcW w:w="3236" w:type="dxa"/>
          </w:tcPr>
          <w:p w:rsidR="00E97686" w:rsidRPr="005202A2" w:rsidRDefault="00E97686" w:rsidP="0042731C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ind w:left="284" w:firstLine="116"/>
        <w:jc w:val="both"/>
        <w:rPr>
          <w:rFonts w:ascii="Times New Roman" w:hAnsi="Times New Roman" w:cs="Times New Roman"/>
          <w:i/>
        </w:rPr>
      </w:pPr>
      <w:r w:rsidRPr="005202A2">
        <w:rPr>
          <w:rFonts w:ascii="Times New Roman" w:hAnsi="Times New Roman" w:cs="Times New Roman"/>
          <w:i/>
        </w:rPr>
        <w:t xml:space="preserve">В подтверждение финансовой устойчивости, а также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</w:t>
      </w:r>
      <w:r w:rsidRPr="005202A2">
        <w:rPr>
          <w:rFonts w:ascii="Times New Roman" w:hAnsi="Times New Roman" w:cs="Times New Roman"/>
          <w:i/>
          <w:u w:val="single"/>
        </w:rPr>
        <w:t xml:space="preserve">Участник </w:t>
      </w:r>
      <w:r w:rsidR="00A61167">
        <w:rPr>
          <w:rFonts w:ascii="Times New Roman" w:hAnsi="Times New Roman" w:cs="Times New Roman"/>
          <w:i/>
          <w:u w:val="single"/>
        </w:rPr>
        <w:t>запроса предложений</w:t>
      </w:r>
      <w:r w:rsidRPr="005202A2">
        <w:rPr>
          <w:rFonts w:ascii="Times New Roman" w:hAnsi="Times New Roman" w:cs="Times New Roman"/>
          <w:i/>
        </w:rPr>
        <w:t xml:space="preserve"> пред</w:t>
      </w:r>
      <w:r w:rsidR="00C2752E">
        <w:rPr>
          <w:rFonts w:ascii="Times New Roman" w:hAnsi="Times New Roman" w:cs="Times New Roman"/>
          <w:i/>
        </w:rPr>
        <w:t>о</w:t>
      </w:r>
      <w:r w:rsidRPr="005202A2">
        <w:rPr>
          <w:rFonts w:ascii="Times New Roman" w:hAnsi="Times New Roman" w:cs="Times New Roman"/>
          <w:i/>
        </w:rPr>
        <w:t>ставл</w:t>
      </w:r>
      <w:r w:rsidR="00C2752E">
        <w:rPr>
          <w:rFonts w:ascii="Times New Roman" w:hAnsi="Times New Roman" w:cs="Times New Roman"/>
          <w:i/>
        </w:rPr>
        <w:t>яет</w:t>
      </w:r>
      <w:r w:rsidRPr="005202A2">
        <w:rPr>
          <w:rFonts w:ascii="Times New Roman" w:hAnsi="Times New Roman" w:cs="Times New Roman"/>
          <w:i/>
        </w:rPr>
        <w:t>:</w:t>
      </w:r>
    </w:p>
    <w:p w:rsidR="00E97686" w:rsidRPr="00F61BD7" w:rsidRDefault="00E97686" w:rsidP="00E97686">
      <w:pPr>
        <w:numPr>
          <w:ilvl w:val="0"/>
          <w:numId w:val="8"/>
        </w:numPr>
        <w:spacing w:after="0" w:line="240" w:lineRule="auto"/>
        <w:ind w:left="284" w:firstLine="116"/>
        <w:jc w:val="both"/>
        <w:rPr>
          <w:rFonts w:ascii="Times New Roman" w:hAnsi="Times New Roman" w:cs="Times New Roman"/>
          <w:i/>
        </w:rPr>
      </w:pPr>
      <w:r w:rsidRPr="005202A2">
        <w:rPr>
          <w:rFonts w:ascii="Times New Roman" w:hAnsi="Times New Roman" w:cs="Times New Roman"/>
          <w:i/>
        </w:rPr>
        <w:t xml:space="preserve">формы № 1 «Бухгалтерский баланс» и № 2 «Отчет о прибылях и убытках» </w:t>
      </w:r>
      <w:r w:rsidR="00C91588">
        <w:rPr>
          <w:rFonts w:ascii="Times New Roman" w:hAnsi="Times New Roman" w:cs="Times New Roman"/>
          <w:i/>
        </w:rPr>
        <w:t xml:space="preserve">на последний </w:t>
      </w:r>
      <w:r w:rsidR="00C91588" w:rsidRPr="00F61BD7">
        <w:rPr>
          <w:rFonts w:ascii="Times New Roman" w:hAnsi="Times New Roman" w:cs="Times New Roman"/>
          <w:i/>
        </w:rPr>
        <w:t xml:space="preserve">отчетный </w:t>
      </w:r>
      <w:r w:rsidRPr="00F61BD7">
        <w:rPr>
          <w:rFonts w:ascii="Times New Roman" w:hAnsi="Times New Roman" w:cs="Times New Roman"/>
          <w:i/>
        </w:rPr>
        <w:t>период, с отметкой налоговой инспекции</w:t>
      </w:r>
      <w:r w:rsidR="00C91588" w:rsidRPr="00F61BD7">
        <w:rPr>
          <w:rFonts w:ascii="Times New Roman" w:hAnsi="Times New Roman" w:cs="Times New Roman"/>
          <w:i/>
        </w:rPr>
        <w:t xml:space="preserve"> о принятии</w:t>
      </w:r>
      <w:r w:rsidRPr="00F61BD7">
        <w:rPr>
          <w:rFonts w:ascii="Times New Roman" w:hAnsi="Times New Roman" w:cs="Times New Roman"/>
          <w:i/>
        </w:rPr>
        <w:t xml:space="preserve"> и заверенные печатью организации</w:t>
      </w:r>
      <w:r w:rsidR="00C91588" w:rsidRPr="00F61BD7">
        <w:rPr>
          <w:rFonts w:ascii="Times New Roman" w:hAnsi="Times New Roman" w:cs="Times New Roman"/>
          <w:i/>
        </w:rPr>
        <w:t xml:space="preserve"> и подписью </w:t>
      </w:r>
      <w:r w:rsidR="00806704" w:rsidRPr="00F61BD7">
        <w:rPr>
          <w:rFonts w:ascii="Times New Roman" w:hAnsi="Times New Roman" w:cs="Times New Roman"/>
          <w:i/>
        </w:rPr>
        <w:t>должностного лица</w:t>
      </w:r>
      <w:r w:rsidRPr="00F61BD7">
        <w:rPr>
          <w:rFonts w:ascii="Times New Roman" w:hAnsi="Times New Roman" w:cs="Times New Roman"/>
          <w:i/>
        </w:rPr>
        <w:t>;</w:t>
      </w:r>
    </w:p>
    <w:p w:rsidR="00E97686" w:rsidRPr="00F61BD7" w:rsidRDefault="00E97686" w:rsidP="00E97686">
      <w:pPr>
        <w:numPr>
          <w:ilvl w:val="0"/>
          <w:numId w:val="8"/>
        </w:numPr>
        <w:spacing w:after="0" w:line="240" w:lineRule="auto"/>
        <w:ind w:left="284" w:firstLine="116"/>
        <w:jc w:val="both"/>
        <w:rPr>
          <w:rFonts w:ascii="Times New Roman" w:hAnsi="Times New Roman" w:cs="Times New Roman"/>
          <w:i/>
        </w:rPr>
      </w:pPr>
      <w:r w:rsidRPr="00F61BD7">
        <w:rPr>
          <w:rFonts w:ascii="Times New Roman" w:hAnsi="Times New Roman" w:cs="Times New Roman"/>
          <w:i/>
        </w:rPr>
        <w:t>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от 23.05.2005 № ММ-3-19/206)</w:t>
      </w:r>
      <w:r w:rsidR="00073971" w:rsidRPr="00F61BD7">
        <w:rPr>
          <w:rFonts w:ascii="Times New Roman" w:hAnsi="Times New Roman" w:cs="Times New Roman"/>
          <w:i/>
        </w:rPr>
        <w:t xml:space="preserve"> по состоянию </w:t>
      </w:r>
      <w:r w:rsidR="00F32AD5">
        <w:rPr>
          <w:rFonts w:ascii="Times New Roman" w:hAnsi="Times New Roman" w:cs="Times New Roman"/>
          <w:i/>
        </w:rPr>
        <w:t>на октябрь-ноябрь текущего года</w:t>
      </w:r>
      <w:r w:rsidR="009B6071" w:rsidRPr="00F61BD7">
        <w:rPr>
          <w:rFonts w:ascii="Times New Roman" w:hAnsi="Times New Roman" w:cs="Times New Roman"/>
          <w:i/>
        </w:rPr>
        <w:t>.</w:t>
      </w:r>
    </w:p>
    <w:p w:rsidR="00E97686" w:rsidRPr="005202A2" w:rsidRDefault="00E97686" w:rsidP="00E97686">
      <w:pPr>
        <w:spacing w:after="60" w:line="240" w:lineRule="auto"/>
        <w:ind w:left="284" w:firstLine="116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Настоя</w:t>
      </w:r>
      <w:r w:rsidR="00A61167">
        <w:rPr>
          <w:rFonts w:ascii="Times New Roman" w:hAnsi="Times New Roman" w:cs="Times New Roman"/>
        </w:rPr>
        <w:t xml:space="preserve">щим подтверждаем достоверность </w:t>
      </w:r>
      <w:r w:rsidRPr="005202A2">
        <w:rPr>
          <w:rFonts w:ascii="Times New Roman" w:hAnsi="Times New Roman" w:cs="Times New Roman"/>
        </w:rPr>
        <w:t>всех данных, указанных в анкете.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E97686" w:rsidRPr="005202A2" w:rsidRDefault="00E97686" w:rsidP="00E976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</w:t>
      </w:r>
      <w:r w:rsidRPr="005202A2">
        <w:rPr>
          <w:rFonts w:ascii="Times New Roman" w:hAnsi="Times New Roman" w:cs="Times New Roman"/>
        </w:rPr>
        <w:t>;</w:t>
      </w:r>
    </w:p>
    <w:p w:rsidR="00E97686" w:rsidRPr="005202A2" w:rsidRDefault="00E97686" w:rsidP="00E9768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</w:t>
      </w:r>
      <w:r w:rsidRPr="005202A2">
        <w:rPr>
          <w:rFonts w:ascii="Times New Roman" w:hAnsi="Times New Roman" w:cs="Times New Roman"/>
        </w:rPr>
        <w:t>;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…………………………………………………………………………………………...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lang w:val="en-US"/>
        </w:rPr>
        <w:t>n</w:t>
      </w:r>
      <w:r w:rsidRPr="005202A2">
        <w:rPr>
          <w:rFonts w:ascii="Times New Roman" w:hAnsi="Times New Roman" w:cs="Times New Roman"/>
        </w:rPr>
        <w:t xml:space="preserve">.    ___________ </w:t>
      </w:r>
      <w:r w:rsidRPr="005202A2">
        <w:rPr>
          <w:rFonts w:ascii="Times New Roman" w:hAnsi="Times New Roman" w:cs="Times New Roman"/>
          <w:i/>
        </w:rPr>
        <w:t>(название документа)</w:t>
      </w:r>
      <w:r w:rsidRPr="005202A2">
        <w:rPr>
          <w:rFonts w:ascii="Times New Roman" w:hAnsi="Times New Roman" w:cs="Times New Roman"/>
        </w:rPr>
        <w:t xml:space="preserve"> ____ </w:t>
      </w:r>
      <w:r w:rsidRPr="005202A2">
        <w:rPr>
          <w:rFonts w:ascii="Times New Roman" w:hAnsi="Times New Roman" w:cs="Times New Roman"/>
          <w:i/>
        </w:rPr>
        <w:t>(количество страниц в документе).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Руководитель организации</w:t>
      </w:r>
      <w:r w:rsidRPr="005202A2">
        <w:rPr>
          <w:rFonts w:ascii="Times New Roman" w:hAnsi="Times New Roman" w:cs="Times New Roman"/>
        </w:rPr>
        <w:tab/>
      </w:r>
      <w:r w:rsidRPr="005202A2">
        <w:rPr>
          <w:rFonts w:ascii="Times New Roman" w:hAnsi="Times New Roman" w:cs="Times New Roman"/>
        </w:rPr>
        <w:tab/>
      </w:r>
      <w:r w:rsidRPr="005202A2">
        <w:rPr>
          <w:rFonts w:ascii="Times New Roman" w:hAnsi="Times New Roman" w:cs="Times New Roman"/>
        </w:rPr>
        <w:tab/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202A2">
        <w:rPr>
          <w:rFonts w:ascii="Times New Roman" w:hAnsi="Times New Roman" w:cs="Times New Roman"/>
        </w:rPr>
        <w:t>_____________________</w:t>
      </w:r>
      <w:r w:rsidRPr="005202A2">
        <w:rPr>
          <w:rFonts w:ascii="Times New Roman" w:hAnsi="Times New Roman" w:cs="Times New Roman"/>
          <w:vertAlign w:val="superscript"/>
        </w:rPr>
        <w:t xml:space="preserve"> (Ф.И.О.)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202A2">
        <w:rPr>
          <w:rFonts w:ascii="Times New Roman" w:hAnsi="Times New Roman" w:cs="Times New Roman"/>
          <w:vertAlign w:val="superscript"/>
        </w:rPr>
        <w:t xml:space="preserve"> (подпись)                                             </w:t>
      </w:r>
    </w:p>
    <w:p w:rsidR="00E97686" w:rsidRPr="005202A2" w:rsidRDefault="00E97686" w:rsidP="00E9768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М.П.</w:t>
      </w:r>
    </w:p>
    <w:p w:rsidR="00FC62D5" w:rsidRDefault="00FC62D5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37F" w:rsidRDefault="001C437F" w:rsidP="00E9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52E" w:rsidRDefault="00C2752E">
      <w:pPr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br w:type="page"/>
      </w:r>
    </w:p>
    <w:p w:rsidR="001C437F" w:rsidRPr="005202A2" w:rsidRDefault="001C437F" w:rsidP="001C437F">
      <w:pPr>
        <w:spacing w:after="0" w:line="240" w:lineRule="auto"/>
        <w:jc w:val="right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lastRenderedPageBreak/>
        <w:t>Форма № 3</w:t>
      </w:r>
    </w:p>
    <w:p w:rsidR="001C437F" w:rsidRPr="005202A2" w:rsidRDefault="001C437F" w:rsidP="001C437F">
      <w:pPr>
        <w:spacing w:after="0" w:line="240" w:lineRule="auto"/>
        <w:jc w:val="center"/>
        <w:rPr>
          <w:rFonts w:ascii="Times New Roman" w:hAnsi="Times New Roman"/>
          <w:b/>
        </w:rPr>
      </w:pPr>
      <w:r w:rsidRPr="005202A2">
        <w:rPr>
          <w:rFonts w:ascii="Times New Roman" w:hAnsi="Times New Roman"/>
          <w:b/>
        </w:rPr>
        <w:t xml:space="preserve">Квалификация участника </w:t>
      </w:r>
      <w:r>
        <w:rPr>
          <w:rFonts w:ascii="Times New Roman" w:hAnsi="Times New Roman"/>
          <w:b/>
        </w:rPr>
        <w:t>закупки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  <w:snapToGrid w:val="0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  <w:snapToGrid w:val="0"/>
        </w:rPr>
      </w:pPr>
      <w:r w:rsidRPr="005202A2">
        <w:rPr>
          <w:rFonts w:ascii="Times New Roman" w:hAnsi="Times New Roman"/>
          <w:snapToGrid w:val="0"/>
        </w:rPr>
        <w:t xml:space="preserve">Наименование участника </w:t>
      </w:r>
      <w:r>
        <w:rPr>
          <w:rFonts w:ascii="Times New Roman" w:hAnsi="Times New Roman"/>
          <w:snapToGrid w:val="0"/>
        </w:rPr>
        <w:t>закупки</w:t>
      </w:r>
      <w:r w:rsidRPr="005202A2">
        <w:rPr>
          <w:rFonts w:ascii="Times New Roman" w:hAnsi="Times New Roman"/>
          <w:snapToGrid w:val="0"/>
        </w:rPr>
        <w:t xml:space="preserve"> _________________________________________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32"/>
        <w:gridCol w:w="3915"/>
      </w:tblGrid>
      <w:tr w:rsidR="001C437F" w:rsidRPr="005202A2" w:rsidTr="001C437F">
        <w:trPr>
          <w:trHeight w:val="626"/>
        </w:trPr>
        <w:tc>
          <w:tcPr>
            <w:tcW w:w="709" w:type="dxa"/>
          </w:tcPr>
          <w:p w:rsidR="001C437F" w:rsidRPr="005202A2" w:rsidRDefault="001C437F" w:rsidP="0042731C">
            <w:pPr>
              <w:spacing w:after="120" w:line="240" w:lineRule="auto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</w:rPr>
              <w:t>№ п/п</w:t>
            </w:r>
          </w:p>
        </w:tc>
        <w:tc>
          <w:tcPr>
            <w:tcW w:w="4732" w:type="dxa"/>
            <w:vAlign w:val="center"/>
          </w:tcPr>
          <w:p w:rsidR="001C437F" w:rsidRPr="005202A2" w:rsidRDefault="001C437F" w:rsidP="00806704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  <w:b/>
              </w:rPr>
              <w:t xml:space="preserve">Условия </w:t>
            </w:r>
            <w:r w:rsidR="00806704">
              <w:rPr>
                <w:rFonts w:ascii="Times New Roman" w:hAnsi="Times New Roman"/>
                <w:b/>
              </w:rPr>
              <w:t>Фонда</w:t>
            </w:r>
            <w:r w:rsidRPr="005202A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(инвестора)</w:t>
            </w:r>
          </w:p>
        </w:tc>
        <w:tc>
          <w:tcPr>
            <w:tcW w:w="3915" w:type="dxa"/>
            <w:vAlign w:val="center"/>
          </w:tcPr>
          <w:p w:rsidR="001C437F" w:rsidRPr="005202A2" w:rsidRDefault="001C437F" w:rsidP="0042731C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202A2">
              <w:rPr>
                <w:rFonts w:ascii="Times New Roman" w:hAnsi="Times New Roman"/>
                <w:b/>
              </w:rPr>
              <w:t xml:space="preserve">Предложения участника </w:t>
            </w:r>
            <w:r>
              <w:rPr>
                <w:rFonts w:ascii="Times New Roman" w:hAnsi="Times New Roman"/>
                <w:b/>
              </w:rPr>
              <w:t>закупки</w:t>
            </w:r>
            <w:r w:rsidRPr="005202A2">
              <w:rPr>
                <w:rFonts w:ascii="Times New Roman" w:hAnsi="Times New Roman"/>
              </w:rPr>
              <w:t xml:space="preserve"> (обязательное заполнение участником)</w:t>
            </w:r>
          </w:p>
        </w:tc>
      </w:tr>
      <w:tr w:rsidR="001C437F" w:rsidRPr="005202A2" w:rsidTr="001C437F">
        <w:trPr>
          <w:trHeight w:val="2686"/>
        </w:trPr>
        <w:tc>
          <w:tcPr>
            <w:tcW w:w="709" w:type="dxa"/>
            <w:vAlign w:val="center"/>
          </w:tcPr>
          <w:p w:rsidR="001C437F" w:rsidRPr="005202A2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32" w:type="dxa"/>
            <w:vAlign w:val="center"/>
          </w:tcPr>
          <w:p w:rsidR="001C437F" w:rsidRPr="005202A2" w:rsidRDefault="009B7D41" w:rsidP="000766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D41">
              <w:rPr>
                <w:rFonts w:ascii="Times New Roman" w:hAnsi="Times New Roman" w:cs="Times New Roman"/>
              </w:rPr>
              <w:t>Квалификация  участников</w:t>
            </w:r>
            <w:proofErr w:type="gramEnd"/>
            <w:r w:rsidRPr="009B7D41">
              <w:rPr>
                <w:rFonts w:ascii="Times New Roman" w:hAnsi="Times New Roman" w:cs="Times New Roman"/>
              </w:rPr>
              <w:t xml:space="preserve">  закупки,  в  том  числе  наличие  у  них  финансовых  ресурсов, оборудования и других материальных ресурсов, принадлежащих им на  праве собственности или на ином законном основании, опыта работы, связанного с  предметом   договора,   и   деловой   репутации,   специалистов   и   иных работников  определенного уровня квалификации.</w:t>
            </w:r>
          </w:p>
        </w:tc>
        <w:tc>
          <w:tcPr>
            <w:tcW w:w="3915" w:type="dxa"/>
          </w:tcPr>
          <w:p w:rsidR="001C437F" w:rsidRPr="005202A2" w:rsidRDefault="001C437F" w:rsidP="0042731C">
            <w:pPr>
              <w:ind w:left="-100"/>
              <w:jc w:val="center"/>
            </w:pPr>
          </w:p>
          <w:p w:rsidR="001C437F" w:rsidRPr="005202A2" w:rsidRDefault="001C437F" w:rsidP="0042731C">
            <w:pPr>
              <w:ind w:left="-100"/>
              <w:jc w:val="center"/>
            </w:pPr>
          </w:p>
          <w:p w:rsidR="001C437F" w:rsidRPr="00334B50" w:rsidRDefault="001C437F" w:rsidP="00334B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202A2">
              <w:rPr>
                <w:rFonts w:ascii="Times New Roman" w:hAnsi="Times New Roman" w:cs="Times New Roman"/>
              </w:rPr>
              <w:t xml:space="preserve">__________________________ </w:t>
            </w:r>
            <w:r w:rsidR="00334B50">
              <w:rPr>
                <w:rFonts w:ascii="Times New Roman" w:hAnsi="Times New Roman" w:cs="Times New Roman"/>
                <w:i/>
              </w:rPr>
              <w:t>чел.</w:t>
            </w:r>
          </w:p>
        </w:tc>
      </w:tr>
      <w:tr w:rsidR="001C437F" w:rsidRPr="005202A2" w:rsidTr="001C437F">
        <w:trPr>
          <w:trHeight w:val="1583"/>
        </w:trPr>
        <w:tc>
          <w:tcPr>
            <w:tcW w:w="709" w:type="dxa"/>
            <w:vAlign w:val="center"/>
          </w:tcPr>
          <w:p w:rsidR="001C437F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732" w:type="dxa"/>
            <w:vAlign w:val="center"/>
          </w:tcPr>
          <w:p w:rsidR="001C437F" w:rsidRPr="00A30968" w:rsidRDefault="009B7D4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D41">
              <w:rPr>
                <w:rFonts w:ascii="Times New Roman" w:hAnsi="Times New Roman" w:cs="Times New Roman"/>
              </w:rPr>
              <w:t>Опыт участника по успешной поставке товаров, выполнению работ, оказанию услуг сопоставимого характера и объема</w:t>
            </w:r>
          </w:p>
        </w:tc>
        <w:tc>
          <w:tcPr>
            <w:tcW w:w="3915" w:type="dxa"/>
            <w:vAlign w:val="center"/>
          </w:tcPr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37F" w:rsidRPr="00A30968" w:rsidRDefault="001C437F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437F" w:rsidRPr="00A30968" w:rsidRDefault="001C437F" w:rsidP="00631A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B7D4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9B7D41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4732" w:type="dxa"/>
            <w:vAlign w:val="center"/>
          </w:tcPr>
          <w:p w:rsidR="009B7D41" w:rsidRPr="009B7D41" w:rsidRDefault="009B7D4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D41">
              <w:rPr>
                <w:rFonts w:ascii="Times New Roman" w:hAnsi="Times New Roman" w:cs="Times New Roman"/>
              </w:rPr>
              <w:t>Стоимость (суммарный объем) выполненных работ (оказанных услуг) сопоставимого характера по ранее успешно реализованным, исполненным в полном объеме договорам в период с 2016 по 2019 гг., исчисляемая в рублях</w:t>
            </w:r>
          </w:p>
        </w:tc>
        <w:tc>
          <w:tcPr>
            <w:tcW w:w="3915" w:type="dxa"/>
            <w:vAlign w:val="center"/>
          </w:tcPr>
          <w:p w:rsidR="009B7D41" w:rsidRDefault="009B7D4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9B7D41" w:rsidRPr="00A30968" w:rsidRDefault="009B7D4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7D41">
              <w:rPr>
                <w:rFonts w:ascii="Times New Roman" w:hAnsi="Times New Roman"/>
              </w:rPr>
              <w:t>суммарная стоимость</w:t>
            </w:r>
            <w:r>
              <w:rPr>
                <w:rFonts w:ascii="Times New Roman" w:hAnsi="Times New Roman"/>
              </w:rPr>
              <w:t xml:space="preserve"> договор</w:t>
            </w:r>
          </w:p>
        </w:tc>
      </w:tr>
      <w:tr w:rsidR="009B7D4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9B7D41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</w:tc>
        <w:tc>
          <w:tcPr>
            <w:tcW w:w="4732" w:type="dxa"/>
            <w:vAlign w:val="center"/>
          </w:tcPr>
          <w:p w:rsidR="009B7D41" w:rsidRPr="009B7D41" w:rsidRDefault="009B7D4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7D41">
              <w:rPr>
                <w:rFonts w:ascii="Times New Roman" w:hAnsi="Times New Roman" w:cs="Times New Roman"/>
              </w:rPr>
              <w:t>Количество выполненных работ сопоставимого характера по ранее успешно реализованным, исполненным в полном объеме договорам в период с 2016 по 2019 гг., предостав</w:t>
            </w:r>
            <w:r>
              <w:rPr>
                <w:rFonts w:ascii="Times New Roman" w:hAnsi="Times New Roman" w:cs="Times New Roman"/>
              </w:rPr>
              <w:t>ленным в соответствии с п. 2.1.</w:t>
            </w:r>
          </w:p>
        </w:tc>
        <w:tc>
          <w:tcPr>
            <w:tcW w:w="3915" w:type="dxa"/>
            <w:vAlign w:val="center"/>
          </w:tcPr>
          <w:p w:rsidR="00C60891" w:rsidRDefault="00C6089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9B7D41" w:rsidRPr="00A30968" w:rsidRDefault="00C6089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891">
              <w:rPr>
                <w:rFonts w:ascii="Times New Roman" w:hAnsi="Times New Roman"/>
              </w:rPr>
              <w:t>количество договоров на выполненные работ сопоставимого характера</w:t>
            </w:r>
          </w:p>
        </w:tc>
      </w:tr>
      <w:tr w:rsidR="009B7D4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9B7D41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732" w:type="dxa"/>
            <w:vAlign w:val="center"/>
          </w:tcPr>
          <w:p w:rsidR="009B7D41" w:rsidRPr="00A30968" w:rsidRDefault="00C6089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91">
              <w:rPr>
                <w:rFonts w:ascii="Times New Roman" w:hAnsi="Times New Roman" w:cs="Times New Roman"/>
              </w:rPr>
              <w:t>Обеспеченность кадровыми ресурсами</w:t>
            </w:r>
          </w:p>
        </w:tc>
        <w:tc>
          <w:tcPr>
            <w:tcW w:w="3915" w:type="dxa"/>
            <w:vAlign w:val="center"/>
          </w:tcPr>
          <w:p w:rsidR="00C60891" w:rsidRDefault="00C6089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</w:t>
            </w:r>
          </w:p>
          <w:p w:rsidR="009B7D41" w:rsidRPr="00A30968" w:rsidRDefault="00C6089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891">
              <w:rPr>
                <w:rFonts w:ascii="Times New Roman" w:hAnsi="Times New Roman"/>
              </w:rPr>
              <w:t>количество квалифицированных специалистов</w:t>
            </w:r>
          </w:p>
        </w:tc>
      </w:tr>
      <w:tr w:rsidR="009B7D4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9B7D41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732" w:type="dxa"/>
            <w:vAlign w:val="center"/>
          </w:tcPr>
          <w:p w:rsidR="009B7D41" w:rsidRPr="00A30968" w:rsidRDefault="00C6089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91">
              <w:rPr>
                <w:rFonts w:ascii="Times New Roman" w:hAnsi="Times New Roman" w:cs="Times New Roman"/>
              </w:rPr>
              <w:t>Деловая репутация участника закупки</w:t>
            </w:r>
          </w:p>
        </w:tc>
        <w:tc>
          <w:tcPr>
            <w:tcW w:w="3915" w:type="dxa"/>
            <w:vAlign w:val="center"/>
          </w:tcPr>
          <w:p w:rsidR="009B7D41" w:rsidRPr="00A30968" w:rsidRDefault="009B7D41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7D4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9B7D41" w:rsidRPr="00A30968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</w:t>
            </w:r>
          </w:p>
        </w:tc>
        <w:tc>
          <w:tcPr>
            <w:tcW w:w="4732" w:type="dxa"/>
            <w:vAlign w:val="center"/>
          </w:tcPr>
          <w:p w:rsidR="009B7D41" w:rsidRPr="00A30968" w:rsidRDefault="00C6089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91">
              <w:rPr>
                <w:rFonts w:ascii="Times New Roman" w:hAnsi="Times New Roman" w:cs="Times New Roman"/>
              </w:rPr>
              <w:t>Количество положительных отзывов за выполненные работы сопоставимого характера по ранее успешно реализованным, исполненным в полном объеме договорам в период с 2016 по 2019 гг., предостав</w:t>
            </w:r>
            <w:r>
              <w:rPr>
                <w:rFonts w:ascii="Times New Roman" w:hAnsi="Times New Roman" w:cs="Times New Roman"/>
              </w:rPr>
              <w:t>ленным в соответствии с п. 2.1.</w:t>
            </w:r>
          </w:p>
        </w:tc>
        <w:tc>
          <w:tcPr>
            <w:tcW w:w="3915" w:type="dxa"/>
            <w:vAlign w:val="center"/>
          </w:tcPr>
          <w:p w:rsidR="0073293A" w:rsidRDefault="0073293A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9B7D41" w:rsidRPr="00A30968" w:rsidRDefault="00631AF4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1AF4">
              <w:rPr>
                <w:rFonts w:ascii="Times New Roman" w:hAnsi="Times New Roman"/>
              </w:rPr>
              <w:t>количестве благодарственных писем, положительных отзывов, рекомендательных писем, почетных грамот в сфере профессиональной деятельности</w:t>
            </w:r>
          </w:p>
        </w:tc>
      </w:tr>
      <w:tr w:rsidR="00C60891" w:rsidRPr="005202A2" w:rsidTr="001C437F">
        <w:trPr>
          <w:trHeight w:val="1583"/>
        </w:trPr>
        <w:tc>
          <w:tcPr>
            <w:tcW w:w="709" w:type="dxa"/>
            <w:vAlign w:val="center"/>
          </w:tcPr>
          <w:p w:rsidR="00C60891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1.3.2</w:t>
            </w:r>
          </w:p>
        </w:tc>
        <w:tc>
          <w:tcPr>
            <w:tcW w:w="4732" w:type="dxa"/>
            <w:vAlign w:val="center"/>
          </w:tcPr>
          <w:p w:rsidR="00C60891" w:rsidRPr="00C60891" w:rsidRDefault="00C60891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0891">
              <w:rPr>
                <w:rFonts w:ascii="Times New Roman" w:hAnsi="Times New Roman" w:cs="Times New Roman"/>
              </w:rPr>
              <w:t>Срок существования компании</w:t>
            </w:r>
          </w:p>
        </w:tc>
        <w:tc>
          <w:tcPr>
            <w:tcW w:w="3915" w:type="dxa"/>
            <w:vAlign w:val="center"/>
          </w:tcPr>
          <w:p w:rsidR="0073293A" w:rsidRDefault="0073293A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  <w:p w:rsidR="00C60891" w:rsidRPr="00A30968" w:rsidRDefault="0073293A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93A">
              <w:rPr>
                <w:rFonts w:ascii="Times New Roman" w:hAnsi="Times New Roman"/>
              </w:rPr>
              <w:t>количество лет существования компании</w:t>
            </w:r>
          </w:p>
        </w:tc>
      </w:tr>
      <w:tr w:rsidR="0073293A" w:rsidRPr="005202A2" w:rsidTr="001C437F">
        <w:trPr>
          <w:trHeight w:val="1583"/>
        </w:trPr>
        <w:tc>
          <w:tcPr>
            <w:tcW w:w="709" w:type="dxa"/>
            <w:vAlign w:val="center"/>
          </w:tcPr>
          <w:p w:rsidR="0073293A" w:rsidRDefault="00CF55A3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1.3.3</w:t>
            </w:r>
          </w:p>
        </w:tc>
        <w:tc>
          <w:tcPr>
            <w:tcW w:w="4732" w:type="dxa"/>
            <w:vAlign w:val="center"/>
          </w:tcPr>
          <w:p w:rsidR="0073293A" w:rsidRPr="00C60891" w:rsidRDefault="0073293A" w:rsidP="00A309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293A">
              <w:rPr>
                <w:rFonts w:ascii="Times New Roman" w:hAnsi="Times New Roman" w:cs="Times New Roman"/>
              </w:rPr>
              <w:t xml:space="preserve">Наличие международных наград премий </w:t>
            </w:r>
            <w:proofErr w:type="spellStart"/>
            <w:r w:rsidRPr="0073293A">
              <w:rPr>
                <w:rFonts w:ascii="Times New Roman" w:hAnsi="Times New Roman" w:cs="Times New Roman"/>
              </w:rPr>
              <w:t>RedDot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3A">
              <w:rPr>
                <w:rFonts w:ascii="Times New Roman" w:hAnsi="Times New Roman" w:cs="Times New Roman"/>
              </w:rPr>
              <w:t>Award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293A">
              <w:rPr>
                <w:rFonts w:ascii="Times New Roman" w:hAnsi="Times New Roman" w:cs="Times New Roman"/>
              </w:rPr>
              <w:t>iF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3A">
              <w:rPr>
                <w:rFonts w:ascii="Times New Roman" w:hAnsi="Times New Roman" w:cs="Times New Roman"/>
              </w:rPr>
              <w:t>Design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3A">
              <w:rPr>
                <w:rFonts w:ascii="Times New Roman" w:hAnsi="Times New Roman" w:cs="Times New Roman"/>
              </w:rPr>
              <w:t>Award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293A">
              <w:rPr>
                <w:rFonts w:ascii="Times New Roman" w:hAnsi="Times New Roman" w:cs="Times New Roman"/>
              </w:rPr>
              <w:t>Cannes</w:t>
            </w:r>
            <w:proofErr w:type="spellEnd"/>
            <w:r w:rsidRPr="007329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93A">
              <w:rPr>
                <w:rFonts w:ascii="Times New Roman" w:hAnsi="Times New Roman" w:cs="Times New Roman"/>
              </w:rPr>
              <w:t>Lions</w:t>
            </w:r>
            <w:proofErr w:type="spellEnd"/>
          </w:p>
        </w:tc>
        <w:tc>
          <w:tcPr>
            <w:tcW w:w="3915" w:type="dxa"/>
            <w:vAlign w:val="center"/>
          </w:tcPr>
          <w:p w:rsidR="0073293A" w:rsidRDefault="0073293A" w:rsidP="0042731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293A" w:rsidRDefault="0073293A" w:rsidP="004273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93A">
              <w:rPr>
                <w:rFonts w:ascii="Times New Roman" w:hAnsi="Times New Roman"/>
              </w:rPr>
              <w:t>количестве международных наград</w:t>
            </w:r>
          </w:p>
        </w:tc>
      </w:tr>
    </w:tbl>
    <w:p w:rsidR="001C437F" w:rsidRPr="005202A2" w:rsidRDefault="001C437F" w:rsidP="001C437F">
      <w:pPr>
        <w:spacing w:after="120" w:line="240" w:lineRule="auto"/>
        <w:rPr>
          <w:rFonts w:ascii="Times New Roman" w:hAnsi="Times New Roman" w:cs="Times New Roman"/>
        </w:rPr>
      </w:pPr>
    </w:p>
    <w:p w:rsidR="001C437F" w:rsidRPr="005202A2" w:rsidRDefault="001C437F" w:rsidP="001C437F">
      <w:pPr>
        <w:spacing w:after="120" w:line="240" w:lineRule="auto"/>
        <w:ind w:left="360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*Участник </w:t>
      </w:r>
      <w:r w:rsidR="00D04B67">
        <w:rPr>
          <w:rFonts w:ascii="Times New Roman" w:hAnsi="Times New Roman" w:cs="Times New Roman"/>
        </w:rPr>
        <w:t>запроса предложений</w:t>
      </w:r>
      <w:r w:rsidRPr="005202A2">
        <w:rPr>
          <w:rFonts w:ascii="Times New Roman" w:hAnsi="Times New Roman" w:cs="Times New Roman"/>
        </w:rPr>
        <w:t xml:space="preserve"> к настоящей форме прилагает:</w:t>
      </w:r>
    </w:p>
    <w:p w:rsidR="00A61167" w:rsidRDefault="001C437F" w:rsidP="00A61167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-Приложение № </w:t>
      </w:r>
      <w:r w:rsidR="00A61167">
        <w:rPr>
          <w:rFonts w:ascii="Times New Roman" w:hAnsi="Times New Roman" w:cs="Times New Roman"/>
        </w:rPr>
        <w:t>1</w:t>
      </w:r>
      <w:r w:rsidRPr="005202A2">
        <w:rPr>
          <w:rFonts w:ascii="Times New Roman" w:hAnsi="Times New Roman" w:cs="Times New Roman"/>
        </w:rPr>
        <w:t xml:space="preserve"> с копиями подтверждающих документов об образовании </w:t>
      </w:r>
      <w:r w:rsidR="00452B6C">
        <w:rPr>
          <w:rFonts w:ascii="Times New Roman" w:hAnsi="Times New Roman" w:cs="Times New Roman"/>
        </w:rPr>
        <w:t xml:space="preserve">и трудоустройстве </w:t>
      </w:r>
      <w:r w:rsidRPr="005202A2">
        <w:rPr>
          <w:rFonts w:ascii="Times New Roman" w:hAnsi="Times New Roman" w:cs="Times New Roman"/>
        </w:rPr>
        <w:t>(</w:t>
      </w:r>
      <w:r w:rsidR="00D04B67" w:rsidRPr="005202A2">
        <w:rPr>
          <w:rFonts w:ascii="Times New Roman" w:hAnsi="Times New Roman" w:cs="Times New Roman"/>
        </w:rPr>
        <w:t>копий подтверждающих документов об образовании, трудовых книжек, грамот, свидетельств, сертификатов и иных документов</w:t>
      </w:r>
      <w:r w:rsidRPr="005202A2">
        <w:rPr>
          <w:rFonts w:ascii="Times New Roman" w:hAnsi="Times New Roman" w:cs="Times New Roman"/>
        </w:rPr>
        <w:t>) по специфике оказываемых услуг.</w:t>
      </w:r>
      <w:r w:rsidR="00A61167" w:rsidRPr="00A61167">
        <w:rPr>
          <w:rFonts w:ascii="Times New Roman" w:hAnsi="Times New Roman" w:cs="Times New Roman"/>
        </w:rPr>
        <w:t xml:space="preserve"> </w:t>
      </w:r>
    </w:p>
    <w:p w:rsidR="00A61167" w:rsidRPr="005202A2" w:rsidRDefault="00A61167" w:rsidP="00A61167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-Приложение № </w:t>
      </w:r>
      <w:r w:rsidR="00D04B67">
        <w:rPr>
          <w:rFonts w:ascii="Times New Roman" w:hAnsi="Times New Roman" w:cs="Times New Roman"/>
        </w:rPr>
        <w:t>2</w:t>
      </w:r>
      <w:r w:rsidRPr="005202A2">
        <w:rPr>
          <w:rFonts w:ascii="Times New Roman" w:hAnsi="Times New Roman" w:cs="Times New Roman"/>
        </w:rPr>
        <w:t xml:space="preserve"> с копиями подтверждающих договоров и контрактов</w:t>
      </w:r>
      <w:r>
        <w:rPr>
          <w:rFonts w:ascii="Times New Roman" w:hAnsi="Times New Roman" w:cs="Times New Roman"/>
        </w:rPr>
        <w:t>, копий положительного заключения государственной экспертизы (основные страницы с реквизитами, подписями, печатями, с указанием сметной стоимости строительства объекта)</w:t>
      </w:r>
      <w:r w:rsidRPr="005202A2">
        <w:rPr>
          <w:rFonts w:ascii="Times New Roman" w:hAnsi="Times New Roman" w:cs="Times New Roman"/>
        </w:rPr>
        <w:t>;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 w:cs="Times New Roman"/>
        </w:rPr>
      </w:pPr>
    </w:p>
    <w:p w:rsidR="001C437F" w:rsidRPr="005202A2" w:rsidRDefault="001C437F" w:rsidP="001C437F">
      <w:pPr>
        <w:spacing w:after="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       </w:t>
      </w:r>
      <w:r w:rsidR="00D04B67">
        <w:rPr>
          <w:rFonts w:ascii="Times New Roman" w:hAnsi="Times New Roman" w:cs="Times New Roman"/>
        </w:rPr>
        <w:t>*</w:t>
      </w:r>
      <w:r w:rsidRPr="005202A2">
        <w:rPr>
          <w:rFonts w:ascii="Times New Roman" w:hAnsi="Times New Roman" w:cs="Times New Roman"/>
        </w:rPr>
        <w:t xml:space="preserve">* Без вышеперечисленных приложений (документов) форма считается не действительной </w:t>
      </w:r>
    </w:p>
    <w:p w:rsidR="001C437F" w:rsidRPr="005202A2" w:rsidRDefault="001C437F" w:rsidP="001C437F">
      <w:pPr>
        <w:spacing w:after="0" w:line="240" w:lineRule="auto"/>
        <w:rPr>
          <w:rFonts w:ascii="Times New Roman" w:hAnsi="Times New Roman"/>
        </w:rPr>
      </w:pPr>
    </w:p>
    <w:p w:rsidR="00BF6845" w:rsidRDefault="00BF6845" w:rsidP="001C437F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BF6845" w:rsidRDefault="00BF6845" w:rsidP="001C437F">
      <w:pPr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b/>
        </w:rPr>
        <w:t>Руководитель организации</w:t>
      </w:r>
      <w:r w:rsidRPr="005202A2">
        <w:rPr>
          <w:rFonts w:ascii="Times New Roman" w:hAnsi="Times New Roman" w:cs="Times New Roman"/>
        </w:rPr>
        <w:t xml:space="preserve"> _____________________ (Ф.И.О.)</w:t>
      </w:r>
    </w:p>
    <w:p w:rsidR="001C437F" w:rsidRPr="005202A2" w:rsidRDefault="001C437F" w:rsidP="001C437F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i/>
          <w:vertAlign w:val="superscript"/>
        </w:rPr>
      </w:pPr>
      <w:r w:rsidRPr="005202A2">
        <w:rPr>
          <w:rFonts w:ascii="Times New Roman" w:hAnsi="Times New Roman" w:cs="Times New Roman"/>
          <w:i/>
          <w:vertAlign w:val="superscript"/>
        </w:rPr>
        <w:t>(подпись)</w:t>
      </w: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b/>
        </w:rPr>
        <w:t>Главный бухгалтер</w:t>
      </w:r>
      <w:r w:rsidRPr="005202A2">
        <w:rPr>
          <w:rFonts w:ascii="Times New Roman" w:hAnsi="Times New Roman" w:cs="Times New Roman"/>
        </w:rPr>
        <w:t xml:space="preserve">              ______________________ (Ф.И.О.)</w:t>
      </w:r>
    </w:p>
    <w:p w:rsidR="001C437F" w:rsidRPr="005202A2" w:rsidRDefault="001C437F" w:rsidP="001C437F">
      <w:pPr>
        <w:spacing w:after="6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5202A2">
        <w:rPr>
          <w:rFonts w:ascii="Times New Roman" w:hAnsi="Times New Roman" w:cs="Times New Roman"/>
          <w:vertAlign w:val="superscript"/>
        </w:rPr>
        <w:t xml:space="preserve">М.П. </w:t>
      </w:r>
      <w:r w:rsidRPr="005202A2">
        <w:rPr>
          <w:rFonts w:ascii="Times New Roman" w:hAnsi="Times New Roman" w:cs="Times New Roman"/>
          <w:i/>
          <w:vertAlign w:val="superscript"/>
        </w:rPr>
        <w:tab/>
        <w:t xml:space="preserve">    </w:t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</w:r>
      <w:r w:rsidRPr="005202A2">
        <w:rPr>
          <w:rFonts w:ascii="Times New Roman" w:hAnsi="Times New Roman" w:cs="Times New Roman"/>
          <w:i/>
          <w:vertAlign w:val="superscript"/>
        </w:rPr>
        <w:tab/>
        <w:t xml:space="preserve">                 (подпись)</w:t>
      </w:r>
    </w:p>
    <w:p w:rsidR="001F6ED7" w:rsidRDefault="001F6ED7" w:rsidP="001F6ED7">
      <w:pPr>
        <w:pStyle w:val="3"/>
        <w:tabs>
          <w:tab w:val="center" w:pos="7568"/>
          <w:tab w:val="right" w:pos="15137"/>
        </w:tabs>
        <w:jc w:val="right"/>
        <w:rPr>
          <w:rFonts w:ascii="Times New Roman" w:hAnsi="Times New Roman" w:cs="Times New Roman"/>
          <w:i/>
          <w:color w:val="auto"/>
        </w:rPr>
        <w:sectPr w:rsidR="001F6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F57" w:rsidRPr="005202A2" w:rsidRDefault="00EA5F57" w:rsidP="00EA5F57">
      <w:pPr>
        <w:jc w:val="right"/>
        <w:rPr>
          <w:b/>
          <w:bCs/>
          <w:i/>
          <w:iCs/>
        </w:rPr>
      </w:pPr>
      <w:r w:rsidRPr="005202A2">
        <w:rPr>
          <w:rFonts w:ascii="Times New Roman" w:hAnsi="Times New Roman" w:cs="Times New Roman"/>
          <w:b/>
          <w:bCs/>
          <w:i/>
          <w:iCs/>
          <w:snapToGrid w:val="0"/>
        </w:rPr>
        <w:lastRenderedPageBreak/>
        <w:t>Приложение №</w:t>
      </w:r>
      <w:r w:rsidR="00A61167">
        <w:rPr>
          <w:rFonts w:ascii="Times New Roman" w:hAnsi="Times New Roman" w:cs="Times New Roman"/>
          <w:b/>
          <w:bCs/>
          <w:i/>
          <w:iCs/>
          <w:snapToGrid w:val="0"/>
        </w:rPr>
        <w:t xml:space="preserve"> 1</w:t>
      </w:r>
    </w:p>
    <w:p w:rsidR="00EA5F57" w:rsidRPr="005202A2" w:rsidRDefault="00EA5F57" w:rsidP="00EA5F57">
      <w:pPr>
        <w:jc w:val="center"/>
        <w:rPr>
          <w:rFonts w:ascii="Times New Roman" w:hAnsi="Times New Roman" w:cs="Times New Roman"/>
          <w:b/>
          <w:bCs/>
        </w:rPr>
      </w:pPr>
      <w:r w:rsidRPr="005202A2">
        <w:rPr>
          <w:i/>
        </w:rPr>
        <w:t xml:space="preserve">                   </w:t>
      </w:r>
      <w:r w:rsidRPr="005202A2">
        <w:rPr>
          <w:rFonts w:ascii="Times New Roman" w:hAnsi="Times New Roman" w:cs="Times New Roman"/>
          <w:b/>
          <w:bCs/>
        </w:rPr>
        <w:t xml:space="preserve">Сведения о квалификации и кадровом составе участника </w:t>
      </w:r>
      <w:r>
        <w:rPr>
          <w:rFonts w:ascii="Times New Roman" w:hAnsi="Times New Roman" w:cs="Times New Roman"/>
          <w:b/>
          <w:bCs/>
        </w:rPr>
        <w:t>закупки</w:t>
      </w:r>
    </w:p>
    <w:p w:rsidR="00EA5F57" w:rsidRDefault="00EA5F57" w:rsidP="00EA5F57">
      <w:pPr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Наименование участника </w:t>
      </w:r>
      <w:r w:rsidR="00D04B67">
        <w:rPr>
          <w:rFonts w:ascii="Times New Roman" w:hAnsi="Times New Roman" w:cs="Times New Roman"/>
          <w:snapToGrid w:val="0"/>
        </w:rPr>
        <w:t xml:space="preserve">запроса предложений </w:t>
      </w:r>
      <w:r w:rsidRPr="005202A2">
        <w:rPr>
          <w:rFonts w:ascii="Times New Roman" w:hAnsi="Times New Roman" w:cs="Times New Roman"/>
          <w:snapToGrid w:val="0"/>
        </w:rPr>
        <w:t>___________________________</w:t>
      </w:r>
      <w:r>
        <w:rPr>
          <w:rFonts w:ascii="Times New Roman" w:hAnsi="Times New Roman" w:cs="Times New Roman"/>
          <w:snapToGrid w:val="0"/>
        </w:rPr>
        <w:t>______________________________________________________________</w:t>
      </w:r>
    </w:p>
    <w:p w:rsidR="00EA5F57" w:rsidRDefault="00EA5F57" w:rsidP="00EA5F57">
      <w:pPr>
        <w:rPr>
          <w:rFonts w:ascii="Times New Roman" w:hAnsi="Times New Roman" w:cs="Times New Roman"/>
          <w:snapToGrid w:val="0"/>
        </w:rPr>
      </w:pPr>
    </w:p>
    <w:tbl>
      <w:tblPr>
        <w:tblW w:w="147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760"/>
        <w:gridCol w:w="3060"/>
        <w:gridCol w:w="2880"/>
        <w:gridCol w:w="2340"/>
        <w:gridCol w:w="2160"/>
      </w:tblGrid>
      <w:tr w:rsidR="00EA5F57" w:rsidRPr="005202A2" w:rsidTr="0042731C">
        <w:trPr>
          <w:trHeight w:val="1008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№ п/п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Занимаемая должность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Фамилия И.О.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57" w:rsidRPr="00CA5E0D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Основное о</w:t>
            </w:r>
            <w:r w:rsidRPr="005202A2">
              <w:rPr>
                <w:rFonts w:ascii="Times New Roman" w:hAnsi="Times New Roman" w:cs="Times New Roman"/>
                <w:iCs/>
              </w:rPr>
              <w:t>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Стаж работы по специфике оказываемых услуг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Сведения о повышении квалификации, профессиональной аттестации</w:t>
            </w:r>
          </w:p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1630"/>
        </w:trPr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F57" w:rsidRDefault="00EA5F57" w:rsidP="0042731C">
            <w:pPr>
              <w:spacing w:before="40" w:line="28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Дополнительное</w:t>
            </w:r>
            <w:r w:rsidRPr="00CA5E0D">
              <w:rPr>
                <w:rFonts w:ascii="Times New Roman" w:hAnsi="Times New Roman" w:cs="Times New Roman"/>
                <w:iCs/>
              </w:rPr>
              <w:t xml:space="preserve"> 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 w:line="28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EA5F57" w:rsidRPr="005202A2" w:rsidTr="0042731C">
        <w:trPr>
          <w:trHeight w:hRule="exact" w:val="34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20" w:line="280" w:lineRule="auto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1</w:t>
            </w:r>
          </w:p>
          <w:p w:rsidR="00EA5F57" w:rsidRPr="005202A2" w:rsidRDefault="00EA5F57" w:rsidP="0042731C">
            <w:pPr>
              <w:spacing w:before="20" w:line="2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2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3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iCs/>
              </w:rPr>
              <w:t>4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5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6</w:t>
            </w:r>
          </w:p>
          <w:p w:rsidR="00EA5F57" w:rsidRPr="005202A2" w:rsidRDefault="00EA5F57" w:rsidP="00427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33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78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69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8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  <w:tr w:rsidR="00EA5F57" w:rsidRPr="005202A2" w:rsidTr="0042731C">
        <w:trPr>
          <w:trHeight w:hRule="exact" w:val="291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  <w:p w:rsidR="00EA5F57" w:rsidRPr="005202A2" w:rsidRDefault="00EA5F57" w:rsidP="0042731C">
            <w:pPr>
              <w:spacing w:before="40"/>
              <w:rPr>
                <w:rFonts w:ascii="Times New Roman" w:hAnsi="Times New Roman" w:cs="Times New Roman"/>
              </w:rPr>
            </w:pPr>
          </w:p>
        </w:tc>
      </w:tr>
    </w:tbl>
    <w:p w:rsidR="00EA5F57" w:rsidRDefault="00EA5F57" w:rsidP="00EA5F57">
      <w:pPr>
        <w:spacing w:after="120" w:line="240" w:lineRule="auto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* Участник </w:t>
      </w:r>
      <w:r w:rsidR="00D04B67">
        <w:rPr>
          <w:rFonts w:ascii="Times New Roman" w:hAnsi="Times New Roman" w:cs="Times New Roman"/>
        </w:rPr>
        <w:t>запроса предложений</w:t>
      </w:r>
      <w:r>
        <w:rPr>
          <w:rFonts w:ascii="Times New Roman" w:hAnsi="Times New Roman" w:cs="Times New Roman"/>
        </w:rPr>
        <w:t xml:space="preserve"> </w:t>
      </w:r>
      <w:r w:rsidRPr="005202A2">
        <w:rPr>
          <w:rFonts w:ascii="Times New Roman" w:hAnsi="Times New Roman" w:cs="Times New Roman"/>
        </w:rPr>
        <w:t xml:space="preserve">прилагает копии подтверждающих документов об образовании (дипломы, аттестаты) специалистов по специфике оказываемых услуг), </w:t>
      </w:r>
      <w:r w:rsidR="00B63D68">
        <w:rPr>
          <w:rFonts w:ascii="Times New Roman" w:hAnsi="Times New Roman" w:cs="Times New Roman"/>
        </w:rPr>
        <w:t xml:space="preserve">а также копии документов, подтверждающих трудоустройство у </w:t>
      </w:r>
      <w:r w:rsidR="00D04B67">
        <w:rPr>
          <w:rFonts w:ascii="Times New Roman" w:hAnsi="Times New Roman" w:cs="Times New Roman"/>
        </w:rPr>
        <w:t>У</w:t>
      </w:r>
      <w:r w:rsidR="00B63D68">
        <w:rPr>
          <w:rFonts w:ascii="Times New Roman" w:hAnsi="Times New Roman" w:cs="Times New Roman"/>
        </w:rPr>
        <w:t xml:space="preserve">частника </w:t>
      </w:r>
      <w:r w:rsidR="00A61167">
        <w:rPr>
          <w:rFonts w:ascii="Times New Roman" w:hAnsi="Times New Roman" w:cs="Times New Roman"/>
        </w:rPr>
        <w:t>запроса предложений</w:t>
      </w:r>
      <w:r w:rsidR="00B63D68">
        <w:rPr>
          <w:rFonts w:ascii="Times New Roman" w:hAnsi="Times New Roman" w:cs="Times New Roman"/>
        </w:rPr>
        <w:t xml:space="preserve"> на период подачи заявки. Б</w:t>
      </w:r>
      <w:r w:rsidRPr="005202A2">
        <w:rPr>
          <w:rFonts w:ascii="Times New Roman" w:hAnsi="Times New Roman" w:cs="Times New Roman"/>
        </w:rPr>
        <w:t xml:space="preserve">ез приложения документов форма считается не действительной. </w:t>
      </w:r>
    </w:p>
    <w:p w:rsidR="00EA5F57" w:rsidRPr="005202A2" w:rsidRDefault="00EA5F57" w:rsidP="00EA5F57">
      <w:pPr>
        <w:spacing w:after="120" w:line="240" w:lineRule="auto"/>
        <w:rPr>
          <w:rFonts w:ascii="Times New Roman" w:hAnsi="Times New Roman" w:cs="Times New Roman"/>
        </w:rPr>
      </w:pPr>
    </w:p>
    <w:p w:rsidR="00EA5F57" w:rsidRPr="005202A2" w:rsidRDefault="00EA5F57" w:rsidP="00EA5F5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(Должность, ФИО, подпись </w:t>
      </w:r>
      <w:r w:rsidR="00B63D68">
        <w:rPr>
          <w:rFonts w:ascii="Times New Roman" w:hAnsi="Times New Roman" w:cs="Times New Roman"/>
          <w:snapToGrid w:val="0"/>
        </w:rPr>
        <w:t xml:space="preserve">уполномоченного </w:t>
      </w:r>
      <w:r w:rsidRPr="005202A2">
        <w:rPr>
          <w:rFonts w:ascii="Times New Roman" w:hAnsi="Times New Roman" w:cs="Times New Roman"/>
          <w:snapToGrid w:val="0"/>
        </w:rPr>
        <w:t xml:space="preserve">представителя участника </w:t>
      </w:r>
      <w:r>
        <w:rPr>
          <w:rFonts w:ascii="Times New Roman" w:hAnsi="Times New Roman" w:cs="Times New Roman"/>
          <w:snapToGrid w:val="0"/>
        </w:rPr>
        <w:t>з</w:t>
      </w:r>
      <w:r w:rsidR="00D04B67">
        <w:rPr>
          <w:rFonts w:ascii="Times New Roman" w:hAnsi="Times New Roman" w:cs="Times New Roman"/>
          <w:snapToGrid w:val="0"/>
        </w:rPr>
        <w:t>апроса предложений</w:t>
      </w:r>
      <w:r w:rsidRPr="005202A2">
        <w:rPr>
          <w:rFonts w:ascii="Times New Roman" w:hAnsi="Times New Roman" w:cs="Times New Roman"/>
          <w:snapToGrid w:val="0"/>
        </w:rPr>
        <w:t xml:space="preserve">) </w:t>
      </w:r>
    </w:p>
    <w:p w:rsidR="00EA5F57" w:rsidRPr="005202A2" w:rsidRDefault="00EA5F57" w:rsidP="00EA5F57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EA5F57" w:rsidRPr="005202A2" w:rsidRDefault="00EA5F57" w:rsidP="00EA5F57">
      <w:pPr>
        <w:pStyle w:val="Heading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>М.П.</w:t>
      </w:r>
    </w:p>
    <w:p w:rsidR="0007663F" w:rsidRDefault="00EA5F57" w:rsidP="0007663F">
      <w:pPr>
        <w:spacing w:after="120" w:line="240" w:lineRule="auto"/>
        <w:ind w:left="360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Дата: __________ </w:t>
      </w:r>
      <w:r w:rsidR="0007663F">
        <w:rPr>
          <w:rFonts w:ascii="Times New Roman" w:hAnsi="Times New Roman" w:cs="Times New Roman"/>
          <w:snapToGrid w:val="0"/>
        </w:rPr>
        <w:br w:type="page"/>
      </w:r>
    </w:p>
    <w:p w:rsidR="00D04B67" w:rsidRPr="00B57793" w:rsidRDefault="00D04B67" w:rsidP="00D04B67">
      <w:pPr>
        <w:pStyle w:val="3"/>
        <w:tabs>
          <w:tab w:val="center" w:pos="7568"/>
          <w:tab w:val="right" w:pos="15137"/>
        </w:tabs>
        <w:jc w:val="right"/>
        <w:rPr>
          <w:color w:val="auto"/>
        </w:rPr>
      </w:pPr>
      <w:r w:rsidRPr="00B57793">
        <w:rPr>
          <w:rFonts w:ascii="Times New Roman" w:hAnsi="Times New Roman" w:cs="Times New Roman"/>
          <w:i/>
          <w:color w:val="auto"/>
        </w:rPr>
        <w:lastRenderedPageBreak/>
        <w:t>Приложение № 2</w:t>
      </w:r>
    </w:p>
    <w:p w:rsidR="00D04B67" w:rsidRPr="00B57793" w:rsidRDefault="0000580A" w:rsidP="00D04B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 выполненных работ</w:t>
      </w:r>
    </w:p>
    <w:p w:rsidR="00D04B67" w:rsidRPr="00B57793" w:rsidRDefault="00D04B67" w:rsidP="00D04B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на которые оказывались услуги по </w:t>
      </w:r>
      <w:r w:rsidR="0000580A">
        <w:rPr>
          <w:rFonts w:ascii="Times New Roman" w:hAnsi="Times New Roman" w:cs="Times New Roman"/>
          <w:bCs/>
        </w:rPr>
        <w:t xml:space="preserve">разработке </w:t>
      </w:r>
      <w:r w:rsidR="0000580A" w:rsidRPr="0000580A">
        <w:rPr>
          <w:rFonts w:ascii="Times New Roman" w:hAnsi="Times New Roman" w:cs="Times New Roman"/>
          <w:bCs/>
        </w:rPr>
        <w:t>свода правил проектирования, требов</w:t>
      </w:r>
      <w:r w:rsidR="00653278">
        <w:rPr>
          <w:rFonts w:ascii="Times New Roman" w:hAnsi="Times New Roman" w:cs="Times New Roman"/>
          <w:bCs/>
        </w:rPr>
        <w:t>аний и рекомендаций по вопросам</w:t>
      </w:r>
      <w:r w:rsidR="0000580A" w:rsidRPr="0000580A">
        <w:rPr>
          <w:rFonts w:ascii="Times New Roman" w:hAnsi="Times New Roman" w:cs="Times New Roman"/>
          <w:bCs/>
        </w:rPr>
        <w:t xml:space="preserve"> развития местности</w:t>
      </w:r>
    </w:p>
    <w:p w:rsidR="00D04B67" w:rsidRPr="00B57793" w:rsidRDefault="00D04B67" w:rsidP="00D04B67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D04B67" w:rsidRPr="00B57793" w:rsidRDefault="00D04B67" w:rsidP="00D04B67">
      <w:pPr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snapToGrid w:val="0"/>
        </w:rPr>
        <w:t>Наименование участника запроса предложений _________________________________________</w:t>
      </w:r>
    </w:p>
    <w:tbl>
      <w:tblPr>
        <w:tblW w:w="520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1"/>
        <w:gridCol w:w="2138"/>
        <w:gridCol w:w="1802"/>
        <w:gridCol w:w="2189"/>
        <w:gridCol w:w="1740"/>
        <w:gridCol w:w="1546"/>
        <w:gridCol w:w="2153"/>
      </w:tblGrid>
      <w:tr w:rsidR="001005C3" w:rsidRPr="00B57793" w:rsidTr="001005C3">
        <w:trPr>
          <w:cantSplit/>
          <w:trHeight w:hRule="exact" w:val="2532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Наименование объекта </w:t>
            </w: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iCs/>
                <w:spacing w:val="-6"/>
              </w:rPr>
              <w:t xml:space="preserve">(в соответствии с договорами на </w:t>
            </w:r>
            <w:r w:rsidRPr="00B57793">
              <w:rPr>
                <w:rFonts w:ascii="Times New Roman" w:hAnsi="Times New Roman" w:cs="Times New Roman"/>
              </w:rPr>
              <w:t>разработку проектно-сметной документации</w:t>
            </w:r>
            <w:r w:rsidRPr="00B57793">
              <w:rPr>
                <w:rFonts w:ascii="Times New Roman" w:hAnsi="Times New Roman" w:cs="Times New Roman"/>
                <w:iCs/>
                <w:spacing w:val="-6"/>
              </w:rPr>
              <w:t xml:space="preserve">) 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Номер, дата договора на разработку ПСД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Стоимость работ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Наименова</w:t>
            </w: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softHyphen/>
              <w:t>ние, адрес и телефон заказчика проектно-сметной документации</w:t>
            </w:r>
            <w:r w:rsidR="009B6071"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 (при возможности)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Сметная стоимость строительства объекта</w:t>
            </w: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в соответствии с положительным заключением государственной экспертизы </w:t>
            </w: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br/>
              <w:t xml:space="preserve">(в тыс. руб.) 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 xml:space="preserve">Период выполнения услуг (работ)   </w:t>
            </w: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  <w:r w:rsidRPr="00B57793">
              <w:rPr>
                <w:rFonts w:ascii="Times New Roman" w:hAnsi="Times New Roman" w:cs="Times New Roman"/>
                <w:b/>
                <w:i/>
                <w:iCs/>
                <w:spacing w:val="-6"/>
              </w:rPr>
              <w:t>(месяц, год)</w:t>
            </w:r>
          </w:p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pacing w:val="-6"/>
              </w:rPr>
            </w:pPr>
          </w:p>
        </w:tc>
      </w:tr>
      <w:tr w:rsidR="001005C3" w:rsidRPr="00B57793" w:rsidTr="001005C3">
        <w:trPr>
          <w:trHeight w:hRule="exact" w:val="338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7793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005C3" w:rsidRPr="00B57793" w:rsidTr="001005C3">
        <w:trPr>
          <w:trHeight w:hRule="exact" w:val="564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</w:tr>
      <w:tr w:rsidR="001005C3" w:rsidRPr="00B57793" w:rsidTr="001005C3">
        <w:trPr>
          <w:trHeight w:hRule="exact" w:val="292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</w:tr>
      <w:tr w:rsidR="001005C3" w:rsidRPr="00B57793" w:rsidTr="001005C3">
        <w:trPr>
          <w:trHeight w:hRule="exact" w:val="295"/>
        </w:trPr>
        <w:tc>
          <w:tcPr>
            <w:tcW w:w="1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5C3" w:rsidRPr="00B57793" w:rsidRDefault="001005C3" w:rsidP="009D336D">
            <w:pPr>
              <w:rPr>
                <w:rFonts w:ascii="Times New Roman" w:hAnsi="Times New Roman" w:cs="Times New Roman"/>
              </w:rPr>
            </w:pPr>
          </w:p>
        </w:tc>
      </w:tr>
    </w:tbl>
    <w:p w:rsidR="00D04B67" w:rsidRPr="00B57793" w:rsidRDefault="00D04B67" w:rsidP="00D04B67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D04B67" w:rsidRPr="00B57793" w:rsidRDefault="00D04B67" w:rsidP="00D04B6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Участник </w:t>
      </w:r>
      <w:r w:rsidR="00106ABE" w:rsidRPr="00B57793">
        <w:rPr>
          <w:rFonts w:ascii="Times New Roman" w:hAnsi="Times New Roman" w:cs="Times New Roman"/>
        </w:rPr>
        <w:t xml:space="preserve">запроса </w:t>
      </w:r>
      <w:r w:rsidR="001005C3" w:rsidRPr="00B57793">
        <w:rPr>
          <w:rFonts w:ascii="Times New Roman" w:hAnsi="Times New Roman" w:cs="Times New Roman"/>
        </w:rPr>
        <w:t>предложений</w:t>
      </w:r>
      <w:r w:rsidRPr="00B57793">
        <w:rPr>
          <w:rFonts w:ascii="Times New Roman" w:hAnsi="Times New Roman" w:cs="Times New Roman"/>
        </w:rPr>
        <w:t xml:space="preserve"> к настоящему приложению прилагает копии подтверждающих документов по оказанию аналогичных видов услуг по разработке проектно-сметной документации (копий договоров, гос.</w:t>
      </w:r>
      <w:r w:rsidR="00334B50">
        <w:rPr>
          <w:rFonts w:ascii="Times New Roman" w:hAnsi="Times New Roman" w:cs="Times New Roman"/>
        </w:rPr>
        <w:t xml:space="preserve"> </w:t>
      </w:r>
      <w:r w:rsidRPr="00B57793">
        <w:rPr>
          <w:rFonts w:ascii="Times New Roman" w:hAnsi="Times New Roman" w:cs="Times New Roman"/>
        </w:rPr>
        <w:t>контрактов (сделок), копии положительного заключения госэкспертизы (основные страницы с печатью, подписью. Без приложения документов форма считается не действительной.</w:t>
      </w:r>
    </w:p>
    <w:p w:rsidR="00D04B67" w:rsidRPr="00B57793" w:rsidRDefault="00D04B67" w:rsidP="00D04B67">
      <w:pPr>
        <w:spacing w:line="295" w:lineRule="exact"/>
        <w:ind w:right="5387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  <w:b/>
          <w:iCs/>
          <w:spacing w:val="-6"/>
        </w:rPr>
        <w:t xml:space="preserve"> </w:t>
      </w:r>
      <w:r w:rsidRPr="00B57793">
        <w:rPr>
          <w:rFonts w:ascii="Times New Roman" w:hAnsi="Times New Roman" w:cs="Times New Roman"/>
        </w:rPr>
        <w:t xml:space="preserve">           </w:t>
      </w:r>
    </w:p>
    <w:p w:rsidR="00D04B67" w:rsidRPr="00B57793" w:rsidRDefault="00D04B67" w:rsidP="00D04B67">
      <w:pPr>
        <w:spacing w:line="295" w:lineRule="exact"/>
        <w:ind w:right="5387"/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___________________________________________________    </w:t>
      </w:r>
    </w:p>
    <w:p w:rsidR="00D04B67" w:rsidRPr="00B57793" w:rsidRDefault="00D04B67" w:rsidP="00D04B67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snapToGrid w:val="0"/>
        </w:rPr>
        <w:t xml:space="preserve">               (Должность, ФИО, подпись уполномоченного представителя участника </w:t>
      </w:r>
      <w:r w:rsidR="00106ABE" w:rsidRPr="00B57793">
        <w:rPr>
          <w:rFonts w:ascii="Times New Roman" w:hAnsi="Times New Roman" w:cs="Times New Roman"/>
          <w:snapToGrid w:val="0"/>
        </w:rPr>
        <w:t>запроса предложений</w:t>
      </w:r>
      <w:r w:rsidRPr="00B57793">
        <w:rPr>
          <w:rFonts w:ascii="Times New Roman" w:hAnsi="Times New Roman" w:cs="Times New Roman"/>
          <w:snapToGrid w:val="0"/>
        </w:rPr>
        <w:t xml:space="preserve">) </w:t>
      </w:r>
    </w:p>
    <w:p w:rsidR="00D04B67" w:rsidRPr="00B57793" w:rsidRDefault="00D04B67" w:rsidP="00D04B67">
      <w:pPr>
        <w:pStyle w:val="Heading"/>
        <w:rPr>
          <w:rFonts w:ascii="Times New Roman" w:hAnsi="Times New Roman" w:cs="Times New Roman"/>
          <w:snapToGrid w:val="0"/>
        </w:rPr>
      </w:pPr>
      <w:r w:rsidRPr="00B57793">
        <w:rPr>
          <w:rFonts w:ascii="Times New Roman" w:hAnsi="Times New Roman" w:cs="Times New Roman"/>
          <w:b w:val="0"/>
          <w:bCs w:val="0"/>
        </w:rPr>
        <w:t xml:space="preserve">                М.П.</w:t>
      </w:r>
    </w:p>
    <w:p w:rsidR="00D04B67" w:rsidRPr="005202A2" w:rsidRDefault="00D04B67" w:rsidP="00D04B67">
      <w:pPr>
        <w:tabs>
          <w:tab w:val="left" w:pos="1040"/>
        </w:tabs>
        <w:rPr>
          <w:rFonts w:ascii="Times New Roman" w:hAnsi="Times New Roman" w:cs="Times New Roman"/>
        </w:rPr>
      </w:pPr>
      <w:r w:rsidRPr="00B57793">
        <w:rPr>
          <w:rFonts w:ascii="Times New Roman" w:hAnsi="Times New Roman" w:cs="Times New Roman"/>
        </w:rPr>
        <w:t xml:space="preserve">               </w:t>
      </w:r>
      <w:proofErr w:type="gramStart"/>
      <w:r w:rsidRPr="00B57793">
        <w:rPr>
          <w:rFonts w:ascii="Times New Roman" w:hAnsi="Times New Roman" w:cs="Times New Roman"/>
        </w:rPr>
        <w:t>Дата:_</w:t>
      </w:r>
      <w:proofErr w:type="gramEnd"/>
      <w:r w:rsidRPr="00B57793">
        <w:rPr>
          <w:rFonts w:ascii="Times New Roman" w:hAnsi="Times New Roman" w:cs="Times New Roman"/>
        </w:rPr>
        <w:t>_____________</w:t>
      </w:r>
    </w:p>
    <w:p w:rsidR="00D04B67" w:rsidRDefault="00D04B67" w:rsidP="00F865E9">
      <w:pPr>
        <w:spacing w:after="120" w:line="240" w:lineRule="auto"/>
        <w:ind w:left="360"/>
        <w:rPr>
          <w:rFonts w:ascii="Times New Roman" w:hAnsi="Times New Roman" w:cs="Times New Roman"/>
        </w:rPr>
      </w:pPr>
    </w:p>
    <w:p w:rsidR="0007663F" w:rsidRDefault="00076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06ABE" w:rsidRPr="005202A2" w:rsidRDefault="00106ABE" w:rsidP="00106ABE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5202A2">
        <w:rPr>
          <w:rFonts w:ascii="Times New Roman" w:hAnsi="Times New Roman" w:cs="Times New Roman"/>
          <w:b/>
          <w:bCs/>
        </w:rPr>
        <w:lastRenderedPageBreak/>
        <w:t xml:space="preserve">Форма № </w:t>
      </w:r>
      <w:r>
        <w:rPr>
          <w:rFonts w:ascii="Times New Roman" w:hAnsi="Times New Roman" w:cs="Times New Roman"/>
          <w:b/>
          <w:bCs/>
        </w:rPr>
        <w:t>4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          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ОПИСЬ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 xml:space="preserve">представленных документов на участие в </w:t>
      </w:r>
      <w:r>
        <w:rPr>
          <w:rFonts w:ascii="Times New Roman" w:hAnsi="Times New Roman" w:cs="Times New Roman"/>
        </w:rPr>
        <w:t>запросе предложений</w:t>
      </w:r>
      <w:r w:rsidRPr="005202A2">
        <w:rPr>
          <w:rFonts w:ascii="Times New Roman" w:hAnsi="Times New Roman" w:cs="Times New Roman"/>
          <w:b w:val="0"/>
          <w:bCs w:val="0"/>
        </w:rPr>
        <w:t xml:space="preserve"> *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___________________________________________________________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 xml:space="preserve">(полное наименование участника </w:t>
      </w:r>
      <w:r>
        <w:rPr>
          <w:rFonts w:ascii="Times New Roman" w:hAnsi="Times New Roman" w:cs="Times New Roman"/>
          <w:b w:val="0"/>
          <w:bCs w:val="0"/>
        </w:rPr>
        <w:t>запроса предложений</w:t>
      </w:r>
      <w:r w:rsidRPr="005202A2">
        <w:rPr>
          <w:rFonts w:ascii="Times New Roman" w:hAnsi="Times New Roman" w:cs="Times New Roman"/>
          <w:b w:val="0"/>
          <w:bCs w:val="0"/>
        </w:rPr>
        <w:t>)</w:t>
      </w:r>
    </w:p>
    <w:p w:rsidR="00106ABE" w:rsidRPr="005202A2" w:rsidRDefault="00106ABE" w:rsidP="00106ABE">
      <w:pPr>
        <w:pStyle w:val="Heading"/>
        <w:jc w:val="center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</w:rPr>
        <w:t>___________________________________________________________</w:t>
      </w:r>
    </w:p>
    <w:p w:rsidR="00106ABE" w:rsidRPr="005202A2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36"/>
        <w:gridCol w:w="5625"/>
        <w:gridCol w:w="3312"/>
        <w:gridCol w:w="2665"/>
        <w:gridCol w:w="1526"/>
      </w:tblGrid>
      <w:tr w:rsidR="00106ABE" w:rsidRPr="005202A2" w:rsidTr="00106ABE">
        <w:trPr>
          <w:trHeight w:val="493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  <w:vanish/>
              </w:rPr>
              <w:t>#G0</w:t>
            </w:r>
            <w:r w:rsidRPr="005202A2">
              <w:rPr>
                <w:rFonts w:ascii="Times New Roman" w:hAnsi="Times New Roman" w:cs="Times New Roman"/>
              </w:rPr>
              <w:t>№</w:t>
            </w:r>
          </w:p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Количество листов в документе</w:t>
            </w: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45" w:right="-87" w:firstLine="45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  <w:r w:rsidRPr="005202A2">
              <w:rPr>
                <w:rFonts w:ascii="Times New Roman" w:hAnsi="Times New Roman" w:cs="Times New Roman"/>
              </w:rPr>
              <w:t>№ стр.</w:t>
            </w: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416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54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ABE" w:rsidRPr="005202A2" w:rsidTr="00106ABE">
        <w:trPr>
          <w:trHeight w:val="239"/>
          <w:hidden/>
        </w:trPr>
        <w:tc>
          <w:tcPr>
            <w:tcW w:w="4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9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ABE" w:rsidRPr="005202A2" w:rsidRDefault="00106ABE" w:rsidP="009D336D">
            <w:pPr>
              <w:spacing w:after="0" w:line="240" w:lineRule="auto"/>
              <w:ind w:left="-1037" w:right="-87" w:firstLine="103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ABE" w:rsidRPr="005202A2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</w:rPr>
      </w:pPr>
    </w:p>
    <w:p w:rsidR="00106ABE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</w:rPr>
      </w:pPr>
      <w:r w:rsidRPr="005202A2">
        <w:rPr>
          <w:rFonts w:ascii="Times New Roman" w:hAnsi="Times New Roman" w:cs="Times New Roman"/>
          <w:b/>
          <w:bCs/>
        </w:rPr>
        <w:t xml:space="preserve">            *Примечание: </w:t>
      </w:r>
      <w:r w:rsidRPr="005202A2">
        <w:rPr>
          <w:rFonts w:ascii="Times New Roman" w:hAnsi="Times New Roman" w:cs="Times New Roman"/>
          <w:bCs/>
        </w:rPr>
        <w:t xml:space="preserve">Документы должны быть </w:t>
      </w:r>
      <w:r>
        <w:rPr>
          <w:rFonts w:ascii="Times New Roman" w:hAnsi="Times New Roman" w:cs="Times New Roman"/>
          <w:bCs/>
        </w:rPr>
        <w:t>п</w:t>
      </w:r>
      <w:r w:rsidRPr="005202A2">
        <w:rPr>
          <w:rFonts w:ascii="Times New Roman" w:hAnsi="Times New Roman" w:cs="Times New Roman"/>
          <w:bCs/>
        </w:rPr>
        <w:t>ронумерованы и прошиты строго в последовательности, указанной в описи документов.</w:t>
      </w:r>
    </w:p>
    <w:p w:rsidR="00106ABE" w:rsidRDefault="00106ABE" w:rsidP="00106ABE">
      <w:pPr>
        <w:spacing w:after="0" w:line="240" w:lineRule="auto"/>
        <w:ind w:firstLine="225"/>
        <w:jc w:val="both"/>
        <w:rPr>
          <w:rFonts w:ascii="Times New Roman" w:hAnsi="Times New Roman" w:cs="Times New Roman"/>
          <w:bCs/>
        </w:rPr>
      </w:pPr>
    </w:p>
    <w:p w:rsidR="00E2646D" w:rsidRPr="005202A2" w:rsidRDefault="00E2646D" w:rsidP="00E2646D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napToGrid w:val="0"/>
        </w:rPr>
      </w:pPr>
      <w:r w:rsidRPr="005202A2">
        <w:rPr>
          <w:rFonts w:ascii="Times New Roman" w:hAnsi="Times New Roman" w:cs="Times New Roman"/>
          <w:snapToGrid w:val="0"/>
        </w:rPr>
        <w:t xml:space="preserve">(Должность, ФИО, подпись </w:t>
      </w:r>
      <w:r>
        <w:rPr>
          <w:rFonts w:ascii="Times New Roman" w:hAnsi="Times New Roman" w:cs="Times New Roman"/>
          <w:snapToGrid w:val="0"/>
        </w:rPr>
        <w:t xml:space="preserve">уполномоченного </w:t>
      </w:r>
      <w:r w:rsidRPr="005202A2">
        <w:rPr>
          <w:rFonts w:ascii="Times New Roman" w:hAnsi="Times New Roman" w:cs="Times New Roman"/>
          <w:snapToGrid w:val="0"/>
        </w:rPr>
        <w:t xml:space="preserve">представителя участника </w:t>
      </w:r>
      <w:r>
        <w:rPr>
          <w:rFonts w:ascii="Times New Roman" w:hAnsi="Times New Roman" w:cs="Times New Roman"/>
          <w:snapToGrid w:val="0"/>
        </w:rPr>
        <w:t>запроса предложений</w:t>
      </w:r>
      <w:r w:rsidRPr="005202A2">
        <w:rPr>
          <w:rFonts w:ascii="Times New Roman" w:hAnsi="Times New Roman" w:cs="Times New Roman"/>
          <w:snapToGrid w:val="0"/>
        </w:rPr>
        <w:t xml:space="preserve">) </w:t>
      </w:r>
    </w:p>
    <w:p w:rsidR="00E2646D" w:rsidRPr="005202A2" w:rsidRDefault="00E2646D" w:rsidP="00E2646D">
      <w:pPr>
        <w:pStyle w:val="Heading"/>
        <w:rPr>
          <w:rFonts w:ascii="Times New Roman" w:hAnsi="Times New Roman" w:cs="Times New Roman"/>
          <w:b w:val="0"/>
          <w:bCs w:val="0"/>
        </w:rPr>
      </w:pPr>
    </w:p>
    <w:p w:rsidR="00E2646D" w:rsidRDefault="00E2646D" w:rsidP="00E2646D">
      <w:pPr>
        <w:pStyle w:val="Heading"/>
        <w:rPr>
          <w:rFonts w:ascii="Times New Roman" w:hAnsi="Times New Roman" w:cs="Times New Roman"/>
          <w:b w:val="0"/>
          <w:bCs w:val="0"/>
        </w:rPr>
      </w:pPr>
      <w:r w:rsidRPr="005202A2">
        <w:rPr>
          <w:rFonts w:ascii="Times New Roman" w:hAnsi="Times New Roman" w:cs="Times New Roman"/>
          <w:b w:val="0"/>
          <w:bCs w:val="0"/>
        </w:rPr>
        <w:t>М.П.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106ABE" w:rsidRPr="005202A2" w:rsidRDefault="00E2646D" w:rsidP="00E2646D">
      <w:pPr>
        <w:pStyle w:val="Heading"/>
        <w:rPr>
          <w:rFonts w:ascii="Times New Roman" w:hAnsi="Times New Roman" w:cs="Times New Roman"/>
        </w:rPr>
      </w:pPr>
      <w:r w:rsidRPr="005202A2">
        <w:rPr>
          <w:rFonts w:ascii="Times New Roman" w:hAnsi="Times New Roman" w:cs="Times New Roman"/>
          <w:snapToGrid w:val="0"/>
        </w:rPr>
        <w:t xml:space="preserve">Дата: __________ </w:t>
      </w:r>
    </w:p>
    <w:sectPr w:rsidR="00106ABE" w:rsidRPr="005202A2" w:rsidSect="00EA5F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81709"/>
    <w:multiLevelType w:val="hybridMultilevel"/>
    <w:tmpl w:val="D916A480"/>
    <w:lvl w:ilvl="0" w:tplc="B1161840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576"/>
    <w:multiLevelType w:val="multilevel"/>
    <w:tmpl w:val="637AC75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4BD7B71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33DF1"/>
    <w:multiLevelType w:val="hybridMultilevel"/>
    <w:tmpl w:val="46D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95D05"/>
    <w:multiLevelType w:val="hybridMultilevel"/>
    <w:tmpl w:val="362E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E4426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40105"/>
    <w:multiLevelType w:val="hybridMultilevel"/>
    <w:tmpl w:val="F52AFDCA"/>
    <w:lvl w:ilvl="0" w:tplc="E2FEC196">
      <w:start w:val="1"/>
      <w:numFmt w:val="decimal"/>
      <w:lvlText w:val="%1."/>
      <w:lvlJc w:val="left"/>
      <w:pPr>
        <w:tabs>
          <w:tab w:val="num" w:pos="372"/>
        </w:tabs>
        <w:ind w:left="-360" w:firstLine="36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BB56E1"/>
    <w:multiLevelType w:val="multilevel"/>
    <w:tmpl w:val="984037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A45B6C"/>
    <w:multiLevelType w:val="hybridMultilevel"/>
    <w:tmpl w:val="8B5255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A55E0"/>
    <w:multiLevelType w:val="hybridMultilevel"/>
    <w:tmpl w:val="950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856F5A"/>
    <w:multiLevelType w:val="hybridMultilevel"/>
    <w:tmpl w:val="CDA276D2"/>
    <w:lvl w:ilvl="0" w:tplc="BEAED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114F36"/>
    <w:multiLevelType w:val="multilevel"/>
    <w:tmpl w:val="C5C828AA"/>
    <w:lvl w:ilvl="0">
      <w:start w:val="6"/>
      <w:numFmt w:val="none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0"/>
        </w:tabs>
        <w:ind w:left="0" w:firstLine="900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1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9E"/>
    <w:rsid w:val="00003CCC"/>
    <w:rsid w:val="0000580A"/>
    <w:rsid w:val="00010F2E"/>
    <w:rsid w:val="000268E9"/>
    <w:rsid w:val="00037276"/>
    <w:rsid w:val="00044810"/>
    <w:rsid w:val="00073971"/>
    <w:rsid w:val="00076123"/>
    <w:rsid w:val="0007663F"/>
    <w:rsid w:val="0008122F"/>
    <w:rsid w:val="000A4404"/>
    <w:rsid w:val="000A71C0"/>
    <w:rsid w:val="000A77CB"/>
    <w:rsid w:val="000E753B"/>
    <w:rsid w:val="001005C3"/>
    <w:rsid w:val="00106ABE"/>
    <w:rsid w:val="001149A0"/>
    <w:rsid w:val="0014238A"/>
    <w:rsid w:val="00151494"/>
    <w:rsid w:val="00152257"/>
    <w:rsid w:val="0015564B"/>
    <w:rsid w:val="00160B03"/>
    <w:rsid w:val="001725E7"/>
    <w:rsid w:val="00174711"/>
    <w:rsid w:val="0017583A"/>
    <w:rsid w:val="00184491"/>
    <w:rsid w:val="0018790C"/>
    <w:rsid w:val="001911C0"/>
    <w:rsid w:val="001947F2"/>
    <w:rsid w:val="00197E7F"/>
    <w:rsid w:val="001A282E"/>
    <w:rsid w:val="001B2CD8"/>
    <w:rsid w:val="001B3026"/>
    <w:rsid w:val="001C437F"/>
    <w:rsid w:val="001C6D0C"/>
    <w:rsid w:val="001E4AF7"/>
    <w:rsid w:val="001E4CC7"/>
    <w:rsid w:val="001F3EC7"/>
    <w:rsid w:val="001F5F8A"/>
    <w:rsid w:val="001F6D1C"/>
    <w:rsid w:val="001F6ED7"/>
    <w:rsid w:val="00212831"/>
    <w:rsid w:val="00223C57"/>
    <w:rsid w:val="00231E8A"/>
    <w:rsid w:val="00236782"/>
    <w:rsid w:val="00241F79"/>
    <w:rsid w:val="00243D1A"/>
    <w:rsid w:val="00247666"/>
    <w:rsid w:val="0025005C"/>
    <w:rsid w:val="00250341"/>
    <w:rsid w:val="00255985"/>
    <w:rsid w:val="00272423"/>
    <w:rsid w:val="00292B61"/>
    <w:rsid w:val="00293280"/>
    <w:rsid w:val="0029547F"/>
    <w:rsid w:val="00295C45"/>
    <w:rsid w:val="002A1788"/>
    <w:rsid w:val="002B59B1"/>
    <w:rsid w:val="002C3B55"/>
    <w:rsid w:val="002C57A4"/>
    <w:rsid w:val="002E0BF5"/>
    <w:rsid w:val="002E27B6"/>
    <w:rsid w:val="002E315C"/>
    <w:rsid w:val="002E4113"/>
    <w:rsid w:val="002F074D"/>
    <w:rsid w:val="003118EC"/>
    <w:rsid w:val="0033390A"/>
    <w:rsid w:val="00334B50"/>
    <w:rsid w:val="003473A2"/>
    <w:rsid w:val="0034767F"/>
    <w:rsid w:val="00365FBB"/>
    <w:rsid w:val="00366C47"/>
    <w:rsid w:val="00376982"/>
    <w:rsid w:val="00385F40"/>
    <w:rsid w:val="00387CBA"/>
    <w:rsid w:val="00391157"/>
    <w:rsid w:val="00396838"/>
    <w:rsid w:val="003A23A1"/>
    <w:rsid w:val="003A299E"/>
    <w:rsid w:val="003B4B79"/>
    <w:rsid w:val="003B4ECC"/>
    <w:rsid w:val="003C4561"/>
    <w:rsid w:val="003D6B64"/>
    <w:rsid w:val="003E36E8"/>
    <w:rsid w:val="003E3A3F"/>
    <w:rsid w:val="003E669F"/>
    <w:rsid w:val="0040307D"/>
    <w:rsid w:val="004230E6"/>
    <w:rsid w:val="0042731C"/>
    <w:rsid w:val="00444E26"/>
    <w:rsid w:val="00446054"/>
    <w:rsid w:val="00447F42"/>
    <w:rsid w:val="00452B6C"/>
    <w:rsid w:val="004555C5"/>
    <w:rsid w:val="00480111"/>
    <w:rsid w:val="00496323"/>
    <w:rsid w:val="004A27F4"/>
    <w:rsid w:val="004D3FE6"/>
    <w:rsid w:val="004E0F4F"/>
    <w:rsid w:val="004E76BA"/>
    <w:rsid w:val="004F246C"/>
    <w:rsid w:val="005005BE"/>
    <w:rsid w:val="00500E07"/>
    <w:rsid w:val="00503819"/>
    <w:rsid w:val="00512056"/>
    <w:rsid w:val="005135DC"/>
    <w:rsid w:val="00526494"/>
    <w:rsid w:val="005266F0"/>
    <w:rsid w:val="00533BCD"/>
    <w:rsid w:val="005412D0"/>
    <w:rsid w:val="0054659F"/>
    <w:rsid w:val="00547987"/>
    <w:rsid w:val="00556246"/>
    <w:rsid w:val="0057307C"/>
    <w:rsid w:val="00575531"/>
    <w:rsid w:val="005A18FF"/>
    <w:rsid w:val="005B18ED"/>
    <w:rsid w:val="005B625F"/>
    <w:rsid w:val="005C0B07"/>
    <w:rsid w:val="005C0DFD"/>
    <w:rsid w:val="005C137D"/>
    <w:rsid w:val="005D0CD0"/>
    <w:rsid w:val="005E0AD5"/>
    <w:rsid w:val="005F002A"/>
    <w:rsid w:val="005F2765"/>
    <w:rsid w:val="006002C5"/>
    <w:rsid w:val="00606D68"/>
    <w:rsid w:val="00610BD9"/>
    <w:rsid w:val="00610E7A"/>
    <w:rsid w:val="00631AF4"/>
    <w:rsid w:val="00637EC5"/>
    <w:rsid w:val="0065050D"/>
    <w:rsid w:val="00650E38"/>
    <w:rsid w:val="00653278"/>
    <w:rsid w:val="006540E9"/>
    <w:rsid w:val="00661223"/>
    <w:rsid w:val="00667DC9"/>
    <w:rsid w:val="0067137A"/>
    <w:rsid w:val="00681903"/>
    <w:rsid w:val="00683485"/>
    <w:rsid w:val="00693326"/>
    <w:rsid w:val="0069696C"/>
    <w:rsid w:val="006B7D1C"/>
    <w:rsid w:val="006C0828"/>
    <w:rsid w:val="006E5DAB"/>
    <w:rsid w:val="006E78C7"/>
    <w:rsid w:val="006F4F3A"/>
    <w:rsid w:val="00700BB0"/>
    <w:rsid w:val="00711332"/>
    <w:rsid w:val="00714C18"/>
    <w:rsid w:val="0071711A"/>
    <w:rsid w:val="00722AFA"/>
    <w:rsid w:val="00726FB5"/>
    <w:rsid w:val="007310DC"/>
    <w:rsid w:val="0073293A"/>
    <w:rsid w:val="00732B0E"/>
    <w:rsid w:val="007464DA"/>
    <w:rsid w:val="00746BBE"/>
    <w:rsid w:val="0076494E"/>
    <w:rsid w:val="00774CD8"/>
    <w:rsid w:val="007813EA"/>
    <w:rsid w:val="00784385"/>
    <w:rsid w:val="007860AF"/>
    <w:rsid w:val="007B04F7"/>
    <w:rsid w:val="007B6C02"/>
    <w:rsid w:val="007D4F88"/>
    <w:rsid w:val="007E0018"/>
    <w:rsid w:val="007E1926"/>
    <w:rsid w:val="007E2D93"/>
    <w:rsid w:val="007F202B"/>
    <w:rsid w:val="007F76DE"/>
    <w:rsid w:val="00804E6A"/>
    <w:rsid w:val="00804E93"/>
    <w:rsid w:val="00805690"/>
    <w:rsid w:val="00806704"/>
    <w:rsid w:val="0082099B"/>
    <w:rsid w:val="00824E83"/>
    <w:rsid w:val="00831C51"/>
    <w:rsid w:val="0083365B"/>
    <w:rsid w:val="008400D0"/>
    <w:rsid w:val="00863810"/>
    <w:rsid w:val="00867A31"/>
    <w:rsid w:val="008979FC"/>
    <w:rsid w:val="008A51B6"/>
    <w:rsid w:val="008A6D1F"/>
    <w:rsid w:val="008C72DC"/>
    <w:rsid w:val="008D42AF"/>
    <w:rsid w:val="008E006C"/>
    <w:rsid w:val="008E0894"/>
    <w:rsid w:val="008E350C"/>
    <w:rsid w:val="008E5F1B"/>
    <w:rsid w:val="008E7F5D"/>
    <w:rsid w:val="008F2454"/>
    <w:rsid w:val="008F4CE6"/>
    <w:rsid w:val="008F7456"/>
    <w:rsid w:val="009060FD"/>
    <w:rsid w:val="00924515"/>
    <w:rsid w:val="009252B1"/>
    <w:rsid w:val="0092727F"/>
    <w:rsid w:val="009337E8"/>
    <w:rsid w:val="00981AD4"/>
    <w:rsid w:val="00987D82"/>
    <w:rsid w:val="00991049"/>
    <w:rsid w:val="009A7D3F"/>
    <w:rsid w:val="009B6071"/>
    <w:rsid w:val="009B7D41"/>
    <w:rsid w:val="009B7D99"/>
    <w:rsid w:val="009C033C"/>
    <w:rsid w:val="009D0642"/>
    <w:rsid w:val="009D0E0F"/>
    <w:rsid w:val="009D1E08"/>
    <w:rsid w:val="009D336D"/>
    <w:rsid w:val="009D6FAB"/>
    <w:rsid w:val="009F639A"/>
    <w:rsid w:val="00A05518"/>
    <w:rsid w:val="00A05789"/>
    <w:rsid w:val="00A30968"/>
    <w:rsid w:val="00A61167"/>
    <w:rsid w:val="00A741F0"/>
    <w:rsid w:val="00A77193"/>
    <w:rsid w:val="00A949ED"/>
    <w:rsid w:val="00AA45AA"/>
    <w:rsid w:val="00AA5C8A"/>
    <w:rsid w:val="00AB6EA7"/>
    <w:rsid w:val="00AD7C2D"/>
    <w:rsid w:val="00AE333F"/>
    <w:rsid w:val="00AF1E2A"/>
    <w:rsid w:val="00AF50AB"/>
    <w:rsid w:val="00AF65C0"/>
    <w:rsid w:val="00AF6E83"/>
    <w:rsid w:val="00B02CDF"/>
    <w:rsid w:val="00B20C8D"/>
    <w:rsid w:val="00B20CE1"/>
    <w:rsid w:val="00B2452D"/>
    <w:rsid w:val="00B57793"/>
    <w:rsid w:val="00B63D68"/>
    <w:rsid w:val="00B70042"/>
    <w:rsid w:val="00B83D2C"/>
    <w:rsid w:val="00B94952"/>
    <w:rsid w:val="00BA4379"/>
    <w:rsid w:val="00BA7681"/>
    <w:rsid w:val="00BD3D96"/>
    <w:rsid w:val="00BD6FD5"/>
    <w:rsid w:val="00BF09BE"/>
    <w:rsid w:val="00BF3001"/>
    <w:rsid w:val="00BF4A8F"/>
    <w:rsid w:val="00BF6845"/>
    <w:rsid w:val="00C1227B"/>
    <w:rsid w:val="00C25A28"/>
    <w:rsid w:val="00C2752E"/>
    <w:rsid w:val="00C277DA"/>
    <w:rsid w:val="00C27CE8"/>
    <w:rsid w:val="00C60891"/>
    <w:rsid w:val="00C84B34"/>
    <w:rsid w:val="00C856E9"/>
    <w:rsid w:val="00C90AA4"/>
    <w:rsid w:val="00C90C35"/>
    <w:rsid w:val="00C91588"/>
    <w:rsid w:val="00CA00D6"/>
    <w:rsid w:val="00CA324F"/>
    <w:rsid w:val="00CA51A3"/>
    <w:rsid w:val="00CB171C"/>
    <w:rsid w:val="00CB26C0"/>
    <w:rsid w:val="00CB74BB"/>
    <w:rsid w:val="00CB7931"/>
    <w:rsid w:val="00CB7C99"/>
    <w:rsid w:val="00CC32AC"/>
    <w:rsid w:val="00CD1102"/>
    <w:rsid w:val="00CD6C1C"/>
    <w:rsid w:val="00CF41E6"/>
    <w:rsid w:val="00CF55A3"/>
    <w:rsid w:val="00D04B67"/>
    <w:rsid w:val="00D12B77"/>
    <w:rsid w:val="00D130EA"/>
    <w:rsid w:val="00D171B3"/>
    <w:rsid w:val="00D52098"/>
    <w:rsid w:val="00D57ADA"/>
    <w:rsid w:val="00D65F31"/>
    <w:rsid w:val="00D71B1E"/>
    <w:rsid w:val="00D93D96"/>
    <w:rsid w:val="00DA7DAA"/>
    <w:rsid w:val="00DB0A85"/>
    <w:rsid w:val="00DC43D1"/>
    <w:rsid w:val="00DD466D"/>
    <w:rsid w:val="00DD5BB5"/>
    <w:rsid w:val="00DD6002"/>
    <w:rsid w:val="00DD712E"/>
    <w:rsid w:val="00DE6975"/>
    <w:rsid w:val="00DF161F"/>
    <w:rsid w:val="00E10A18"/>
    <w:rsid w:val="00E1583A"/>
    <w:rsid w:val="00E17FF7"/>
    <w:rsid w:val="00E2646D"/>
    <w:rsid w:val="00E27ED5"/>
    <w:rsid w:val="00E3501A"/>
    <w:rsid w:val="00E35345"/>
    <w:rsid w:val="00E35805"/>
    <w:rsid w:val="00E51CAA"/>
    <w:rsid w:val="00E53309"/>
    <w:rsid w:val="00E62D50"/>
    <w:rsid w:val="00E66789"/>
    <w:rsid w:val="00E72175"/>
    <w:rsid w:val="00E96FCD"/>
    <w:rsid w:val="00E97686"/>
    <w:rsid w:val="00EA5F57"/>
    <w:rsid w:val="00EB337B"/>
    <w:rsid w:val="00EB40E6"/>
    <w:rsid w:val="00EC2C52"/>
    <w:rsid w:val="00EC559A"/>
    <w:rsid w:val="00ED25E5"/>
    <w:rsid w:val="00ED2992"/>
    <w:rsid w:val="00ED4771"/>
    <w:rsid w:val="00EE3DE5"/>
    <w:rsid w:val="00EE45CD"/>
    <w:rsid w:val="00F017AB"/>
    <w:rsid w:val="00F02189"/>
    <w:rsid w:val="00F06A58"/>
    <w:rsid w:val="00F1507D"/>
    <w:rsid w:val="00F32AD5"/>
    <w:rsid w:val="00F5250C"/>
    <w:rsid w:val="00F5504C"/>
    <w:rsid w:val="00F61BD7"/>
    <w:rsid w:val="00F744DB"/>
    <w:rsid w:val="00F833BA"/>
    <w:rsid w:val="00F865E9"/>
    <w:rsid w:val="00FA25BE"/>
    <w:rsid w:val="00FB2EAA"/>
    <w:rsid w:val="00FB7A83"/>
    <w:rsid w:val="00FC0D97"/>
    <w:rsid w:val="00FC62D5"/>
    <w:rsid w:val="00FE0F31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B600-E79B-4B7C-B779-133407F3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1F6ED7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5F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9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76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5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97686"/>
    <w:pPr>
      <w:widowControl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6ED7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5F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E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6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31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50E3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924B-4D69-40AF-B67C-F4B7EE08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6000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Керемясов</dc:creator>
  <cp:keywords/>
  <dc:description/>
  <cp:lastModifiedBy>Валерия В. Высоцкая</cp:lastModifiedBy>
  <cp:revision>2</cp:revision>
  <cp:lastPrinted>2019-05-28T01:52:00Z</cp:lastPrinted>
  <dcterms:created xsi:type="dcterms:W3CDTF">2019-05-29T00:34:00Z</dcterms:created>
  <dcterms:modified xsi:type="dcterms:W3CDTF">2019-05-29T00:34:00Z</dcterms:modified>
</cp:coreProperties>
</file>