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876B26">
        <w:rPr>
          <w:rFonts w:ascii="Times New Roman" w:hAnsi="Times New Roman"/>
          <w:b/>
          <w:sz w:val="24"/>
          <w:szCs w:val="24"/>
        </w:rPr>
        <w:t>26</w:t>
      </w:r>
      <w:r>
        <w:rPr>
          <w:rFonts w:ascii="Times New Roman" w:hAnsi="Times New Roman"/>
          <w:b/>
          <w:sz w:val="24"/>
          <w:szCs w:val="24"/>
        </w:rPr>
        <w:t xml:space="preserve">» </w:t>
      </w:r>
      <w:r w:rsidR="00876B26">
        <w:rPr>
          <w:rFonts w:ascii="Times New Roman" w:hAnsi="Times New Roman"/>
          <w:b/>
          <w:sz w:val="24"/>
          <w:szCs w:val="24"/>
        </w:rPr>
        <w:t>июля</w:t>
      </w:r>
      <w:r>
        <w:rPr>
          <w:rFonts w:ascii="Times New Roman" w:hAnsi="Times New Roman"/>
          <w:b/>
          <w:sz w:val="24"/>
          <w:szCs w:val="24"/>
        </w:rPr>
        <w:t xml:space="preserve"> 2021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 xml:space="preserve">Российская Федерация,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proofErr w:type="spellStart"/>
      <w:r>
        <w:rPr>
          <w:rFonts w:ascii="Times New Roman" w:hAnsi="Times New Roman"/>
          <w:sz w:val="24"/>
          <w:szCs w:val="24"/>
          <w:lang w:val="en-US"/>
        </w:rPr>
        <w:t>fbprs</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17401D">
        <w:rPr>
          <w:rFonts w:ascii="Times New Roman" w:hAnsi="Times New Roman" w:cs="Times New Roman"/>
          <w:b w:val="0"/>
          <w:color w:val="auto"/>
          <w:kern w:val="36"/>
          <w:sz w:val="24"/>
          <w:szCs w:val="24"/>
        </w:rPr>
        <w:t>водовозной</w:t>
      </w:r>
      <w:r w:rsidR="00A52497" w:rsidRPr="00A52497">
        <w:rPr>
          <w:rFonts w:ascii="Times New Roman" w:hAnsi="Times New Roman" w:cs="Times New Roman"/>
          <w:b w:val="0"/>
          <w:color w:val="auto"/>
          <w:kern w:val="36"/>
          <w:sz w:val="24"/>
          <w:szCs w:val="24"/>
        </w:rPr>
        <w:t xml:space="preserve"> техники</w:t>
      </w:r>
      <w:r w:rsidR="00A52497" w:rsidRPr="00A52497">
        <w:rPr>
          <w:rFonts w:ascii="Times New Roman" w:hAnsi="Times New Roman" w:cs="Times New Roman"/>
          <w:b w:val="0"/>
          <w:color w:val="auto"/>
          <w:sz w:val="24"/>
          <w:szCs w:val="24"/>
        </w:rPr>
        <w:t xml:space="preserve"> </w:t>
      </w:r>
      <w:r w:rsidR="00AB0185">
        <w:rPr>
          <w:rFonts w:ascii="Times New Roman" w:hAnsi="Times New Roman" w:cs="Times New Roman"/>
          <w:b w:val="0"/>
          <w:color w:val="auto"/>
          <w:sz w:val="24"/>
          <w:szCs w:val="24"/>
        </w:rPr>
        <w:t>Ц</w:t>
      </w:r>
      <w:r w:rsidR="00AB0185" w:rsidRPr="00A52497">
        <w:rPr>
          <w:rFonts w:ascii="Times New Roman" w:hAnsi="Times New Roman" w:cs="Times New Roman"/>
          <w:b w:val="0"/>
          <w:color w:val="auto"/>
          <w:sz w:val="24"/>
          <w:szCs w:val="24"/>
        </w:rPr>
        <w:t xml:space="preserve">истерна 2824 3Е на шасси ГАЗ-С41R13 </w:t>
      </w:r>
      <w:r w:rsidR="00A52497" w:rsidRPr="00A52497">
        <w:rPr>
          <w:rFonts w:ascii="Times New Roman" w:hAnsi="Times New Roman" w:cs="Times New Roman"/>
          <w:b w:val="0"/>
          <w:color w:val="auto"/>
          <w:sz w:val="24"/>
          <w:szCs w:val="24"/>
        </w:rPr>
        <w:t>для сел</w:t>
      </w:r>
      <w:r w:rsidR="00AB0185">
        <w:rPr>
          <w:rFonts w:ascii="Times New Roman" w:hAnsi="Times New Roman" w:cs="Times New Roman"/>
          <w:b w:val="0"/>
          <w:color w:val="auto"/>
          <w:sz w:val="24"/>
          <w:szCs w:val="24"/>
        </w:rPr>
        <w:t>:</w:t>
      </w:r>
      <w:r w:rsidR="00A52497" w:rsidRPr="00A52497">
        <w:rPr>
          <w:rFonts w:ascii="Times New Roman" w:hAnsi="Times New Roman" w:cs="Times New Roman"/>
          <w:b w:val="0"/>
          <w:color w:val="auto"/>
          <w:sz w:val="24"/>
          <w:szCs w:val="24"/>
        </w:rPr>
        <w:t xml:space="preserve"> Эльгяй</w:t>
      </w:r>
      <w:r w:rsidR="00AB0185">
        <w:rPr>
          <w:rFonts w:ascii="Times New Roman" w:hAnsi="Times New Roman" w:cs="Times New Roman"/>
          <w:b w:val="0"/>
          <w:color w:val="auto"/>
          <w:sz w:val="24"/>
          <w:szCs w:val="24"/>
        </w:rPr>
        <w:t xml:space="preserve"> и</w:t>
      </w:r>
      <w:r w:rsidR="00A52497" w:rsidRPr="00A52497">
        <w:rPr>
          <w:rFonts w:ascii="Times New Roman" w:hAnsi="Times New Roman" w:cs="Times New Roman"/>
          <w:b w:val="0"/>
          <w:color w:val="auto"/>
          <w:sz w:val="24"/>
          <w:szCs w:val="24"/>
        </w:rPr>
        <w:t xml:space="preserve"> Крестях </w:t>
      </w:r>
      <w:proofErr w:type="spellStart"/>
      <w:r w:rsidR="00A52497" w:rsidRPr="00A52497">
        <w:rPr>
          <w:rFonts w:ascii="Times New Roman" w:hAnsi="Times New Roman" w:cs="Times New Roman"/>
          <w:b w:val="0"/>
          <w:color w:val="auto"/>
          <w:sz w:val="24"/>
          <w:szCs w:val="24"/>
        </w:rPr>
        <w:t>Сунтарского</w:t>
      </w:r>
      <w:proofErr w:type="spellEnd"/>
      <w:r w:rsidR="00A52497" w:rsidRPr="00A52497">
        <w:rPr>
          <w:rFonts w:ascii="Times New Roman" w:hAnsi="Times New Roman" w:cs="Times New Roman"/>
          <w:b w:val="0"/>
          <w:color w:val="auto"/>
          <w:sz w:val="24"/>
          <w:szCs w:val="24"/>
        </w:rPr>
        <w:t xml:space="preserve"> улуса (района) РС (Я), </w:t>
      </w:r>
      <w:proofErr w:type="spellStart"/>
      <w:r w:rsidR="00A52497" w:rsidRPr="00A52497">
        <w:rPr>
          <w:rFonts w:ascii="Times New Roman" w:hAnsi="Times New Roman" w:cs="Times New Roman"/>
          <w:b w:val="0"/>
          <w:color w:val="auto"/>
          <w:sz w:val="24"/>
          <w:szCs w:val="24"/>
        </w:rPr>
        <w:t>Кюндяде</w:t>
      </w:r>
      <w:proofErr w:type="spellEnd"/>
      <w:r w:rsidR="00A52497" w:rsidRPr="00A52497">
        <w:rPr>
          <w:rFonts w:ascii="Times New Roman" w:hAnsi="Times New Roman" w:cs="Times New Roman"/>
          <w:b w:val="0"/>
          <w:color w:val="auto"/>
          <w:sz w:val="24"/>
          <w:szCs w:val="24"/>
        </w:rPr>
        <w:t xml:space="preserve"> </w:t>
      </w:r>
      <w:proofErr w:type="spellStart"/>
      <w:r w:rsidR="00A52497" w:rsidRPr="00A52497">
        <w:rPr>
          <w:rFonts w:ascii="Times New Roman" w:hAnsi="Times New Roman" w:cs="Times New Roman"/>
          <w:b w:val="0"/>
          <w:color w:val="auto"/>
          <w:sz w:val="24"/>
          <w:szCs w:val="24"/>
        </w:rPr>
        <w:t>Нюрбинского</w:t>
      </w:r>
      <w:proofErr w:type="spellEnd"/>
      <w:r w:rsidR="00A52497" w:rsidRPr="00A52497">
        <w:rPr>
          <w:rFonts w:ascii="Times New Roman" w:hAnsi="Times New Roman" w:cs="Times New Roman"/>
          <w:b w:val="0"/>
          <w:color w:val="auto"/>
          <w:sz w:val="24"/>
          <w:szCs w:val="24"/>
        </w:rPr>
        <w:t xml:space="preserve"> улуса (района) РС (Я)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4. Количество: 3</w:t>
      </w:r>
      <w:r w:rsidR="007206A2">
        <w:rPr>
          <w:rFonts w:ascii="Times New Roman" w:hAnsi="Times New Roman"/>
          <w:sz w:val="24"/>
          <w:szCs w:val="24"/>
        </w:rPr>
        <w:t xml:space="preserve"> (</w:t>
      </w:r>
      <w:r>
        <w:rPr>
          <w:rFonts w:ascii="Times New Roman" w:hAnsi="Times New Roman"/>
          <w:sz w:val="24"/>
          <w:szCs w:val="24"/>
        </w:rPr>
        <w:t>Три</w:t>
      </w:r>
      <w:r w:rsidR="007206A2">
        <w:rPr>
          <w:rFonts w:ascii="Times New Roman" w:hAnsi="Times New Roman"/>
          <w:sz w:val="24"/>
          <w:szCs w:val="24"/>
        </w:rPr>
        <w:t>) единиц</w:t>
      </w:r>
      <w:r>
        <w:rPr>
          <w:rFonts w:ascii="Times New Roman" w:hAnsi="Times New Roman"/>
          <w:sz w:val="24"/>
          <w:szCs w:val="24"/>
        </w:rPr>
        <w:t>ы</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AE7128" w:rsidRPr="00AE7128" w:rsidRDefault="007206A2" w:rsidP="007206A2">
      <w:pPr>
        <w:pStyle w:val="21"/>
        <w:tabs>
          <w:tab w:val="clear" w:pos="567"/>
          <w:tab w:val="left" w:pos="708"/>
        </w:tabs>
        <w:ind w:left="0" w:firstLine="0"/>
        <w:jc w:val="both"/>
        <w:rPr>
          <w:rFonts w:ascii="Times New Roman" w:hAnsi="Times New Roman"/>
          <w:i/>
          <w:sz w:val="24"/>
          <w:szCs w:val="24"/>
        </w:rPr>
      </w:pPr>
      <w:r w:rsidRPr="00AE7128">
        <w:rPr>
          <w:rFonts w:ascii="Times New Roman" w:hAnsi="Times New Roman"/>
          <w:b/>
          <w:sz w:val="24"/>
          <w:szCs w:val="24"/>
        </w:rPr>
        <w:t>6. Начальная (максимальная) цена договора:</w:t>
      </w:r>
      <w:r w:rsidRPr="00AE7128">
        <w:rPr>
          <w:rFonts w:ascii="Times New Roman" w:hAnsi="Times New Roman"/>
          <w:i/>
          <w:sz w:val="24"/>
          <w:szCs w:val="24"/>
        </w:rPr>
        <w:t xml:space="preserve"> </w:t>
      </w:r>
      <w:r w:rsidR="0055293A">
        <w:rPr>
          <w:rFonts w:ascii="Times New Roman" w:hAnsi="Times New Roman"/>
          <w:i/>
          <w:sz w:val="24"/>
          <w:szCs w:val="24"/>
        </w:rPr>
        <w:t xml:space="preserve"> </w:t>
      </w:r>
    </w:p>
    <w:p w:rsidR="006772E7" w:rsidRPr="00623B4B" w:rsidRDefault="004F4935" w:rsidP="00AB0185">
      <w:pPr>
        <w:spacing w:after="0" w:line="240" w:lineRule="auto"/>
        <w:ind w:left="0" w:firstLine="0"/>
        <w:rPr>
          <w:rFonts w:ascii="Times New Roman" w:hAnsi="Times New Roman"/>
          <w:i/>
          <w:sz w:val="24"/>
          <w:szCs w:val="24"/>
        </w:rPr>
      </w:pPr>
      <w:r w:rsidRPr="004F4935">
        <w:rPr>
          <w:rFonts w:ascii="Times New Roman" w:hAnsi="Times New Roman"/>
          <w:sz w:val="24"/>
          <w:szCs w:val="24"/>
        </w:rPr>
        <w:t>11 810 000</w:t>
      </w:r>
      <w:r w:rsidR="006772E7" w:rsidRPr="004F4935">
        <w:rPr>
          <w:rFonts w:ascii="Times New Roman" w:hAnsi="Times New Roman"/>
          <w:sz w:val="24"/>
          <w:szCs w:val="24"/>
        </w:rPr>
        <w:t xml:space="preserve"> </w:t>
      </w:r>
      <w:r w:rsidRPr="004F4935">
        <w:rPr>
          <w:rFonts w:ascii="Times New Roman" w:hAnsi="Times New Roman"/>
          <w:sz w:val="24"/>
          <w:szCs w:val="24"/>
        </w:rPr>
        <w:t>Одиннадцать милли</w:t>
      </w:r>
      <w:r w:rsidR="006772E7" w:rsidRPr="004F4935">
        <w:rPr>
          <w:rFonts w:ascii="Times New Roman" w:hAnsi="Times New Roman"/>
          <w:sz w:val="24"/>
          <w:szCs w:val="24"/>
        </w:rPr>
        <w:t xml:space="preserve">онов </w:t>
      </w:r>
      <w:r w:rsidRPr="004F4935">
        <w:rPr>
          <w:rFonts w:ascii="Times New Roman" w:hAnsi="Times New Roman"/>
          <w:sz w:val="24"/>
          <w:szCs w:val="24"/>
        </w:rPr>
        <w:t>восемьсот десять тысяч</w:t>
      </w:r>
      <w:r w:rsidR="006772E7" w:rsidRPr="00623B4B">
        <w:rPr>
          <w:rFonts w:ascii="Times New Roman" w:hAnsi="Times New Roman"/>
          <w:sz w:val="24"/>
          <w:szCs w:val="24"/>
        </w:rPr>
        <w:t xml:space="preserve"> </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382643">
        <w:rPr>
          <w:rFonts w:ascii="Times New Roman" w:hAnsi="Times New Roman"/>
          <w:sz w:val="24"/>
          <w:szCs w:val="24"/>
        </w:rPr>
        <w:t>Аммосова</w:t>
      </w:r>
      <w:proofErr w:type="spellEnd"/>
      <w:r w:rsidRPr="00382643">
        <w:rPr>
          <w:rFonts w:ascii="Times New Roman" w:hAnsi="Times New Roman"/>
          <w:sz w:val="24"/>
          <w:szCs w:val="24"/>
        </w:rPr>
        <w:t xml:space="preserve">, д. 18, </w:t>
      </w:r>
      <w:proofErr w:type="spellStart"/>
      <w:r w:rsidRPr="00382643">
        <w:rPr>
          <w:rFonts w:ascii="Times New Roman" w:hAnsi="Times New Roman"/>
          <w:sz w:val="24"/>
          <w:szCs w:val="24"/>
        </w:rPr>
        <w:t>каб</w:t>
      </w:r>
      <w:proofErr w:type="spellEnd"/>
      <w:r w:rsidRPr="00382643">
        <w:rPr>
          <w:rFonts w:ascii="Times New Roman" w:hAnsi="Times New Roman"/>
          <w:sz w:val="24"/>
          <w:szCs w:val="24"/>
        </w:rPr>
        <w:t>.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23B4B">
        <w:rPr>
          <w:rFonts w:ascii="Times New Roman" w:hAnsi="Times New Roman"/>
          <w:sz w:val="24"/>
          <w:szCs w:val="24"/>
        </w:rPr>
        <w:t>Аммосова</w:t>
      </w:r>
      <w:proofErr w:type="spellEnd"/>
      <w:r w:rsidRPr="00623B4B">
        <w:rPr>
          <w:rFonts w:ascii="Times New Roman" w:hAnsi="Times New Roman"/>
          <w:sz w:val="24"/>
          <w:szCs w:val="24"/>
        </w:rPr>
        <w:t xml:space="preserve">, д. 18, </w:t>
      </w:r>
      <w:proofErr w:type="spellStart"/>
      <w:r w:rsidRPr="00623B4B">
        <w:rPr>
          <w:rFonts w:ascii="Times New Roman" w:hAnsi="Times New Roman"/>
          <w:sz w:val="24"/>
          <w:szCs w:val="24"/>
        </w:rPr>
        <w:t>каб</w:t>
      </w:r>
      <w:proofErr w:type="spellEnd"/>
      <w:r w:rsidRPr="00623B4B">
        <w:rPr>
          <w:rFonts w:ascii="Times New Roman" w:hAnsi="Times New Roman"/>
          <w:sz w:val="24"/>
          <w:szCs w:val="24"/>
        </w:rPr>
        <w:t>.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 xml:space="preserve">Дата начала приема заявок: </w:t>
      </w:r>
      <w:r w:rsidR="00623B4B" w:rsidRPr="00623B4B">
        <w:rPr>
          <w:rFonts w:ascii="Times New Roman" w:hAnsi="Times New Roman"/>
          <w:sz w:val="24"/>
          <w:szCs w:val="24"/>
        </w:rPr>
        <w:t>«</w:t>
      </w:r>
      <w:r w:rsidR="00134290">
        <w:rPr>
          <w:rFonts w:ascii="Times New Roman" w:hAnsi="Times New Roman"/>
          <w:sz w:val="24"/>
          <w:szCs w:val="24"/>
        </w:rPr>
        <w:t>26</w:t>
      </w:r>
      <w:r w:rsidR="00FB36B4">
        <w:rPr>
          <w:rFonts w:ascii="Times New Roman" w:hAnsi="Times New Roman"/>
          <w:sz w:val="24"/>
          <w:szCs w:val="24"/>
        </w:rPr>
        <w:t>»</w:t>
      </w:r>
      <w:r w:rsidR="00134290">
        <w:rPr>
          <w:rFonts w:ascii="Times New Roman" w:hAnsi="Times New Roman"/>
          <w:sz w:val="24"/>
          <w:szCs w:val="24"/>
        </w:rPr>
        <w:t xml:space="preserve"> июля</w:t>
      </w:r>
      <w:r w:rsidR="00623B4B" w:rsidRPr="00623B4B">
        <w:rPr>
          <w:rFonts w:ascii="Times New Roman" w:hAnsi="Times New Roman"/>
          <w:sz w:val="24"/>
          <w:szCs w:val="24"/>
        </w:rPr>
        <w:t xml:space="preserve"> </w:t>
      </w:r>
      <w:r w:rsidRPr="00623B4B">
        <w:rPr>
          <w:rFonts w:ascii="Times New Roman" w:hAnsi="Times New Roman"/>
          <w:sz w:val="24"/>
          <w:szCs w:val="24"/>
        </w:rPr>
        <w:t>2021 г. с 1</w:t>
      </w:r>
      <w:r w:rsidR="00E26D7E">
        <w:rPr>
          <w:rFonts w:ascii="Times New Roman" w:hAnsi="Times New Roman"/>
          <w:sz w:val="24"/>
          <w:szCs w:val="24"/>
        </w:rPr>
        <w:t>0 ч. 00 мин. (в рабочие дни с 13</w:t>
      </w:r>
      <w:bookmarkStart w:id="0" w:name="_GoBack"/>
      <w:bookmarkEnd w:id="0"/>
      <w:r w:rsidRPr="00623B4B">
        <w:rPr>
          <w:rFonts w:ascii="Times New Roman" w:hAnsi="Times New Roman"/>
          <w:sz w:val="24"/>
          <w:szCs w:val="24"/>
        </w:rPr>
        <w:t xml:space="preserve">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ма заявок: до 17 ч. 00 мин. «</w:t>
      </w:r>
      <w:r w:rsidR="00134290">
        <w:rPr>
          <w:rFonts w:ascii="Times New Roman" w:hAnsi="Times New Roman"/>
          <w:sz w:val="24"/>
          <w:szCs w:val="24"/>
        </w:rPr>
        <w:t>09</w:t>
      </w:r>
      <w:r w:rsidRPr="00623B4B">
        <w:rPr>
          <w:rFonts w:ascii="Times New Roman" w:hAnsi="Times New Roman"/>
          <w:sz w:val="24"/>
          <w:szCs w:val="24"/>
        </w:rPr>
        <w:t xml:space="preserve">» </w:t>
      </w:r>
      <w:r w:rsidR="00134290">
        <w:rPr>
          <w:rFonts w:ascii="Times New Roman" w:hAnsi="Times New Roman"/>
          <w:sz w:val="24"/>
          <w:szCs w:val="24"/>
        </w:rPr>
        <w:t>августа</w:t>
      </w:r>
      <w:r w:rsidRPr="00623B4B">
        <w:rPr>
          <w:rFonts w:ascii="Times New Roman" w:hAnsi="Times New Roman"/>
          <w:sz w:val="24"/>
          <w:szCs w:val="24"/>
        </w:rPr>
        <w:t xml:space="preserve"> 2021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купке состоится в 10-00 ч. «</w:t>
      </w:r>
      <w:r w:rsidR="00134290">
        <w:rPr>
          <w:rFonts w:ascii="Times New Roman" w:hAnsi="Times New Roman"/>
          <w:sz w:val="24"/>
          <w:szCs w:val="24"/>
        </w:rPr>
        <w:t>10</w:t>
      </w:r>
      <w:r w:rsidR="00623B4B" w:rsidRPr="00623B4B">
        <w:rPr>
          <w:rFonts w:ascii="Times New Roman" w:hAnsi="Times New Roman"/>
          <w:sz w:val="24"/>
          <w:szCs w:val="24"/>
        </w:rPr>
        <w:t xml:space="preserve">» </w:t>
      </w:r>
      <w:r w:rsidR="00134290">
        <w:rPr>
          <w:rFonts w:ascii="Times New Roman" w:hAnsi="Times New Roman"/>
          <w:sz w:val="24"/>
          <w:szCs w:val="24"/>
        </w:rPr>
        <w:t>августа</w:t>
      </w:r>
      <w:r w:rsidRPr="00623B4B">
        <w:rPr>
          <w:rFonts w:ascii="Times New Roman" w:hAnsi="Times New Roman"/>
          <w:sz w:val="24"/>
          <w:szCs w:val="24"/>
        </w:rPr>
        <w:t xml:space="preserve"> 2021 г. по адресу: Российская Федерация, 677018, Республика Саха (Якутия), г. Якутск, ул. </w:t>
      </w:r>
      <w:proofErr w:type="spellStart"/>
      <w:r w:rsidRPr="00623B4B">
        <w:rPr>
          <w:rFonts w:ascii="Times New Roman" w:hAnsi="Times New Roman"/>
          <w:sz w:val="24"/>
          <w:szCs w:val="24"/>
        </w:rPr>
        <w:t>Аммосова</w:t>
      </w:r>
      <w:proofErr w:type="spellEnd"/>
      <w:r w:rsidRPr="00623B4B">
        <w:rPr>
          <w:rFonts w:ascii="Times New Roman" w:hAnsi="Times New Roman"/>
          <w:sz w:val="24"/>
          <w:szCs w:val="24"/>
        </w:rPr>
        <w:t>,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Обеспечение заявки установлено в р</w:t>
      </w:r>
      <w:r w:rsidR="006772E7" w:rsidRPr="00134290">
        <w:rPr>
          <w:rFonts w:ascii="Times New Roman" w:eastAsia="Times New Roman" w:hAnsi="Times New Roman"/>
          <w:bCs/>
          <w:sz w:val="24"/>
          <w:szCs w:val="24"/>
          <w:lang w:eastAsia="ru-RU"/>
        </w:rPr>
        <w:t xml:space="preserve">азмере </w:t>
      </w:r>
      <w:r w:rsidR="00134290" w:rsidRPr="00134290">
        <w:rPr>
          <w:rFonts w:ascii="Times New Roman" w:eastAsia="Times New Roman" w:hAnsi="Times New Roman"/>
          <w:bCs/>
          <w:sz w:val="24"/>
          <w:szCs w:val="24"/>
          <w:lang w:eastAsia="ru-RU"/>
        </w:rPr>
        <w:t>590 500</w:t>
      </w:r>
      <w:r w:rsidR="006772E7" w:rsidRPr="00134290">
        <w:rPr>
          <w:rFonts w:ascii="Times New Roman" w:eastAsia="Times New Roman" w:hAnsi="Times New Roman"/>
          <w:bCs/>
          <w:sz w:val="24"/>
          <w:szCs w:val="24"/>
          <w:lang w:eastAsia="ru-RU"/>
        </w:rPr>
        <w:t xml:space="preserve"> (</w:t>
      </w:r>
      <w:r w:rsidR="00134290" w:rsidRPr="00134290">
        <w:rPr>
          <w:rFonts w:ascii="Times New Roman" w:eastAsia="Times New Roman" w:hAnsi="Times New Roman"/>
          <w:bCs/>
          <w:sz w:val="24"/>
          <w:szCs w:val="24"/>
          <w:lang w:eastAsia="ru-RU"/>
        </w:rPr>
        <w:t>Пятьсот девяносто тысяч пятьсот</w:t>
      </w:r>
      <w:r w:rsidR="00623B4B" w:rsidRPr="00134290">
        <w:rPr>
          <w:rFonts w:ascii="Times New Roman" w:eastAsia="Times New Roman" w:hAnsi="Times New Roman"/>
          <w:bCs/>
          <w:sz w:val="24"/>
          <w:szCs w:val="24"/>
          <w:lang w:eastAsia="ru-RU"/>
        </w:rPr>
        <w:t xml:space="preserve">) руб. 00 </w:t>
      </w:r>
      <w:proofErr w:type="gramStart"/>
      <w:r w:rsidR="00623B4B" w:rsidRPr="00134290">
        <w:rPr>
          <w:rFonts w:ascii="Times New Roman" w:eastAsia="Times New Roman" w:hAnsi="Times New Roman"/>
          <w:bCs/>
          <w:sz w:val="24"/>
          <w:szCs w:val="24"/>
          <w:lang w:eastAsia="ru-RU"/>
        </w:rPr>
        <w:t>коп.,</w:t>
      </w:r>
      <w:proofErr w:type="gramEnd"/>
      <w:r w:rsidR="00623B4B" w:rsidRPr="00134290">
        <w:rPr>
          <w:rFonts w:ascii="Times New Roman" w:eastAsia="Times New Roman" w:hAnsi="Times New Roman"/>
          <w:bCs/>
          <w:sz w:val="24"/>
          <w:szCs w:val="24"/>
          <w:lang w:eastAsia="ru-RU"/>
        </w:rPr>
        <w:t xml:space="preserve"> что составляет 5</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да, до 17 ч. 00 мин. «</w:t>
      </w:r>
      <w:r w:rsidR="00134290">
        <w:rPr>
          <w:rFonts w:ascii="Times New Roman" w:eastAsia="Times New Roman" w:hAnsi="Times New Roman"/>
          <w:bCs/>
          <w:sz w:val="24"/>
          <w:szCs w:val="24"/>
          <w:lang w:eastAsia="ru-RU"/>
        </w:rPr>
        <w:t>09</w:t>
      </w:r>
      <w:r w:rsidR="00FB36B4">
        <w:rPr>
          <w:rFonts w:ascii="Times New Roman" w:eastAsia="Times New Roman" w:hAnsi="Times New Roman"/>
          <w:bCs/>
          <w:sz w:val="24"/>
          <w:szCs w:val="24"/>
          <w:lang w:eastAsia="ru-RU"/>
        </w:rPr>
        <w:t xml:space="preserve">» </w:t>
      </w:r>
      <w:r w:rsidR="00134290">
        <w:rPr>
          <w:rFonts w:ascii="Times New Roman" w:eastAsia="Times New Roman" w:hAnsi="Times New Roman"/>
          <w:bCs/>
          <w:sz w:val="24"/>
          <w:szCs w:val="24"/>
          <w:lang w:eastAsia="ru-RU"/>
        </w:rPr>
        <w:t xml:space="preserve">августа </w:t>
      </w:r>
      <w:r w:rsidRPr="00623B4B">
        <w:rPr>
          <w:rFonts w:ascii="Times New Roman" w:eastAsia="Times New Roman" w:hAnsi="Times New Roman"/>
          <w:bCs/>
          <w:sz w:val="24"/>
          <w:szCs w:val="24"/>
          <w:lang w:eastAsia="ru-RU"/>
        </w:rPr>
        <w:t>2021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proofErr w:type="gramStart"/>
      <w:r w:rsidRPr="006772E7">
        <w:rPr>
          <w:rFonts w:ascii="Times New Roman" w:eastAsia="Times New Roman" w:hAnsi="Times New Roman"/>
          <w:sz w:val="23"/>
          <w:szCs w:val="23"/>
          <w:lang w:eastAsia="ru-RU"/>
        </w:rPr>
        <w:t>р</w:t>
      </w:r>
      <w:proofErr w:type="gramEnd"/>
      <w:r w:rsidRPr="006772E7">
        <w:rPr>
          <w:rFonts w:ascii="Times New Roman" w:eastAsia="Times New Roman" w:hAnsi="Times New Roman"/>
          <w:sz w:val="23"/>
          <w:szCs w:val="23"/>
          <w:lang w:eastAsia="ru-RU"/>
        </w:rPr>
        <w:t>/счет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proofErr w:type="gramStart"/>
      <w:r w:rsidRPr="006772E7">
        <w:rPr>
          <w:rFonts w:ascii="Times New Roman" w:eastAsia="Times New Roman" w:hAnsi="Times New Roman"/>
          <w:sz w:val="23"/>
          <w:szCs w:val="23"/>
          <w:lang w:eastAsia="ru-RU"/>
        </w:rPr>
        <w:t>филиал</w:t>
      </w:r>
      <w:proofErr w:type="gramEnd"/>
      <w:r w:rsidRPr="006772E7">
        <w:rPr>
          <w:rFonts w:ascii="Times New Roman" w:eastAsia="Times New Roman" w:hAnsi="Times New Roman"/>
          <w:sz w:val="23"/>
          <w:szCs w:val="23"/>
          <w:lang w:eastAsia="ru-RU"/>
        </w:rPr>
        <w:t xml:space="preserve">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proofErr w:type="gramStart"/>
      <w:r w:rsidRPr="006772E7">
        <w:rPr>
          <w:rFonts w:ascii="Times New Roman" w:eastAsia="Times New Roman" w:hAnsi="Times New Roman"/>
          <w:bCs/>
          <w:sz w:val="23"/>
          <w:szCs w:val="23"/>
          <w:lang w:eastAsia="ru-RU"/>
        </w:rPr>
        <w:t>к</w:t>
      </w:r>
      <w:proofErr w:type="gramEnd"/>
      <w:r w:rsidRPr="006772E7">
        <w:rPr>
          <w:rFonts w:ascii="Times New Roman" w:eastAsia="Times New Roman" w:hAnsi="Times New Roman"/>
          <w:bCs/>
          <w:sz w:val="23"/>
          <w:szCs w:val="23"/>
          <w:lang w:eastAsia="ru-RU"/>
        </w:rPr>
        <w:t>/счет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7D7F2E">
        <w:rPr>
          <w:rFonts w:ascii="Times New Roman" w:hAnsi="Times New Roman"/>
          <w:sz w:val="24"/>
          <w:szCs w:val="24"/>
        </w:rPr>
        <w:t>ано: «26</w:t>
      </w:r>
      <w:r w:rsidR="00623B4B">
        <w:rPr>
          <w:rFonts w:ascii="Times New Roman" w:hAnsi="Times New Roman"/>
          <w:sz w:val="24"/>
          <w:szCs w:val="24"/>
        </w:rPr>
        <w:t xml:space="preserve">» </w:t>
      </w:r>
      <w:r w:rsidR="007D7F2E">
        <w:rPr>
          <w:rFonts w:ascii="Times New Roman" w:hAnsi="Times New Roman"/>
          <w:sz w:val="24"/>
          <w:szCs w:val="24"/>
        </w:rPr>
        <w:t>июля</w:t>
      </w:r>
      <w:r w:rsidRPr="006D77E0">
        <w:rPr>
          <w:rFonts w:ascii="Times New Roman" w:hAnsi="Times New Roman"/>
          <w:sz w:val="24"/>
          <w:szCs w:val="24"/>
        </w:rPr>
        <w:t xml:space="preserve"> 2021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9A" w:rsidRDefault="00C8089A">
      <w:pPr>
        <w:spacing w:after="0" w:line="240" w:lineRule="auto"/>
      </w:pPr>
      <w:r>
        <w:separator/>
      </w:r>
    </w:p>
  </w:endnote>
  <w:endnote w:type="continuationSeparator" w:id="0">
    <w:p w:rsidR="00C8089A" w:rsidRDefault="00C8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E26D7E">
      <w:rPr>
        <w:noProof/>
      </w:rPr>
      <w:t>2</w:t>
    </w:r>
    <w:r>
      <w:fldChar w:fldCharType="end"/>
    </w:r>
  </w:p>
  <w:p w:rsidR="00DF52A8" w:rsidRDefault="00C808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9A" w:rsidRDefault="00C8089A">
      <w:pPr>
        <w:spacing w:after="0" w:line="240" w:lineRule="auto"/>
      </w:pPr>
      <w:r>
        <w:separator/>
      </w:r>
    </w:p>
  </w:footnote>
  <w:footnote w:type="continuationSeparator" w:id="0">
    <w:p w:rsidR="00C8089A" w:rsidRDefault="00C80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9598F"/>
    <w:rsid w:val="000A533B"/>
    <w:rsid w:val="000F1C6C"/>
    <w:rsid w:val="00130730"/>
    <w:rsid w:val="00134290"/>
    <w:rsid w:val="0017401D"/>
    <w:rsid w:val="002002F5"/>
    <w:rsid w:val="002D393D"/>
    <w:rsid w:val="003D5265"/>
    <w:rsid w:val="0042624B"/>
    <w:rsid w:val="0044259D"/>
    <w:rsid w:val="004A136E"/>
    <w:rsid w:val="004F4935"/>
    <w:rsid w:val="0055293A"/>
    <w:rsid w:val="00594C01"/>
    <w:rsid w:val="00623B4B"/>
    <w:rsid w:val="006772E7"/>
    <w:rsid w:val="00687CE6"/>
    <w:rsid w:val="006D77E0"/>
    <w:rsid w:val="007206A2"/>
    <w:rsid w:val="007A7C18"/>
    <w:rsid w:val="007C1299"/>
    <w:rsid w:val="007D7F2E"/>
    <w:rsid w:val="008310A6"/>
    <w:rsid w:val="0087110F"/>
    <w:rsid w:val="00872084"/>
    <w:rsid w:val="00876B26"/>
    <w:rsid w:val="008C241F"/>
    <w:rsid w:val="009B00B8"/>
    <w:rsid w:val="009D583F"/>
    <w:rsid w:val="009F2F81"/>
    <w:rsid w:val="00A52497"/>
    <w:rsid w:val="00AB0185"/>
    <w:rsid w:val="00AB2A7C"/>
    <w:rsid w:val="00AD098B"/>
    <w:rsid w:val="00AE7128"/>
    <w:rsid w:val="00B95196"/>
    <w:rsid w:val="00C32D0A"/>
    <w:rsid w:val="00C8089A"/>
    <w:rsid w:val="00D83D08"/>
    <w:rsid w:val="00E26D7E"/>
    <w:rsid w:val="00F05B18"/>
    <w:rsid w:val="00F108E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3</cp:revision>
  <dcterms:created xsi:type="dcterms:W3CDTF">2021-07-26T03:16:00Z</dcterms:created>
  <dcterms:modified xsi:type="dcterms:W3CDTF">2021-07-26T03:19:00Z</dcterms:modified>
</cp:coreProperties>
</file>